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8458" w14:textId="77777777" w:rsidR="008F18DB" w:rsidRPr="00943092" w:rsidRDefault="008F18DB" w:rsidP="002A0240">
      <w:pPr>
        <w:spacing w:after="200" w:line="276" w:lineRule="auto"/>
        <w:jc w:val="center"/>
        <w:rPr>
          <w:rFonts w:ascii="Times New Roman" w:hAnsi="Times New Roman"/>
          <w:szCs w:val="24"/>
        </w:rPr>
      </w:pPr>
      <w:r w:rsidRPr="00943092">
        <w:rPr>
          <w:rFonts w:ascii="Times New Roman" w:hAnsi="Times New Roman"/>
          <w:noProof/>
          <w:szCs w:val="24"/>
        </w:rPr>
        <w:drawing>
          <wp:inline distT="0" distB="0" distL="0" distR="0" wp14:anchorId="7EB66B1B" wp14:editId="3737E338">
            <wp:extent cx="1080770" cy="914400"/>
            <wp:effectExtent l="0" t="0" r="5080" b="0"/>
            <wp:docPr id="14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29194F" w14:textId="77777777" w:rsidR="004B65FD" w:rsidRPr="004B2E33" w:rsidRDefault="004B65FD" w:rsidP="004B65FD">
      <w:pPr>
        <w:jc w:val="center"/>
        <w:rPr>
          <w:i/>
          <w:szCs w:val="32"/>
        </w:rPr>
      </w:pPr>
      <w:bookmarkStart w:id="0" w:name="_Application_for_Approval_1"/>
      <w:bookmarkEnd w:id="0"/>
      <w:r w:rsidRPr="00E137F0">
        <w:rPr>
          <w:rFonts w:ascii="Times New Roman" w:hAnsi="Times New Roman"/>
          <w:b/>
          <w:sz w:val="32"/>
          <w:szCs w:val="32"/>
        </w:rPr>
        <w:t>COMMONWEALTH OF VIRGINIA</w:t>
      </w:r>
    </w:p>
    <w:p w14:paraId="37BCB069" w14:textId="77777777" w:rsidR="004B65FD" w:rsidRPr="00C4488B" w:rsidRDefault="004B65FD" w:rsidP="004B65FD">
      <w:pPr>
        <w:jc w:val="center"/>
        <w:rPr>
          <w:rFonts w:ascii="Times New Roman" w:hAnsi="Times New Roman"/>
          <w:b/>
          <w:i/>
        </w:rPr>
      </w:pPr>
      <w:r w:rsidRPr="00C4488B">
        <w:rPr>
          <w:rFonts w:ascii="Times New Roman" w:hAnsi="Times New Roman"/>
          <w:b/>
        </w:rPr>
        <w:t>DEPARTMENT OF EDUCATION</w:t>
      </w:r>
    </w:p>
    <w:p w14:paraId="5CC87546" w14:textId="77777777" w:rsidR="004B65FD" w:rsidRDefault="004B65FD" w:rsidP="004B65FD">
      <w:pPr>
        <w:jc w:val="center"/>
      </w:pPr>
    </w:p>
    <w:p w14:paraId="1147E310" w14:textId="77777777" w:rsidR="004B65FD" w:rsidRPr="00A64E91" w:rsidRDefault="004B65FD" w:rsidP="004B65FD">
      <w:pPr>
        <w:rPr>
          <w:sz w:val="32"/>
          <w:szCs w:val="32"/>
        </w:rPr>
      </w:pPr>
      <w:r w:rsidRPr="00A64E91">
        <w:rPr>
          <w:rFonts w:ascii="Times New Roman" w:hAnsi="Times New Roman"/>
          <w:b/>
          <w:sz w:val="32"/>
          <w:szCs w:val="32"/>
        </w:rPr>
        <w:t>PRIVATE SCHOOLS FOR STUDENTS WITH DISABILITIES</w:t>
      </w:r>
    </w:p>
    <w:p w14:paraId="0DDE8E1E" w14:textId="77777777" w:rsidR="004B65FD" w:rsidRPr="00F732B2" w:rsidRDefault="004B65FD" w:rsidP="004B65FD">
      <w:pPr>
        <w:jc w:val="center"/>
        <w:rPr>
          <w:rFonts w:ascii="Times New Roman" w:hAnsi="Times New Roman"/>
        </w:rPr>
      </w:pPr>
      <w:r w:rsidRPr="00F732B2">
        <w:rPr>
          <w:rFonts w:ascii="Times New Roman" w:hAnsi="Times New Roman"/>
        </w:rPr>
        <w:t>P. O. Box 2120</w:t>
      </w:r>
    </w:p>
    <w:p w14:paraId="2DFEDC4E" w14:textId="77777777" w:rsidR="004B65FD" w:rsidRPr="00F732B2" w:rsidRDefault="004B65FD" w:rsidP="004B65FD">
      <w:pPr>
        <w:jc w:val="center"/>
        <w:rPr>
          <w:rFonts w:ascii="Times New Roman" w:hAnsi="Times New Roman"/>
        </w:rPr>
      </w:pPr>
      <w:r w:rsidRPr="00F732B2">
        <w:rPr>
          <w:rFonts w:ascii="Times New Roman" w:hAnsi="Times New Roman"/>
        </w:rPr>
        <w:t>Richmond, Virginia 23218-2120</w:t>
      </w:r>
    </w:p>
    <w:p w14:paraId="25567A26" w14:textId="77777777" w:rsidR="004B65FD" w:rsidRDefault="004B65FD" w:rsidP="004B65FD">
      <w:pPr>
        <w:tabs>
          <w:tab w:val="left" w:pos="8370"/>
        </w:tabs>
        <w:jc w:val="center"/>
        <w:rPr>
          <w:rFonts w:ascii="Times New Roman" w:hAnsi="Times New Roman"/>
          <w:sz w:val="12"/>
          <w:szCs w:val="12"/>
        </w:rPr>
      </w:pPr>
      <w:r w:rsidRPr="00F732B2">
        <w:rPr>
          <w:rFonts w:ascii="Times New Roman" w:hAnsi="Times New Roman"/>
          <w:szCs w:val="24"/>
        </w:rPr>
        <w:t xml:space="preserve">Fax Number:  </w:t>
      </w:r>
      <w:r>
        <w:rPr>
          <w:rFonts w:ascii="Times New Roman" w:hAnsi="Times New Roman"/>
          <w:szCs w:val="24"/>
        </w:rPr>
        <w:t>(</w:t>
      </w:r>
      <w:r w:rsidRPr="00F732B2">
        <w:rPr>
          <w:rFonts w:ascii="Times New Roman" w:hAnsi="Times New Roman"/>
          <w:szCs w:val="24"/>
        </w:rPr>
        <w:t>804</w:t>
      </w:r>
      <w:r>
        <w:rPr>
          <w:rFonts w:ascii="Times New Roman" w:hAnsi="Times New Roman"/>
          <w:szCs w:val="24"/>
        </w:rPr>
        <w:t xml:space="preserve">) </w:t>
      </w:r>
      <w:r w:rsidRPr="00F732B2">
        <w:rPr>
          <w:rFonts w:ascii="Times New Roman" w:hAnsi="Times New Roman"/>
          <w:szCs w:val="24"/>
        </w:rPr>
        <w:t>371-8796</w:t>
      </w:r>
    </w:p>
    <w:p w14:paraId="0198C72B" w14:textId="77777777" w:rsidR="00BE4BC3" w:rsidRPr="00BE4BC3" w:rsidRDefault="00BE4BC3" w:rsidP="00BE4BC3">
      <w:pPr>
        <w:rPr>
          <w:rFonts w:ascii="Times New Roman" w:hAnsi="Times New Roman"/>
          <w:b/>
          <w:i/>
          <w:szCs w:val="24"/>
          <w:u w:val="single"/>
        </w:rPr>
      </w:pPr>
    </w:p>
    <w:p w14:paraId="5D1D7B69" w14:textId="77777777" w:rsidR="003D3890" w:rsidRPr="004B65FD" w:rsidRDefault="003D3890" w:rsidP="006532A2">
      <w:pPr>
        <w:pStyle w:val="Heading1"/>
        <w:rPr>
          <w:sz w:val="24"/>
          <w:szCs w:val="24"/>
        </w:rPr>
      </w:pPr>
      <w:r w:rsidRPr="004B65FD">
        <w:rPr>
          <w:sz w:val="24"/>
          <w:szCs w:val="24"/>
        </w:rPr>
        <w:t xml:space="preserve">APPLICATION FOR APPROVAL </w:t>
      </w:r>
      <w:r w:rsidR="008B0EEE" w:rsidRPr="004B65FD">
        <w:rPr>
          <w:sz w:val="24"/>
          <w:szCs w:val="24"/>
        </w:rPr>
        <w:t xml:space="preserve">TO </w:t>
      </w:r>
      <w:r w:rsidRPr="004B65FD">
        <w:rPr>
          <w:sz w:val="24"/>
          <w:szCs w:val="24"/>
        </w:rPr>
        <w:t>MODIF</w:t>
      </w:r>
      <w:r w:rsidR="008B0EEE" w:rsidRPr="004B65FD">
        <w:rPr>
          <w:sz w:val="24"/>
          <w:szCs w:val="24"/>
        </w:rPr>
        <w:t xml:space="preserve">Y OR EXPAND </w:t>
      </w:r>
      <w:r w:rsidRPr="004B65FD">
        <w:rPr>
          <w:sz w:val="24"/>
          <w:szCs w:val="24"/>
        </w:rPr>
        <w:t>CURRENT FACILITIES</w:t>
      </w:r>
    </w:p>
    <w:p w14:paraId="4F144D3A" w14:textId="77777777" w:rsidR="00BE4BC3" w:rsidRPr="00BE4BC3" w:rsidRDefault="00BE4BC3" w:rsidP="00BE4BC3">
      <w:pPr>
        <w:jc w:val="center"/>
        <w:rPr>
          <w:rFonts w:ascii="Times New Roman" w:hAnsi="Times New Roman"/>
          <w:i/>
          <w:szCs w:val="24"/>
        </w:rPr>
      </w:pPr>
      <w:r w:rsidRPr="00BE4BC3">
        <w:rPr>
          <w:rFonts w:ascii="Times New Roman" w:hAnsi="Times New Roman"/>
          <w:i/>
          <w:szCs w:val="24"/>
        </w:rPr>
        <w:t xml:space="preserve">(This form must be submitted to the Department for approval </w:t>
      </w:r>
      <w:r w:rsidRPr="00146766">
        <w:rPr>
          <w:rFonts w:ascii="Times New Roman" w:hAnsi="Times New Roman"/>
          <w:i/>
          <w:szCs w:val="24"/>
        </w:rPr>
        <w:t>BEFORE</w:t>
      </w:r>
      <w:r w:rsidRPr="00BE4BC3">
        <w:rPr>
          <w:rFonts w:ascii="Times New Roman" w:hAnsi="Times New Roman"/>
          <w:i/>
          <w:szCs w:val="24"/>
        </w:rPr>
        <w:t xml:space="preserve"> construction begins)</w:t>
      </w:r>
    </w:p>
    <w:p w14:paraId="58E38675" w14:textId="77777777" w:rsidR="00BE4BC3" w:rsidRPr="00943092" w:rsidRDefault="00BE4BC3" w:rsidP="00BC4D32">
      <w:pPr>
        <w:rPr>
          <w:rFonts w:ascii="Times New Roman" w:hAnsi="Times New Roman"/>
          <w:b/>
          <w:bCs/>
          <w:szCs w:val="24"/>
        </w:rPr>
      </w:pPr>
    </w:p>
    <w:p w14:paraId="2BAA0EEC" w14:textId="77777777" w:rsidR="008F18DB" w:rsidRPr="006532A2" w:rsidRDefault="00A959E1" w:rsidP="004B65FD">
      <w:pPr>
        <w:pStyle w:val="Heading2"/>
      </w:pPr>
      <w:r w:rsidRPr="004B65FD">
        <w:t>PART</w:t>
      </w:r>
      <w:r w:rsidRPr="006532A2">
        <w:t xml:space="preserve"> I: CURRENT SCHOOL INFORMATION</w:t>
      </w:r>
    </w:p>
    <w:p w14:paraId="360B3419" w14:textId="77777777" w:rsidR="00D22896" w:rsidRPr="00943092" w:rsidRDefault="00D22896" w:rsidP="00BC4D32">
      <w:pPr>
        <w:rPr>
          <w:rFonts w:ascii="Times New Roman" w:hAnsi="Times New Roman"/>
          <w:b/>
          <w:bCs/>
          <w:szCs w:val="24"/>
        </w:rPr>
      </w:pPr>
    </w:p>
    <w:p w14:paraId="6D92DB86" w14:textId="77777777" w:rsidR="003C3054" w:rsidRDefault="003C3054" w:rsidP="003C3054">
      <w:pPr>
        <w:tabs>
          <w:tab w:val="left" w:pos="2790"/>
        </w:tabs>
        <w:rPr>
          <w:rFonts w:ascii="Times New Roman" w:hAnsi="Times New Roman"/>
          <w:bCs/>
          <w:szCs w:val="24"/>
        </w:rPr>
        <w:sectPr w:rsidR="003C3054" w:rsidSect="00A92C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1440" w:bottom="864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2C4AF8A4" w14:textId="33DEDD67" w:rsidR="003C3054" w:rsidRDefault="003C3054" w:rsidP="003C3054">
      <w:pPr>
        <w:tabs>
          <w:tab w:val="left" w:pos="2790"/>
        </w:tabs>
        <w:rPr>
          <w:rFonts w:ascii="Times New Roman" w:hAnsi="Times New Roman"/>
          <w:bCs/>
          <w:szCs w:val="24"/>
        </w:rPr>
      </w:pPr>
      <w:r w:rsidRPr="00180677">
        <w:rPr>
          <w:rFonts w:ascii="Times New Roman" w:hAnsi="Times New Roman"/>
          <w:bCs/>
          <w:szCs w:val="24"/>
        </w:rPr>
        <w:t>Name of School:</w:t>
      </w:r>
      <w:r w:rsidR="00F47118">
        <w:rPr>
          <w:rFonts w:ascii="Times New Roman" w:hAnsi="Times New Roman"/>
          <w:bCs/>
          <w:szCs w:val="24"/>
        </w:rPr>
        <w:ptab w:relativeTo="margin" w:alignment="right" w:leader="none"/>
      </w:r>
      <w:r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>
        <w:rPr>
          <w:rFonts w:ascii="Times New Roman" w:hAnsi="Times New Roman"/>
          <w:bCs/>
          <w:szCs w:val="24"/>
          <w:u w:val="single"/>
        </w:rPr>
      </w:r>
      <w:r>
        <w:rPr>
          <w:rFonts w:ascii="Times New Roman" w:hAnsi="Times New Roman"/>
          <w:bCs/>
          <w:szCs w:val="24"/>
          <w:u w:val="single"/>
        </w:rPr>
        <w:fldChar w:fldCharType="separate"/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szCs w:val="24"/>
          <w:u w:val="single"/>
        </w:rPr>
        <w:fldChar w:fldCharType="end"/>
      </w:r>
      <w:bookmarkEnd w:id="1"/>
    </w:p>
    <w:p w14:paraId="5331645F" w14:textId="07D4ED13" w:rsidR="003C3054" w:rsidRPr="00180677" w:rsidRDefault="003C3054" w:rsidP="003C3054">
      <w:pPr>
        <w:tabs>
          <w:tab w:val="left" w:pos="2790"/>
        </w:tabs>
        <w:rPr>
          <w:rFonts w:ascii="Times New Roman" w:hAnsi="Times New Roman"/>
          <w:bCs/>
          <w:szCs w:val="24"/>
        </w:rPr>
      </w:pPr>
      <w:r w:rsidRPr="00103338">
        <w:rPr>
          <w:rFonts w:ascii="Times New Roman" w:hAnsi="Times New Roman"/>
          <w:bCs/>
          <w:szCs w:val="24"/>
        </w:rPr>
        <w:t>Physical Address</w:t>
      </w:r>
      <w:r w:rsidR="0009704F">
        <w:rPr>
          <w:rFonts w:ascii="Times New Roman" w:hAnsi="Times New Roman"/>
          <w:bCs/>
          <w:szCs w:val="24"/>
        </w:rPr>
        <w:t>:</w:t>
      </w:r>
      <w:r w:rsidR="00F47118" w:rsidDel="00F47118">
        <w:rPr>
          <w:rFonts w:ascii="Times New Roman" w:hAnsi="Times New Roman"/>
          <w:bCs/>
          <w:szCs w:val="24"/>
        </w:rPr>
        <w:t xml:space="preserve"> </w:t>
      </w:r>
      <w:r w:rsidR="00F47118">
        <w:rPr>
          <w:rFonts w:ascii="Times New Roman" w:hAnsi="Times New Roman"/>
          <w:bCs/>
          <w:szCs w:val="24"/>
        </w:rPr>
        <w:ptab w:relativeTo="margin" w:alignment="right" w:leader="none"/>
      </w:r>
      <w:r w:rsidRPr="00EE7D8E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EE7D8E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Pr="00EE7D8E">
        <w:rPr>
          <w:rFonts w:ascii="Times New Roman" w:hAnsi="Times New Roman"/>
          <w:bCs/>
          <w:szCs w:val="24"/>
          <w:u w:val="single"/>
        </w:rPr>
      </w:r>
      <w:r w:rsidRPr="00EE7D8E">
        <w:rPr>
          <w:rFonts w:ascii="Times New Roman" w:hAnsi="Times New Roman"/>
          <w:bCs/>
          <w:szCs w:val="24"/>
          <w:u w:val="single"/>
        </w:rPr>
        <w:fldChar w:fldCharType="separate"/>
      </w:r>
      <w:r w:rsidRPr="00EE7D8E">
        <w:rPr>
          <w:rFonts w:ascii="Times New Roman" w:hAnsi="Times New Roman"/>
          <w:bCs/>
          <w:noProof/>
          <w:szCs w:val="24"/>
          <w:u w:val="single"/>
        </w:rPr>
        <w:t> </w:t>
      </w:r>
      <w:r w:rsidRPr="00EE7D8E">
        <w:rPr>
          <w:rFonts w:ascii="Times New Roman" w:hAnsi="Times New Roman"/>
          <w:bCs/>
          <w:noProof/>
          <w:szCs w:val="24"/>
          <w:u w:val="single"/>
        </w:rPr>
        <w:t> </w:t>
      </w:r>
      <w:r w:rsidRPr="00EE7D8E">
        <w:rPr>
          <w:rFonts w:ascii="Times New Roman" w:hAnsi="Times New Roman"/>
          <w:bCs/>
          <w:noProof/>
          <w:szCs w:val="24"/>
          <w:u w:val="single"/>
        </w:rPr>
        <w:t> </w:t>
      </w:r>
      <w:r w:rsidRPr="00EE7D8E">
        <w:rPr>
          <w:rFonts w:ascii="Times New Roman" w:hAnsi="Times New Roman"/>
          <w:bCs/>
          <w:noProof/>
          <w:szCs w:val="24"/>
          <w:u w:val="single"/>
        </w:rPr>
        <w:t> </w:t>
      </w:r>
      <w:r w:rsidRPr="00EE7D8E">
        <w:rPr>
          <w:rFonts w:ascii="Times New Roman" w:hAnsi="Times New Roman"/>
          <w:bCs/>
          <w:noProof/>
          <w:szCs w:val="24"/>
          <w:u w:val="single"/>
        </w:rPr>
        <w:t> </w:t>
      </w:r>
      <w:r w:rsidRPr="00EE7D8E">
        <w:rPr>
          <w:rFonts w:ascii="Times New Roman" w:hAnsi="Times New Roman"/>
          <w:bCs/>
          <w:szCs w:val="24"/>
          <w:u w:val="single"/>
        </w:rPr>
        <w:fldChar w:fldCharType="end"/>
      </w:r>
      <w:bookmarkEnd w:id="2"/>
    </w:p>
    <w:p w14:paraId="28E48494" w14:textId="150352C2" w:rsidR="003C3054" w:rsidRDefault="003C3054" w:rsidP="003C3054">
      <w:pPr>
        <w:rPr>
          <w:rFonts w:ascii="Times New Roman" w:hAnsi="Times New Roman"/>
        </w:rPr>
      </w:pPr>
      <w:bookmarkStart w:id="3" w:name="_Address__"/>
      <w:bookmarkEnd w:id="3"/>
      <w:r w:rsidRPr="00DE5221">
        <w:rPr>
          <w:rFonts w:ascii="Times New Roman" w:hAnsi="Times New Roman"/>
        </w:rPr>
        <w:t>Physical Address:</w:t>
      </w:r>
      <w:r w:rsidR="00F47118">
        <w:rPr>
          <w:rFonts w:ascii="Times New Roman" w:hAnsi="Times New Roman"/>
        </w:rPr>
        <w:ptab w:relativeTo="margin" w:alignment="right" w:leader="none"/>
      </w:r>
      <w:r w:rsidRPr="00DE5221"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Pr="00DE5221">
        <w:rPr>
          <w:rFonts w:ascii="Times New Roman" w:hAnsi="Times New Roman"/>
          <w:u w:val="single"/>
        </w:rPr>
        <w:instrText xml:space="preserve"> FORMTEXT </w:instrText>
      </w:r>
      <w:r w:rsidRPr="00DE5221">
        <w:rPr>
          <w:rFonts w:ascii="Times New Roman" w:hAnsi="Times New Roman"/>
          <w:u w:val="single"/>
        </w:rPr>
      </w:r>
      <w:r w:rsidRPr="00DE5221">
        <w:rPr>
          <w:rFonts w:ascii="Times New Roman" w:hAnsi="Times New Roman"/>
          <w:u w:val="single"/>
        </w:rPr>
        <w:fldChar w:fldCharType="separate"/>
      </w:r>
      <w:r w:rsidRPr="00DE5221">
        <w:rPr>
          <w:rFonts w:ascii="Times New Roman" w:hAnsi="Times New Roman"/>
          <w:noProof/>
          <w:u w:val="single"/>
        </w:rPr>
        <w:t> </w:t>
      </w:r>
      <w:r w:rsidRPr="00DE5221">
        <w:rPr>
          <w:rFonts w:ascii="Times New Roman" w:hAnsi="Times New Roman"/>
          <w:noProof/>
          <w:u w:val="single"/>
        </w:rPr>
        <w:t> </w:t>
      </w:r>
      <w:r w:rsidRPr="00DE5221">
        <w:rPr>
          <w:rFonts w:ascii="Times New Roman" w:hAnsi="Times New Roman"/>
          <w:noProof/>
          <w:u w:val="single"/>
        </w:rPr>
        <w:t> </w:t>
      </w:r>
      <w:r w:rsidRPr="00DE5221">
        <w:rPr>
          <w:rFonts w:ascii="Times New Roman" w:hAnsi="Times New Roman"/>
          <w:noProof/>
          <w:u w:val="single"/>
        </w:rPr>
        <w:t> </w:t>
      </w:r>
      <w:r w:rsidRPr="00DE5221">
        <w:rPr>
          <w:rFonts w:ascii="Times New Roman" w:hAnsi="Times New Roman"/>
          <w:noProof/>
          <w:u w:val="single"/>
        </w:rPr>
        <w:t> </w:t>
      </w:r>
      <w:r w:rsidRPr="00DE5221">
        <w:rPr>
          <w:rFonts w:ascii="Times New Roman" w:hAnsi="Times New Roman"/>
          <w:u w:val="single"/>
        </w:rPr>
        <w:fldChar w:fldCharType="end"/>
      </w:r>
      <w:bookmarkEnd w:id="4"/>
    </w:p>
    <w:p w14:paraId="61BEE31A" w14:textId="51284E20" w:rsidR="003C3054" w:rsidRPr="00DE5221" w:rsidRDefault="003C3054" w:rsidP="003C3054">
      <w:pPr>
        <w:rPr>
          <w:rFonts w:ascii="Times New Roman" w:hAnsi="Times New Roman"/>
          <w:bCs/>
        </w:rPr>
      </w:pPr>
      <w:r w:rsidRPr="00DE5221">
        <w:rPr>
          <w:rFonts w:ascii="Times New Roman" w:hAnsi="Times New Roman"/>
        </w:rPr>
        <w:t>Web Address:</w:t>
      </w:r>
      <w:r w:rsidR="00F47118">
        <w:rPr>
          <w:rFonts w:ascii="Times New Roman" w:hAnsi="Times New Roman"/>
        </w:rPr>
        <w:ptab w:relativeTo="margin" w:alignment="right" w:leader="none"/>
      </w:r>
      <w:r w:rsidRPr="00DE5221">
        <w:rPr>
          <w:rFonts w:ascii="Times New Roman" w:hAnsi="Times New Roman"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Pr="00DE5221">
        <w:rPr>
          <w:rFonts w:ascii="Times New Roman" w:hAnsi="Times New Roman"/>
          <w:bCs/>
          <w:u w:val="single"/>
        </w:rPr>
        <w:instrText xml:space="preserve"> FORMTEXT </w:instrText>
      </w:r>
      <w:r w:rsidRPr="00DE5221">
        <w:rPr>
          <w:rFonts w:ascii="Times New Roman" w:hAnsi="Times New Roman"/>
          <w:bCs/>
          <w:u w:val="single"/>
        </w:rPr>
      </w:r>
      <w:r w:rsidRPr="00DE5221">
        <w:rPr>
          <w:rFonts w:ascii="Times New Roman" w:hAnsi="Times New Roman"/>
          <w:bCs/>
          <w:u w:val="single"/>
        </w:rPr>
        <w:fldChar w:fldCharType="separate"/>
      </w:r>
      <w:r w:rsidRPr="00DE5221">
        <w:rPr>
          <w:rFonts w:ascii="Times New Roman" w:hAnsi="Times New Roman"/>
          <w:bCs/>
          <w:noProof/>
          <w:u w:val="single"/>
        </w:rPr>
        <w:t> </w:t>
      </w:r>
      <w:r w:rsidRPr="00DE5221">
        <w:rPr>
          <w:rFonts w:ascii="Times New Roman" w:hAnsi="Times New Roman"/>
          <w:bCs/>
          <w:noProof/>
          <w:u w:val="single"/>
        </w:rPr>
        <w:t> </w:t>
      </w:r>
      <w:r w:rsidRPr="00DE5221">
        <w:rPr>
          <w:rFonts w:ascii="Times New Roman" w:hAnsi="Times New Roman"/>
          <w:bCs/>
          <w:noProof/>
          <w:u w:val="single"/>
        </w:rPr>
        <w:t> </w:t>
      </w:r>
      <w:r w:rsidRPr="00DE5221">
        <w:rPr>
          <w:rFonts w:ascii="Times New Roman" w:hAnsi="Times New Roman"/>
          <w:bCs/>
          <w:noProof/>
          <w:u w:val="single"/>
        </w:rPr>
        <w:t> </w:t>
      </w:r>
      <w:r w:rsidRPr="00DE5221">
        <w:rPr>
          <w:rFonts w:ascii="Times New Roman" w:hAnsi="Times New Roman"/>
          <w:bCs/>
          <w:noProof/>
          <w:u w:val="single"/>
        </w:rPr>
        <w:t> </w:t>
      </w:r>
      <w:r w:rsidRPr="00DE5221">
        <w:rPr>
          <w:rFonts w:ascii="Times New Roman" w:hAnsi="Times New Roman"/>
          <w:bCs/>
          <w:u w:val="single"/>
        </w:rPr>
        <w:fldChar w:fldCharType="end"/>
      </w:r>
      <w:bookmarkEnd w:id="5"/>
      <w:r w:rsidRPr="00DE5221">
        <w:rPr>
          <w:rFonts w:ascii="Times New Roman" w:hAnsi="Times New Roman"/>
        </w:rPr>
        <w:tab/>
      </w:r>
    </w:p>
    <w:p w14:paraId="731B4544" w14:textId="3B3B9A8C" w:rsidR="003C3054" w:rsidRDefault="003C3054" w:rsidP="003C3054">
      <w:pPr>
        <w:tabs>
          <w:tab w:val="left" w:pos="2790"/>
        </w:tabs>
        <w:rPr>
          <w:rFonts w:ascii="Times New Roman" w:hAnsi="Times New Roman"/>
          <w:bCs/>
          <w:szCs w:val="24"/>
        </w:rPr>
      </w:pPr>
      <w:r w:rsidRPr="00180677">
        <w:rPr>
          <w:rFonts w:ascii="Times New Roman" w:hAnsi="Times New Roman"/>
          <w:bCs/>
          <w:szCs w:val="24"/>
        </w:rPr>
        <w:t>Contact Person:</w:t>
      </w:r>
      <w:r w:rsidR="00F47118">
        <w:rPr>
          <w:rFonts w:ascii="Times New Roman" w:hAnsi="Times New Roman"/>
          <w:bCs/>
          <w:szCs w:val="24"/>
        </w:rPr>
        <w:ptab w:relativeTo="margin" w:alignment="right" w:leader="none"/>
      </w:r>
      <w:r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>
        <w:rPr>
          <w:rFonts w:ascii="Times New Roman" w:hAnsi="Times New Roman"/>
          <w:bCs/>
          <w:szCs w:val="24"/>
          <w:u w:val="single"/>
        </w:rPr>
      </w:r>
      <w:r>
        <w:rPr>
          <w:rFonts w:ascii="Times New Roman" w:hAnsi="Times New Roman"/>
          <w:bCs/>
          <w:szCs w:val="24"/>
          <w:u w:val="single"/>
        </w:rPr>
        <w:fldChar w:fldCharType="separate"/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szCs w:val="24"/>
          <w:u w:val="single"/>
        </w:rPr>
        <w:fldChar w:fldCharType="end"/>
      </w:r>
      <w:bookmarkEnd w:id="6"/>
    </w:p>
    <w:p w14:paraId="783D4653" w14:textId="6447F41F" w:rsidR="003C3054" w:rsidRPr="00180677" w:rsidRDefault="003C3054" w:rsidP="003C3054">
      <w:pPr>
        <w:tabs>
          <w:tab w:val="left" w:pos="2790"/>
        </w:tabs>
        <w:rPr>
          <w:rFonts w:ascii="Times New Roman" w:hAnsi="Times New Roman"/>
          <w:bCs/>
          <w:szCs w:val="24"/>
        </w:rPr>
      </w:pPr>
      <w:r w:rsidRPr="00180677">
        <w:rPr>
          <w:rFonts w:ascii="Times New Roman" w:hAnsi="Times New Roman"/>
          <w:bCs/>
          <w:szCs w:val="24"/>
        </w:rPr>
        <w:t>Telephone Number:</w:t>
      </w:r>
      <w:r w:rsidR="00F47118">
        <w:rPr>
          <w:rFonts w:ascii="Times New Roman" w:hAnsi="Times New Roman"/>
          <w:bCs/>
          <w:szCs w:val="24"/>
        </w:rPr>
        <w:ptab w:relativeTo="margin" w:alignment="right" w:leader="none"/>
      </w:r>
      <w:r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>
        <w:rPr>
          <w:rFonts w:ascii="Times New Roman" w:hAnsi="Times New Roman"/>
          <w:bCs/>
          <w:szCs w:val="24"/>
          <w:u w:val="single"/>
        </w:rPr>
      </w:r>
      <w:r>
        <w:rPr>
          <w:rFonts w:ascii="Times New Roman" w:hAnsi="Times New Roman"/>
          <w:bCs/>
          <w:szCs w:val="24"/>
          <w:u w:val="single"/>
        </w:rPr>
        <w:fldChar w:fldCharType="separate"/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szCs w:val="24"/>
          <w:u w:val="single"/>
        </w:rPr>
        <w:fldChar w:fldCharType="end"/>
      </w:r>
      <w:bookmarkEnd w:id="7"/>
    </w:p>
    <w:p w14:paraId="61BFCB79" w14:textId="71E562BC" w:rsidR="003C3054" w:rsidRDefault="003C3054" w:rsidP="003C3054">
      <w:pPr>
        <w:tabs>
          <w:tab w:val="left" w:pos="2790"/>
        </w:tabs>
        <w:rPr>
          <w:rFonts w:ascii="Times New Roman" w:hAnsi="Times New Roman"/>
          <w:bCs/>
          <w:szCs w:val="24"/>
        </w:rPr>
      </w:pPr>
      <w:r w:rsidRPr="00180677">
        <w:rPr>
          <w:rFonts w:ascii="Times New Roman" w:hAnsi="Times New Roman"/>
          <w:bCs/>
          <w:szCs w:val="24"/>
        </w:rPr>
        <w:t>Fax Number:</w:t>
      </w:r>
      <w:r w:rsidR="00F47118">
        <w:rPr>
          <w:rFonts w:ascii="Times New Roman" w:hAnsi="Times New Roman"/>
          <w:bCs/>
          <w:szCs w:val="24"/>
        </w:rPr>
        <w:ptab w:relativeTo="margin" w:alignment="right" w:leader="none"/>
      </w:r>
      <w:r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>
        <w:rPr>
          <w:rFonts w:ascii="Times New Roman" w:hAnsi="Times New Roman"/>
          <w:bCs/>
          <w:szCs w:val="24"/>
          <w:u w:val="single"/>
        </w:rPr>
      </w:r>
      <w:r>
        <w:rPr>
          <w:rFonts w:ascii="Times New Roman" w:hAnsi="Times New Roman"/>
          <w:bCs/>
          <w:szCs w:val="24"/>
          <w:u w:val="single"/>
        </w:rPr>
        <w:fldChar w:fldCharType="separate"/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noProof/>
          <w:szCs w:val="24"/>
          <w:u w:val="single"/>
        </w:rPr>
        <w:t> </w:t>
      </w:r>
      <w:r>
        <w:rPr>
          <w:rFonts w:ascii="Times New Roman" w:hAnsi="Times New Roman"/>
          <w:bCs/>
          <w:szCs w:val="24"/>
          <w:u w:val="single"/>
        </w:rPr>
        <w:fldChar w:fldCharType="end"/>
      </w:r>
      <w:bookmarkEnd w:id="8"/>
    </w:p>
    <w:p w14:paraId="34BE0E2A" w14:textId="7764CD06" w:rsidR="003C3054" w:rsidRDefault="003C3054" w:rsidP="002A0240">
      <w:pPr>
        <w:tabs>
          <w:tab w:val="left" w:pos="1980"/>
          <w:tab w:val="left" w:pos="2340"/>
          <w:tab w:val="left" w:pos="2790"/>
          <w:tab w:val="left" w:pos="4950"/>
          <w:tab w:val="left" w:pos="7470"/>
        </w:tabs>
        <w:rPr>
          <w:rFonts w:ascii="Times New Roman" w:hAnsi="Times New Roman"/>
          <w:bCs/>
          <w:szCs w:val="24"/>
          <w:u w:val="single"/>
        </w:rPr>
        <w:sectPr w:rsidR="003C3054" w:rsidSect="00146766">
          <w:type w:val="continuous"/>
          <w:pgSz w:w="12240" w:h="15840"/>
          <w:pgMar w:top="864" w:right="1440" w:bottom="864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/>
          <w:docGrid w:linePitch="360"/>
        </w:sectPr>
      </w:pPr>
      <w:r w:rsidRPr="00180677">
        <w:rPr>
          <w:rFonts w:ascii="Times New Roman" w:hAnsi="Times New Roman"/>
          <w:bCs/>
          <w:szCs w:val="24"/>
        </w:rPr>
        <w:t>E</w:t>
      </w:r>
      <w:r>
        <w:rPr>
          <w:rFonts w:ascii="Times New Roman" w:hAnsi="Times New Roman"/>
          <w:bCs/>
          <w:szCs w:val="24"/>
        </w:rPr>
        <w:t>m</w:t>
      </w:r>
      <w:r w:rsidRPr="00180677">
        <w:rPr>
          <w:rFonts w:ascii="Times New Roman" w:hAnsi="Times New Roman"/>
          <w:bCs/>
          <w:szCs w:val="24"/>
        </w:rPr>
        <w:t>ail Address</w:t>
      </w:r>
      <w:r w:rsidR="00274B4B">
        <w:rPr>
          <w:rFonts w:ascii="Times New Roman" w:hAnsi="Times New Roman"/>
          <w:bCs/>
          <w:szCs w:val="24"/>
        </w:rPr>
        <w:t>:</w:t>
      </w:r>
      <w:r w:rsidR="00F47118">
        <w:rPr>
          <w:rFonts w:ascii="Times New Roman" w:hAnsi="Times New Roman"/>
          <w:bCs/>
          <w:szCs w:val="24"/>
        </w:rPr>
        <w:ptab w:relativeTo="margin" w:alignment="right" w:leader="none"/>
      </w:r>
      <w:r w:rsidR="00274B4B" w:rsidRPr="00DE5221">
        <w:rPr>
          <w:rFonts w:ascii="Times New Roman" w:hAnsi="Times New Roman"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274B4B" w:rsidRPr="00DE5221">
        <w:rPr>
          <w:rFonts w:ascii="Times New Roman" w:hAnsi="Times New Roman"/>
          <w:bCs/>
          <w:u w:val="single"/>
        </w:rPr>
        <w:instrText xml:space="preserve"> FORMTEXT </w:instrText>
      </w:r>
      <w:r w:rsidR="00274B4B" w:rsidRPr="00DE5221">
        <w:rPr>
          <w:rFonts w:ascii="Times New Roman" w:hAnsi="Times New Roman"/>
          <w:bCs/>
          <w:u w:val="single"/>
        </w:rPr>
      </w:r>
      <w:r w:rsidR="00274B4B" w:rsidRPr="00DE5221">
        <w:rPr>
          <w:rFonts w:ascii="Times New Roman" w:hAnsi="Times New Roman"/>
          <w:bCs/>
          <w:u w:val="single"/>
        </w:rPr>
        <w:fldChar w:fldCharType="separate"/>
      </w:r>
      <w:r w:rsidR="00274B4B" w:rsidRPr="00DE5221">
        <w:rPr>
          <w:rFonts w:ascii="Times New Roman" w:hAnsi="Times New Roman"/>
          <w:bCs/>
          <w:noProof/>
          <w:u w:val="single"/>
        </w:rPr>
        <w:t> </w:t>
      </w:r>
      <w:r w:rsidR="00274B4B" w:rsidRPr="00DE5221">
        <w:rPr>
          <w:rFonts w:ascii="Times New Roman" w:hAnsi="Times New Roman"/>
          <w:bCs/>
          <w:noProof/>
          <w:u w:val="single"/>
        </w:rPr>
        <w:t> </w:t>
      </w:r>
      <w:r w:rsidR="00274B4B" w:rsidRPr="00DE5221">
        <w:rPr>
          <w:rFonts w:ascii="Times New Roman" w:hAnsi="Times New Roman"/>
          <w:bCs/>
          <w:noProof/>
          <w:u w:val="single"/>
        </w:rPr>
        <w:t> </w:t>
      </w:r>
      <w:r w:rsidR="00274B4B" w:rsidRPr="00DE5221">
        <w:rPr>
          <w:rFonts w:ascii="Times New Roman" w:hAnsi="Times New Roman"/>
          <w:bCs/>
          <w:noProof/>
          <w:u w:val="single"/>
        </w:rPr>
        <w:t> </w:t>
      </w:r>
      <w:r w:rsidR="00274B4B" w:rsidRPr="00DE5221">
        <w:rPr>
          <w:rFonts w:ascii="Times New Roman" w:hAnsi="Times New Roman"/>
          <w:bCs/>
          <w:noProof/>
          <w:u w:val="single"/>
        </w:rPr>
        <w:t> </w:t>
      </w:r>
      <w:r w:rsidR="00274B4B" w:rsidRPr="00DE5221">
        <w:rPr>
          <w:rFonts w:ascii="Times New Roman" w:hAnsi="Times New Roman"/>
          <w:bCs/>
          <w:u w:val="single"/>
        </w:rPr>
        <w:fldChar w:fldCharType="end"/>
      </w:r>
    </w:p>
    <w:p w14:paraId="17E3DDE8" w14:textId="77777777" w:rsidR="002A0240" w:rsidRPr="00943092" w:rsidRDefault="002A0240" w:rsidP="002A0240">
      <w:pPr>
        <w:tabs>
          <w:tab w:val="left" w:pos="1980"/>
          <w:tab w:val="left" w:pos="2340"/>
          <w:tab w:val="left" w:pos="2790"/>
          <w:tab w:val="left" w:pos="4950"/>
          <w:tab w:val="left" w:pos="7470"/>
        </w:tabs>
        <w:rPr>
          <w:rFonts w:ascii="Times New Roman" w:hAnsi="Times New Roman"/>
          <w:b/>
          <w:bCs/>
          <w:szCs w:val="24"/>
        </w:rPr>
      </w:pPr>
    </w:p>
    <w:p w14:paraId="1BC4D717" w14:textId="42189E32" w:rsidR="008F18DB" w:rsidRPr="004B65FD" w:rsidRDefault="00A959E1" w:rsidP="004B65FD">
      <w:pPr>
        <w:pStyle w:val="Heading2"/>
      </w:pPr>
      <w:r w:rsidRPr="004B65FD">
        <w:t>PART II: PROP</w:t>
      </w:r>
      <w:r w:rsidR="005B0DC8" w:rsidRPr="004B65FD">
        <w:t>OSED MODIFICATIONS OR EXPANSION</w:t>
      </w:r>
    </w:p>
    <w:p w14:paraId="697C3D9B" w14:textId="77777777" w:rsidR="00376DE2" w:rsidRPr="00943092" w:rsidRDefault="00376DE2" w:rsidP="00AC34E8">
      <w:pPr>
        <w:tabs>
          <w:tab w:val="left" w:pos="7470"/>
        </w:tabs>
        <w:rPr>
          <w:rFonts w:ascii="Times New Roman" w:hAnsi="Times New Roman"/>
          <w:b/>
          <w:bCs/>
          <w:szCs w:val="24"/>
        </w:rPr>
      </w:pPr>
    </w:p>
    <w:p w14:paraId="5E54629C" w14:textId="054244C5" w:rsidR="00230C3F" w:rsidRPr="00943092" w:rsidRDefault="00230C3F" w:rsidP="00B50ED6">
      <w:pPr>
        <w:pStyle w:val="ListParagraph"/>
        <w:numPr>
          <w:ilvl w:val="0"/>
          <w:numId w:val="1"/>
        </w:numPr>
        <w:tabs>
          <w:tab w:val="left" w:pos="7470"/>
        </w:tabs>
        <w:rPr>
          <w:bCs/>
          <w:iCs/>
          <w:sz w:val="24"/>
          <w:szCs w:val="24"/>
        </w:rPr>
      </w:pPr>
      <w:r w:rsidRPr="00943092">
        <w:rPr>
          <w:bCs/>
          <w:iCs/>
          <w:sz w:val="24"/>
          <w:szCs w:val="24"/>
        </w:rPr>
        <w:t>Check all that apply</w:t>
      </w:r>
      <w:r w:rsidR="00CF776E">
        <w:rPr>
          <w:bCs/>
          <w:iCs/>
          <w:sz w:val="24"/>
          <w:szCs w:val="24"/>
        </w:rPr>
        <w:t>:</w:t>
      </w:r>
    </w:p>
    <w:p w14:paraId="6657EBD0" w14:textId="77777777" w:rsidR="00230C3F" w:rsidRPr="00943092" w:rsidRDefault="00230C3F" w:rsidP="00230C3F">
      <w:pPr>
        <w:pStyle w:val="ListParagraph"/>
        <w:rPr>
          <w:bCs/>
          <w:iCs/>
          <w:sz w:val="24"/>
          <w:szCs w:val="24"/>
        </w:rPr>
      </w:pPr>
    </w:p>
    <w:p w14:paraId="55FE6F0A" w14:textId="07834CCE" w:rsidR="002A0240" w:rsidRDefault="00230C3F" w:rsidP="002A0240">
      <w:pPr>
        <w:pStyle w:val="ListParagraph"/>
        <w:numPr>
          <w:ilvl w:val="0"/>
          <w:numId w:val="2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943092">
        <w:rPr>
          <w:sz w:val="24"/>
          <w:szCs w:val="24"/>
        </w:rPr>
        <w:t>Modify current layout of the school including classroom and instructional space.</w:t>
      </w:r>
      <w:r w:rsidR="00877642" w:rsidRPr="00943092">
        <w:rPr>
          <w:sz w:val="24"/>
          <w:szCs w:val="24"/>
        </w:rPr>
        <w:t xml:space="preserve"> Specify area of school to be modified. </w:t>
      </w:r>
      <w:r w:rsidRPr="00943092">
        <w:rPr>
          <w:sz w:val="24"/>
          <w:szCs w:val="24"/>
        </w:rPr>
        <w:t xml:space="preserve"> </w:t>
      </w:r>
      <w:r w:rsidR="00956CB5" w:rsidRPr="00943092">
        <w:rPr>
          <w:sz w:val="24"/>
          <w:szCs w:val="24"/>
        </w:rPr>
        <w:t>Include a scaled drawing of the revised floor plan</w:t>
      </w:r>
      <w:r w:rsidR="00C429EB" w:rsidRPr="00943092">
        <w:rPr>
          <w:sz w:val="24"/>
          <w:szCs w:val="24"/>
        </w:rPr>
        <w:t xml:space="preserve"> with detailed dimensions of the classroom size</w:t>
      </w:r>
      <w:r w:rsidR="00956CB5" w:rsidRPr="00943092">
        <w:rPr>
          <w:sz w:val="24"/>
          <w:szCs w:val="24"/>
        </w:rPr>
        <w:t xml:space="preserve">. </w:t>
      </w:r>
      <w:r w:rsidR="003C3054">
        <w:rPr>
          <w:sz w:val="24"/>
          <w:szCs w:val="24"/>
        </w:rPr>
        <w:t xml:space="preserve"> </w:t>
      </w:r>
      <w:r w:rsidR="00956CB5" w:rsidRPr="00943092">
        <w:rPr>
          <w:sz w:val="24"/>
          <w:szCs w:val="24"/>
        </w:rPr>
        <w:t>The school shall provide at least 50 square feet of classroom or instructional area per student excluding classroom fixtures.</w:t>
      </w:r>
      <w:r w:rsid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7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9"/>
    </w:p>
    <w:p w14:paraId="1CF6C2BA" w14:textId="77777777" w:rsidR="00D22896" w:rsidRPr="00943092" w:rsidRDefault="002A0240" w:rsidP="002A0240">
      <w:pPr>
        <w:pStyle w:val="ListParagraph"/>
        <w:tabs>
          <w:tab w:val="left" w:pos="3960"/>
        </w:tabs>
        <w:autoSpaceDE w:val="0"/>
        <w:autoSpaceDN w:val="0"/>
        <w:adjustRightInd w:val="0"/>
        <w:ind w:left="1440"/>
        <w:rPr>
          <w:sz w:val="24"/>
          <w:szCs w:val="24"/>
        </w:rPr>
      </w:pPr>
      <w:r w:rsidRPr="00943092">
        <w:rPr>
          <w:sz w:val="24"/>
          <w:szCs w:val="24"/>
        </w:rPr>
        <w:t xml:space="preserve"> </w:t>
      </w:r>
    </w:p>
    <w:p w14:paraId="41992938" w14:textId="7B19213D" w:rsidR="002A0240" w:rsidRDefault="00230C3F" w:rsidP="002A0240">
      <w:pPr>
        <w:pStyle w:val="ListParagraph"/>
        <w:numPr>
          <w:ilvl w:val="0"/>
          <w:numId w:val="2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943092">
        <w:rPr>
          <w:sz w:val="24"/>
          <w:szCs w:val="24"/>
        </w:rPr>
        <w:t>Add an add</w:t>
      </w:r>
      <w:r w:rsidR="00877642" w:rsidRPr="00943092">
        <w:rPr>
          <w:sz w:val="24"/>
          <w:szCs w:val="24"/>
        </w:rPr>
        <w:t xml:space="preserve">ition to the existing building. </w:t>
      </w:r>
      <w:r w:rsidR="003C3054">
        <w:rPr>
          <w:sz w:val="24"/>
          <w:szCs w:val="24"/>
        </w:rPr>
        <w:t xml:space="preserve"> </w:t>
      </w:r>
      <w:r w:rsidR="0064357E">
        <w:rPr>
          <w:sz w:val="24"/>
          <w:szCs w:val="24"/>
        </w:rPr>
        <w:t>Attach a description of</w:t>
      </w:r>
      <w:r w:rsidR="00877642" w:rsidRPr="00943092">
        <w:rPr>
          <w:sz w:val="24"/>
          <w:szCs w:val="24"/>
        </w:rPr>
        <w:t xml:space="preserve"> the</w:t>
      </w:r>
      <w:r w:rsidR="0064357E">
        <w:rPr>
          <w:sz w:val="24"/>
          <w:szCs w:val="24"/>
        </w:rPr>
        <w:t xml:space="preserve"> expansion and intended purpose,</w:t>
      </w:r>
      <w:r w:rsidR="00877642" w:rsidRPr="00943092">
        <w:rPr>
          <w:sz w:val="24"/>
          <w:szCs w:val="24"/>
        </w:rPr>
        <w:t xml:space="preserve"> </w:t>
      </w:r>
      <w:r w:rsidR="0064357E">
        <w:rPr>
          <w:sz w:val="24"/>
          <w:szCs w:val="24"/>
        </w:rPr>
        <w:t>i</w:t>
      </w:r>
      <w:r w:rsidR="00C429EB" w:rsidRPr="00943092">
        <w:rPr>
          <w:sz w:val="24"/>
          <w:szCs w:val="24"/>
        </w:rPr>
        <w:t>nclude a scaled drawing of the revised floor plan with detailed dimensions of the classroom size</w:t>
      </w:r>
      <w:r w:rsidR="005A5902">
        <w:rPr>
          <w:sz w:val="24"/>
          <w:szCs w:val="24"/>
        </w:rPr>
        <w:t>.</w:t>
      </w:r>
      <w:r w:rsidR="00C429EB" w:rsidRPr="00943092">
        <w:rPr>
          <w:sz w:val="24"/>
          <w:szCs w:val="24"/>
        </w:rPr>
        <w:t xml:space="preserve"> </w:t>
      </w:r>
      <w:r w:rsidR="003C3054">
        <w:rPr>
          <w:sz w:val="24"/>
          <w:szCs w:val="24"/>
        </w:rPr>
        <w:t xml:space="preserve"> </w:t>
      </w:r>
      <w:r w:rsidR="00A62707" w:rsidRPr="00943092">
        <w:rPr>
          <w:sz w:val="24"/>
          <w:szCs w:val="24"/>
        </w:rPr>
        <w:t>The school shall provide at least 50 square feet of classroom or instructional area per student excluding classroom fixtures.</w:t>
      </w:r>
      <w:r w:rsid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10"/>
    </w:p>
    <w:p w14:paraId="2BCF2668" w14:textId="77777777" w:rsidR="00877642" w:rsidRPr="002A0240" w:rsidRDefault="00A62707" w:rsidP="002A0240">
      <w:pPr>
        <w:tabs>
          <w:tab w:val="left" w:pos="3960"/>
        </w:tabs>
        <w:autoSpaceDE w:val="0"/>
        <w:autoSpaceDN w:val="0"/>
        <w:adjustRightInd w:val="0"/>
        <w:rPr>
          <w:szCs w:val="24"/>
        </w:rPr>
      </w:pPr>
      <w:r w:rsidRPr="002A0240">
        <w:rPr>
          <w:szCs w:val="24"/>
        </w:rPr>
        <w:t xml:space="preserve"> </w:t>
      </w:r>
    </w:p>
    <w:p w14:paraId="45012E2F" w14:textId="3ACA57BB" w:rsidR="00DA21B0" w:rsidRPr="005B4E39" w:rsidRDefault="00877642">
      <w:pPr>
        <w:pStyle w:val="ListParagraph"/>
        <w:numPr>
          <w:ilvl w:val="0"/>
          <w:numId w:val="2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5B4E39">
        <w:rPr>
          <w:sz w:val="24"/>
          <w:szCs w:val="24"/>
        </w:rPr>
        <w:t>Addition of manufacture</w:t>
      </w:r>
      <w:r w:rsidR="00A62707" w:rsidRPr="005B4E39">
        <w:rPr>
          <w:sz w:val="24"/>
          <w:szCs w:val="24"/>
        </w:rPr>
        <w:t xml:space="preserve">d </w:t>
      </w:r>
      <w:r w:rsidRPr="005B4E39">
        <w:rPr>
          <w:sz w:val="24"/>
          <w:szCs w:val="24"/>
        </w:rPr>
        <w:t>mod</w:t>
      </w:r>
      <w:r w:rsidR="00956CB5" w:rsidRPr="005B4E39">
        <w:rPr>
          <w:sz w:val="24"/>
          <w:szCs w:val="24"/>
        </w:rPr>
        <w:t>ular unit</w:t>
      </w:r>
      <w:r w:rsidRPr="005B4E39">
        <w:rPr>
          <w:sz w:val="24"/>
          <w:szCs w:val="24"/>
        </w:rPr>
        <w:t xml:space="preserve"> onto the school site</w:t>
      </w:r>
      <w:r w:rsidR="00956CB5" w:rsidRPr="005B4E39">
        <w:rPr>
          <w:sz w:val="24"/>
          <w:szCs w:val="24"/>
        </w:rPr>
        <w:t xml:space="preserve">. </w:t>
      </w:r>
      <w:r w:rsidR="003C3054" w:rsidRPr="005B4E39">
        <w:rPr>
          <w:sz w:val="24"/>
          <w:szCs w:val="24"/>
        </w:rPr>
        <w:t xml:space="preserve"> </w:t>
      </w:r>
      <w:r w:rsidR="000B2D39" w:rsidRPr="005B4E39">
        <w:rPr>
          <w:sz w:val="24"/>
          <w:szCs w:val="24"/>
        </w:rPr>
        <w:t>Attach a d</w:t>
      </w:r>
      <w:r w:rsidR="00956CB5" w:rsidRPr="005B4E39">
        <w:rPr>
          <w:sz w:val="24"/>
          <w:szCs w:val="24"/>
        </w:rPr>
        <w:t>escri</w:t>
      </w:r>
      <w:r w:rsidR="000B2D39" w:rsidRPr="005B4E39">
        <w:rPr>
          <w:sz w:val="24"/>
          <w:szCs w:val="24"/>
        </w:rPr>
        <w:t xml:space="preserve">ption of </w:t>
      </w:r>
      <w:r w:rsidR="00956CB5" w:rsidRPr="005B4E39">
        <w:rPr>
          <w:sz w:val="24"/>
          <w:szCs w:val="24"/>
        </w:rPr>
        <w:t xml:space="preserve">the </w:t>
      </w:r>
      <w:r w:rsidR="0064357E" w:rsidRPr="005B4E39">
        <w:rPr>
          <w:sz w:val="24"/>
          <w:szCs w:val="24"/>
        </w:rPr>
        <w:t>intended purpose, i</w:t>
      </w:r>
      <w:r w:rsidR="00C429EB" w:rsidRPr="005B4E39">
        <w:rPr>
          <w:sz w:val="24"/>
          <w:szCs w:val="24"/>
        </w:rPr>
        <w:t xml:space="preserve">nclude a scaled drawing of the revised floor plan with detailed dimensions of the classroom size. </w:t>
      </w:r>
      <w:r w:rsidR="003C3054" w:rsidRPr="005B4E39">
        <w:rPr>
          <w:sz w:val="24"/>
          <w:szCs w:val="24"/>
        </w:rPr>
        <w:t xml:space="preserve"> </w:t>
      </w:r>
      <w:r w:rsidR="00A62707" w:rsidRPr="005B4E39">
        <w:rPr>
          <w:sz w:val="24"/>
          <w:szCs w:val="24"/>
        </w:rPr>
        <w:t>The school shall provide at least 50 square feet of classroom or instructional area per student excluding classroom fixtures.  (</w:t>
      </w:r>
      <w:r w:rsidR="00676DEC" w:rsidRPr="005B4E39">
        <w:rPr>
          <w:sz w:val="24"/>
          <w:szCs w:val="24"/>
        </w:rPr>
        <w:t>Refer to</w:t>
      </w:r>
      <w:r w:rsidR="00A62707" w:rsidRPr="005B4E39">
        <w:rPr>
          <w:sz w:val="24"/>
          <w:szCs w:val="24"/>
        </w:rPr>
        <w:t xml:space="preserve"> </w:t>
      </w:r>
      <w:r w:rsidR="00FF024C" w:rsidRPr="005B4E39">
        <w:rPr>
          <w:sz w:val="24"/>
          <w:szCs w:val="24"/>
        </w:rPr>
        <w:t>Guidelines for School Facilities in Public Schools</w:t>
      </w:r>
      <w:r w:rsidR="005B4E39" w:rsidRPr="005B4E39">
        <w:rPr>
          <w:sz w:val="24"/>
          <w:szCs w:val="24"/>
        </w:rPr>
        <w:t xml:space="preserve"> </w:t>
      </w:r>
      <w:hyperlink r:id="rId15" w:tooltip="This link will take you to the Guidelines for Facilities in Public Schools" w:history="1">
        <w:r w:rsidR="005B4E39" w:rsidRPr="005B4E39">
          <w:rPr>
            <w:rStyle w:val="Hyperlink"/>
            <w:sz w:val="24"/>
            <w:szCs w:val="24"/>
          </w:rPr>
          <w:t xml:space="preserve">Guidelines for School Facilities </w:t>
        </w:r>
        <w:proofErr w:type="gramStart"/>
        <w:r w:rsidR="005B4E39" w:rsidRPr="005B4E39">
          <w:rPr>
            <w:rStyle w:val="Hyperlink"/>
            <w:sz w:val="24"/>
            <w:szCs w:val="24"/>
          </w:rPr>
          <w:t>In</w:t>
        </w:r>
        <w:proofErr w:type="gramEnd"/>
        <w:r w:rsidR="005B4E39" w:rsidRPr="005B4E39">
          <w:rPr>
            <w:rStyle w:val="Hyperlink"/>
            <w:sz w:val="24"/>
            <w:szCs w:val="24"/>
          </w:rPr>
          <w:t xml:space="preserve"> Virginia’s Public Schools</w:t>
        </w:r>
      </w:hyperlink>
      <w:r w:rsidR="00FF024C" w:rsidRPr="005B4E39">
        <w:rPr>
          <w:sz w:val="24"/>
          <w:szCs w:val="24"/>
        </w:rPr>
        <w:t xml:space="preserve">). </w:t>
      </w:r>
      <w:r w:rsidR="004B65FD" w:rsidRPr="00146766">
        <w:rPr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5"/>
      <w:r w:rsidR="004B65FD" w:rsidRPr="005B4E39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 w:rsidRPr="00146766">
        <w:rPr>
          <w:sz w:val="24"/>
          <w:szCs w:val="24"/>
        </w:rPr>
        <w:fldChar w:fldCharType="end"/>
      </w:r>
      <w:bookmarkEnd w:id="11"/>
    </w:p>
    <w:p w14:paraId="5955A913" w14:textId="77777777" w:rsidR="00D22896" w:rsidRPr="00943092" w:rsidRDefault="00D22896" w:rsidP="00D22896">
      <w:pPr>
        <w:pStyle w:val="ListParagraph"/>
        <w:tabs>
          <w:tab w:val="left" w:pos="3960"/>
        </w:tabs>
        <w:autoSpaceDE w:val="0"/>
        <w:autoSpaceDN w:val="0"/>
        <w:adjustRightInd w:val="0"/>
        <w:ind w:left="1440"/>
        <w:rPr>
          <w:sz w:val="24"/>
          <w:szCs w:val="24"/>
        </w:rPr>
      </w:pPr>
    </w:p>
    <w:p w14:paraId="46441C3D" w14:textId="77777777" w:rsidR="002A0240" w:rsidRDefault="00D22896" w:rsidP="002A0240">
      <w:pPr>
        <w:pStyle w:val="ListParagraph"/>
        <w:numPr>
          <w:ilvl w:val="0"/>
          <w:numId w:val="2"/>
        </w:numPr>
        <w:tabs>
          <w:tab w:val="left" w:pos="3960"/>
        </w:tabs>
        <w:autoSpaceDE w:val="0"/>
        <w:autoSpaceDN w:val="0"/>
        <w:adjustRightInd w:val="0"/>
        <w:rPr>
          <w:szCs w:val="24"/>
        </w:rPr>
      </w:pPr>
      <w:r w:rsidRPr="00943092">
        <w:rPr>
          <w:sz w:val="24"/>
          <w:szCs w:val="24"/>
        </w:rPr>
        <w:t xml:space="preserve">Anticipated date of completion/occupancy: </w:t>
      </w:r>
      <w:r w:rsidRPr="00943092">
        <w:rPr>
          <w:sz w:val="24"/>
          <w:szCs w:val="24"/>
        </w:rPr>
        <w:tab/>
      </w:r>
      <w:r w:rsidRPr="00943092">
        <w:rPr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3092">
        <w:rPr>
          <w:sz w:val="24"/>
          <w:szCs w:val="24"/>
          <w:u w:val="single"/>
        </w:rPr>
        <w:instrText xml:space="preserve"> FORMTEXT </w:instrText>
      </w:r>
      <w:r w:rsidRPr="00943092">
        <w:rPr>
          <w:b/>
          <w:sz w:val="24"/>
          <w:szCs w:val="24"/>
          <w:u w:val="single"/>
        </w:rPr>
      </w:r>
      <w:r w:rsidRPr="00943092">
        <w:rPr>
          <w:b/>
          <w:sz w:val="24"/>
          <w:szCs w:val="24"/>
          <w:u w:val="single"/>
        </w:rPr>
        <w:fldChar w:fldCharType="separate"/>
      </w:r>
      <w:r w:rsidR="006532A2">
        <w:rPr>
          <w:b/>
          <w:noProof/>
          <w:sz w:val="24"/>
          <w:szCs w:val="24"/>
          <w:u w:val="single"/>
        </w:rPr>
        <w:t> </w:t>
      </w:r>
      <w:r w:rsidR="006532A2">
        <w:rPr>
          <w:b/>
          <w:noProof/>
          <w:sz w:val="24"/>
          <w:szCs w:val="24"/>
          <w:u w:val="single"/>
        </w:rPr>
        <w:t> </w:t>
      </w:r>
      <w:r w:rsidR="006532A2">
        <w:rPr>
          <w:b/>
          <w:noProof/>
          <w:sz w:val="24"/>
          <w:szCs w:val="24"/>
          <w:u w:val="single"/>
        </w:rPr>
        <w:t> </w:t>
      </w:r>
      <w:r w:rsidR="006532A2">
        <w:rPr>
          <w:b/>
          <w:noProof/>
          <w:sz w:val="24"/>
          <w:szCs w:val="24"/>
          <w:u w:val="single"/>
        </w:rPr>
        <w:t> </w:t>
      </w:r>
      <w:r w:rsidR="006532A2">
        <w:rPr>
          <w:b/>
          <w:noProof/>
          <w:sz w:val="24"/>
          <w:szCs w:val="24"/>
          <w:u w:val="single"/>
        </w:rPr>
        <w:t> </w:t>
      </w:r>
      <w:r w:rsidRPr="00943092">
        <w:rPr>
          <w:b/>
          <w:sz w:val="24"/>
          <w:szCs w:val="24"/>
          <w:u w:val="single"/>
        </w:rPr>
        <w:fldChar w:fldCharType="end"/>
      </w:r>
    </w:p>
    <w:p w14:paraId="3DFC1DF0" w14:textId="77777777" w:rsidR="002A0240" w:rsidRPr="002A0240" w:rsidRDefault="002A0240" w:rsidP="00905991">
      <w:pPr>
        <w:pStyle w:val="ListParagraph"/>
        <w:jc w:val="right"/>
        <w:rPr>
          <w:b/>
          <w:bCs/>
          <w:szCs w:val="24"/>
        </w:rPr>
      </w:pPr>
    </w:p>
    <w:p w14:paraId="0C15487F" w14:textId="77777777" w:rsidR="00A62707" w:rsidRPr="002A0240" w:rsidRDefault="003B4356" w:rsidP="004B65FD">
      <w:pPr>
        <w:pStyle w:val="Heading2"/>
      </w:pPr>
      <w:r w:rsidRPr="002A0240">
        <w:t xml:space="preserve">PART III: </w:t>
      </w:r>
      <w:r w:rsidRPr="004B65FD">
        <w:t>REQUIRED</w:t>
      </w:r>
      <w:r w:rsidRPr="002A0240">
        <w:t xml:space="preserve"> DOCUMENTS</w:t>
      </w:r>
    </w:p>
    <w:p w14:paraId="278AEE7B" w14:textId="77777777" w:rsidR="00230C3F" w:rsidRPr="00943092" w:rsidRDefault="00230C3F" w:rsidP="003B4356">
      <w:pPr>
        <w:ind w:left="720"/>
        <w:rPr>
          <w:rFonts w:ascii="Times New Roman" w:hAnsi="Times New Roman"/>
          <w:bCs/>
          <w:iCs/>
          <w:szCs w:val="24"/>
        </w:rPr>
      </w:pPr>
    </w:p>
    <w:p w14:paraId="17EB9CF5" w14:textId="7F9476B9" w:rsidR="00230C3F" w:rsidRPr="00943092" w:rsidRDefault="00230C3F" w:rsidP="00B50ED6">
      <w:pPr>
        <w:pStyle w:val="ListParagraph"/>
        <w:numPr>
          <w:ilvl w:val="0"/>
          <w:numId w:val="3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943092">
        <w:rPr>
          <w:sz w:val="24"/>
          <w:szCs w:val="24"/>
        </w:rPr>
        <w:t>Approved Zoning certificate with Educational, “E” use group or a Special Use Permit as issued by appropriate government agency (It is recommend</w:t>
      </w:r>
      <w:r w:rsidR="00376DE2" w:rsidRPr="00943092">
        <w:rPr>
          <w:sz w:val="24"/>
          <w:szCs w:val="24"/>
        </w:rPr>
        <w:t>ed</w:t>
      </w:r>
      <w:r w:rsidRPr="00943092">
        <w:rPr>
          <w:sz w:val="24"/>
          <w:szCs w:val="24"/>
        </w:rPr>
        <w:t xml:space="preserve"> that the school </w:t>
      </w:r>
      <w:r w:rsidR="003B4356" w:rsidRPr="00943092">
        <w:rPr>
          <w:sz w:val="24"/>
          <w:szCs w:val="24"/>
        </w:rPr>
        <w:t xml:space="preserve">obtain confirmation of the “E” use group or Special Use Permit prior to </w:t>
      </w:r>
      <w:r w:rsidR="00376DE2" w:rsidRPr="00943092">
        <w:rPr>
          <w:sz w:val="24"/>
          <w:szCs w:val="24"/>
        </w:rPr>
        <w:t>completion</w:t>
      </w:r>
      <w:r w:rsidR="003B4356" w:rsidRPr="00943092">
        <w:rPr>
          <w:sz w:val="24"/>
          <w:szCs w:val="24"/>
        </w:rPr>
        <w:t xml:space="preserve"> of the application</w:t>
      </w:r>
      <w:r w:rsidRPr="00943092">
        <w:rPr>
          <w:sz w:val="24"/>
          <w:szCs w:val="24"/>
        </w:rPr>
        <w:t>).</w:t>
      </w:r>
      <w:r w:rsid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3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12"/>
    </w:p>
    <w:p w14:paraId="44F1264A" w14:textId="77777777" w:rsidR="003B4356" w:rsidRPr="00943092" w:rsidRDefault="003B4356" w:rsidP="003B4356">
      <w:pPr>
        <w:pStyle w:val="ListParagraph"/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</w:p>
    <w:p w14:paraId="7256C311" w14:textId="77777777" w:rsidR="00230C3F" w:rsidRDefault="00230C3F" w:rsidP="00B50ED6">
      <w:pPr>
        <w:pStyle w:val="ListParagraph"/>
        <w:numPr>
          <w:ilvl w:val="0"/>
          <w:numId w:val="3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943092">
        <w:rPr>
          <w:sz w:val="24"/>
          <w:szCs w:val="24"/>
        </w:rPr>
        <w:t xml:space="preserve">A Certificate of Occupancy </w:t>
      </w:r>
      <w:r w:rsidR="00956CB5" w:rsidRPr="00943092">
        <w:rPr>
          <w:sz w:val="24"/>
          <w:szCs w:val="24"/>
        </w:rPr>
        <w:t>for the</w:t>
      </w:r>
      <w:r w:rsidRPr="00943092">
        <w:rPr>
          <w:sz w:val="24"/>
          <w:szCs w:val="24"/>
        </w:rPr>
        <w:t xml:space="preserve"> </w:t>
      </w:r>
      <w:r w:rsidR="00956CB5" w:rsidRPr="00943092">
        <w:rPr>
          <w:sz w:val="24"/>
          <w:szCs w:val="24"/>
        </w:rPr>
        <w:t xml:space="preserve">additional space, as applicable, </w:t>
      </w:r>
      <w:r w:rsidRPr="00943092">
        <w:rPr>
          <w:sz w:val="24"/>
          <w:szCs w:val="24"/>
        </w:rPr>
        <w:t xml:space="preserve">by appropriate government agency. </w:t>
      </w:r>
      <w:r w:rsidR="004B65FD">
        <w:rPr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13"/>
    </w:p>
    <w:p w14:paraId="05864962" w14:textId="77777777" w:rsidR="000539DA" w:rsidRPr="000539DA" w:rsidRDefault="000539DA" w:rsidP="000539DA">
      <w:pPr>
        <w:pStyle w:val="ListParagraph"/>
        <w:rPr>
          <w:sz w:val="24"/>
          <w:szCs w:val="24"/>
        </w:rPr>
      </w:pPr>
    </w:p>
    <w:p w14:paraId="0BB9DECA" w14:textId="77777777" w:rsidR="000539DA" w:rsidRDefault="000539DA" w:rsidP="00B50ED6">
      <w:pPr>
        <w:pStyle w:val="ListParagraph"/>
        <w:numPr>
          <w:ilvl w:val="0"/>
          <w:numId w:val="3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Application to Increase the Maximum Number of Students S</w:t>
      </w:r>
      <w:r w:rsidR="00F73C21">
        <w:rPr>
          <w:sz w:val="24"/>
          <w:szCs w:val="24"/>
        </w:rPr>
        <w:t>erved by the School (if applicable</w:t>
      </w:r>
      <w:r>
        <w:rPr>
          <w:sz w:val="24"/>
          <w:szCs w:val="24"/>
        </w:rPr>
        <w:t>).</w:t>
      </w:r>
      <w:r w:rsid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14"/>
    </w:p>
    <w:p w14:paraId="74A4A8F9" w14:textId="77777777" w:rsidR="000539DA" w:rsidRPr="000539DA" w:rsidRDefault="000539DA" w:rsidP="000539DA">
      <w:pPr>
        <w:tabs>
          <w:tab w:val="left" w:pos="3960"/>
        </w:tabs>
        <w:autoSpaceDE w:val="0"/>
        <w:autoSpaceDN w:val="0"/>
        <w:adjustRightInd w:val="0"/>
        <w:rPr>
          <w:szCs w:val="24"/>
        </w:rPr>
      </w:pPr>
    </w:p>
    <w:p w14:paraId="6BF33E22" w14:textId="77777777" w:rsidR="00230C3F" w:rsidRPr="00943092" w:rsidRDefault="00230C3F" w:rsidP="00B50ED6">
      <w:pPr>
        <w:pStyle w:val="ListParagraph"/>
        <w:numPr>
          <w:ilvl w:val="0"/>
          <w:numId w:val="3"/>
        </w:numPr>
        <w:tabs>
          <w:tab w:val="left" w:pos="3960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943092">
        <w:rPr>
          <w:sz w:val="24"/>
          <w:szCs w:val="24"/>
        </w:rPr>
        <w:t xml:space="preserve">Compliance with the Virginia Uniform Statewide Building </w:t>
      </w:r>
      <w:r w:rsidR="00376DE2" w:rsidRPr="00943092">
        <w:rPr>
          <w:sz w:val="24"/>
          <w:szCs w:val="24"/>
        </w:rPr>
        <w:t>Code</w:t>
      </w:r>
      <w:r w:rsidRPr="00943092">
        <w:rPr>
          <w:sz w:val="24"/>
          <w:szCs w:val="24"/>
        </w:rPr>
        <w:t>.</w:t>
      </w:r>
    </w:p>
    <w:p w14:paraId="6DA38AEC" w14:textId="77777777" w:rsidR="003B4356" w:rsidRPr="00943092" w:rsidRDefault="003B4356" w:rsidP="00367E13">
      <w:pPr>
        <w:pStyle w:val="ListParagraph"/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</w:p>
    <w:p w14:paraId="36156138" w14:textId="77777777" w:rsidR="005B0DC8" w:rsidRDefault="00230C3F" w:rsidP="00B50ED6">
      <w:pPr>
        <w:pStyle w:val="ListParagraph"/>
        <w:numPr>
          <w:ilvl w:val="0"/>
          <w:numId w:val="3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943092">
        <w:rPr>
          <w:sz w:val="24"/>
          <w:szCs w:val="24"/>
        </w:rPr>
        <w:t>Verification that the school is accessible, barrier free, safe, and clean (note resources below).</w:t>
      </w:r>
      <w:r w:rsid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15"/>
    </w:p>
    <w:p w14:paraId="6D3F60F5" w14:textId="77777777" w:rsidR="0064357E" w:rsidRPr="0064357E" w:rsidRDefault="0064357E" w:rsidP="0064357E">
      <w:pPr>
        <w:pStyle w:val="ListParagraph"/>
        <w:rPr>
          <w:sz w:val="24"/>
          <w:szCs w:val="24"/>
        </w:rPr>
      </w:pPr>
    </w:p>
    <w:p w14:paraId="33777903" w14:textId="77777777" w:rsidR="0064357E" w:rsidRPr="004B65FD" w:rsidRDefault="0064357E" w:rsidP="004B65FD">
      <w:pPr>
        <w:pStyle w:val="ListParagraph"/>
        <w:numPr>
          <w:ilvl w:val="0"/>
          <w:numId w:val="3"/>
        </w:numPr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  <w:r w:rsidRPr="004B65FD">
        <w:rPr>
          <w:sz w:val="24"/>
          <w:szCs w:val="24"/>
        </w:rPr>
        <w:t>A copy of the contingency plan reflecting the new location signed off by a local</w:t>
      </w:r>
      <w:r w:rsidR="004B65FD" w:rsidRP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t>e</w:t>
      </w:r>
      <w:r w:rsidRPr="004B65FD">
        <w:rPr>
          <w:sz w:val="24"/>
          <w:szCs w:val="24"/>
        </w:rPr>
        <w:t>mergency preparedness coordinator.</w:t>
      </w:r>
      <w:r w:rsidR="004B65FD">
        <w:rPr>
          <w:sz w:val="24"/>
          <w:szCs w:val="24"/>
        </w:rPr>
        <w:t xml:space="preserve"> </w:t>
      </w:r>
      <w:r w:rsidR="004B65FD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="004B65FD">
        <w:rPr>
          <w:sz w:val="24"/>
          <w:szCs w:val="24"/>
        </w:rPr>
        <w:instrText xml:space="preserve"> FORMCHECKBOX </w:instrText>
      </w:r>
      <w:r w:rsidR="002510D6">
        <w:rPr>
          <w:sz w:val="24"/>
          <w:szCs w:val="24"/>
        </w:rPr>
      </w:r>
      <w:r w:rsidR="002510D6">
        <w:rPr>
          <w:sz w:val="24"/>
          <w:szCs w:val="24"/>
        </w:rPr>
        <w:fldChar w:fldCharType="separate"/>
      </w:r>
      <w:r w:rsidR="004B65FD">
        <w:rPr>
          <w:sz w:val="24"/>
          <w:szCs w:val="24"/>
        </w:rPr>
        <w:fldChar w:fldCharType="end"/>
      </w:r>
      <w:bookmarkEnd w:id="16"/>
    </w:p>
    <w:p w14:paraId="096A320C" w14:textId="77777777" w:rsidR="000539DA" w:rsidRPr="0064357E" w:rsidRDefault="000539DA" w:rsidP="0064357E">
      <w:pPr>
        <w:tabs>
          <w:tab w:val="left" w:pos="3960"/>
        </w:tabs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</w:p>
    <w:p w14:paraId="4A0EB48D" w14:textId="77777777" w:rsidR="0064357E" w:rsidRPr="0064357E" w:rsidRDefault="0064357E" w:rsidP="0064357E">
      <w:pPr>
        <w:pStyle w:val="ListParagraph"/>
        <w:tabs>
          <w:tab w:val="left" w:pos="3960"/>
        </w:tabs>
        <w:autoSpaceDE w:val="0"/>
        <w:autoSpaceDN w:val="0"/>
        <w:adjustRightInd w:val="0"/>
        <w:rPr>
          <w:sz w:val="24"/>
          <w:szCs w:val="24"/>
        </w:rPr>
      </w:pPr>
    </w:p>
    <w:p w14:paraId="313155EC" w14:textId="77777777" w:rsidR="00A42213" w:rsidRPr="0064357E" w:rsidRDefault="008F18DB" w:rsidP="00BE40D0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43092">
        <w:rPr>
          <w:rFonts w:ascii="Times New Roman" w:hAnsi="Times New Roman"/>
          <w:b/>
          <w:szCs w:val="24"/>
        </w:rPr>
        <w:t>Submitted By:</w:t>
      </w:r>
    </w:p>
    <w:p w14:paraId="22A99C09" w14:textId="77777777" w:rsidR="003C3054" w:rsidRPr="00CF5C8A" w:rsidRDefault="003C3054" w:rsidP="00CF5C8A">
      <w:pPr>
        <w:pStyle w:val="ListParagraph"/>
        <w:numPr>
          <w:ilvl w:val="0"/>
          <w:numId w:val="10"/>
        </w:numPr>
        <w:pBdr>
          <w:bottom w:val="single" w:sz="12" w:space="1" w:color="auto"/>
        </w:pBdr>
        <w:tabs>
          <w:tab w:val="left" w:pos="7380"/>
          <w:tab w:val="left" w:pos="8640"/>
        </w:tabs>
        <w:ind w:left="360"/>
        <w:rPr>
          <w:sz w:val="24"/>
          <w:szCs w:val="24"/>
        </w:rPr>
      </w:pPr>
      <w:r w:rsidRPr="00CF5C8A">
        <w:rPr>
          <w:sz w:val="24"/>
          <w:szCs w:val="24"/>
        </w:rPr>
        <w:t xml:space="preserve">Name of Authorized School Official:  </w:t>
      </w:r>
      <w:r w:rsidRPr="00CF5C8A">
        <w:rPr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F5C8A">
        <w:rPr>
          <w:sz w:val="24"/>
          <w:szCs w:val="24"/>
          <w:u w:val="single"/>
        </w:rPr>
        <w:instrText xml:space="preserve"> FORMTEXT </w:instrText>
      </w:r>
      <w:r w:rsidRPr="00CF5C8A">
        <w:rPr>
          <w:sz w:val="24"/>
          <w:szCs w:val="24"/>
          <w:u w:val="single"/>
        </w:rPr>
      </w:r>
      <w:r w:rsidRPr="00CF5C8A">
        <w:rPr>
          <w:sz w:val="24"/>
          <w:szCs w:val="24"/>
          <w:u w:val="single"/>
        </w:rPr>
        <w:fldChar w:fldCharType="separate"/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sz w:val="24"/>
          <w:szCs w:val="24"/>
          <w:u w:val="single"/>
        </w:rPr>
        <w:fldChar w:fldCharType="end"/>
      </w:r>
      <w:r w:rsidRPr="00CF5C8A">
        <w:rPr>
          <w:sz w:val="24"/>
          <w:szCs w:val="24"/>
        </w:rPr>
        <w:t xml:space="preserve">  </w:t>
      </w:r>
    </w:p>
    <w:p w14:paraId="5FD3D72A" w14:textId="77777777" w:rsidR="003C3054" w:rsidRPr="00CF5C8A" w:rsidRDefault="003C3054" w:rsidP="00CF5C8A">
      <w:pPr>
        <w:pStyle w:val="ListParagraph"/>
        <w:numPr>
          <w:ilvl w:val="0"/>
          <w:numId w:val="10"/>
        </w:numPr>
        <w:pBdr>
          <w:bottom w:val="single" w:sz="12" w:space="1" w:color="auto"/>
        </w:pBdr>
        <w:tabs>
          <w:tab w:val="left" w:pos="7200"/>
          <w:tab w:val="left" w:pos="8640"/>
        </w:tabs>
        <w:ind w:left="360"/>
        <w:rPr>
          <w:sz w:val="24"/>
          <w:szCs w:val="24"/>
        </w:rPr>
      </w:pPr>
      <w:r w:rsidRPr="00CF5C8A">
        <w:rPr>
          <w:sz w:val="24"/>
          <w:szCs w:val="24"/>
        </w:rPr>
        <w:t xml:space="preserve">Title </w:t>
      </w:r>
      <w:r w:rsidRPr="00CF5C8A">
        <w:rPr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Pr="00CF5C8A">
        <w:rPr>
          <w:sz w:val="24"/>
          <w:szCs w:val="24"/>
          <w:u w:val="single"/>
        </w:rPr>
        <w:instrText xml:space="preserve"> FORMTEXT </w:instrText>
      </w:r>
      <w:r w:rsidRPr="00CF5C8A">
        <w:rPr>
          <w:sz w:val="24"/>
          <w:szCs w:val="24"/>
          <w:u w:val="single"/>
        </w:rPr>
      </w:r>
      <w:r w:rsidRPr="00CF5C8A">
        <w:rPr>
          <w:sz w:val="24"/>
          <w:szCs w:val="24"/>
          <w:u w:val="single"/>
        </w:rPr>
        <w:fldChar w:fldCharType="separate"/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sz w:val="24"/>
          <w:szCs w:val="24"/>
          <w:u w:val="single"/>
        </w:rPr>
        <w:fldChar w:fldCharType="end"/>
      </w:r>
      <w:bookmarkEnd w:id="17"/>
    </w:p>
    <w:p w14:paraId="5CF2548D" w14:textId="77777777" w:rsidR="003C3054" w:rsidRPr="00CF5C8A" w:rsidRDefault="003C3054" w:rsidP="00CF5C8A">
      <w:pPr>
        <w:pStyle w:val="ListParagraph"/>
        <w:numPr>
          <w:ilvl w:val="0"/>
          <w:numId w:val="10"/>
        </w:numPr>
        <w:pBdr>
          <w:bottom w:val="single" w:sz="12" w:space="1" w:color="auto"/>
        </w:pBdr>
        <w:tabs>
          <w:tab w:val="left" w:pos="7200"/>
          <w:tab w:val="left" w:pos="8640"/>
        </w:tabs>
        <w:ind w:left="360"/>
        <w:rPr>
          <w:sz w:val="24"/>
          <w:szCs w:val="24"/>
        </w:rPr>
      </w:pPr>
      <w:r w:rsidRPr="00CF5C8A">
        <w:rPr>
          <w:sz w:val="24"/>
          <w:szCs w:val="24"/>
        </w:rPr>
        <w:t xml:space="preserve">Signature of Authorized School Official:   </w:t>
      </w:r>
      <w:r w:rsidRPr="00CF5C8A">
        <w:rPr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CF5C8A">
        <w:rPr>
          <w:sz w:val="24"/>
          <w:szCs w:val="24"/>
          <w:u w:val="single"/>
        </w:rPr>
        <w:instrText xml:space="preserve"> FORMTEXT </w:instrText>
      </w:r>
      <w:r w:rsidRPr="00CF5C8A">
        <w:rPr>
          <w:sz w:val="24"/>
          <w:szCs w:val="24"/>
          <w:u w:val="single"/>
        </w:rPr>
      </w:r>
      <w:r w:rsidRPr="00CF5C8A">
        <w:rPr>
          <w:sz w:val="24"/>
          <w:szCs w:val="24"/>
          <w:u w:val="single"/>
        </w:rPr>
        <w:fldChar w:fldCharType="separate"/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noProof/>
          <w:sz w:val="24"/>
          <w:szCs w:val="24"/>
          <w:u w:val="single"/>
        </w:rPr>
        <w:t> </w:t>
      </w:r>
      <w:r w:rsidRPr="00CF5C8A">
        <w:rPr>
          <w:sz w:val="24"/>
          <w:szCs w:val="24"/>
          <w:u w:val="single"/>
        </w:rPr>
        <w:fldChar w:fldCharType="end"/>
      </w:r>
      <w:r w:rsidRPr="00CF5C8A">
        <w:rPr>
          <w:sz w:val="24"/>
          <w:szCs w:val="24"/>
        </w:rPr>
        <w:tab/>
      </w:r>
    </w:p>
    <w:p w14:paraId="57A28D72" w14:textId="77777777" w:rsidR="003C3054" w:rsidRPr="00CF5C8A" w:rsidRDefault="003C3054" w:rsidP="00CF5C8A">
      <w:pPr>
        <w:pStyle w:val="ListParagraph"/>
        <w:numPr>
          <w:ilvl w:val="0"/>
          <w:numId w:val="10"/>
        </w:numPr>
        <w:pBdr>
          <w:bottom w:val="single" w:sz="12" w:space="1" w:color="auto"/>
        </w:pBdr>
        <w:tabs>
          <w:tab w:val="left" w:pos="7200"/>
          <w:tab w:val="left" w:pos="8640"/>
        </w:tabs>
        <w:ind w:left="360"/>
        <w:rPr>
          <w:sz w:val="24"/>
          <w:szCs w:val="24"/>
          <w:u w:val="single"/>
        </w:rPr>
      </w:pPr>
      <w:r w:rsidRPr="00CF5C8A">
        <w:rPr>
          <w:sz w:val="24"/>
          <w:szCs w:val="24"/>
        </w:rPr>
        <w:t xml:space="preserve">Date: </w:t>
      </w:r>
      <w:r w:rsidRPr="00CF5C8A">
        <w:rPr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F5C8A">
        <w:rPr>
          <w:sz w:val="24"/>
          <w:szCs w:val="24"/>
          <w:u w:val="single"/>
        </w:rPr>
        <w:instrText xml:space="preserve"> FORMTEXT </w:instrText>
      </w:r>
      <w:r w:rsidRPr="00CF5C8A">
        <w:rPr>
          <w:sz w:val="24"/>
          <w:szCs w:val="24"/>
          <w:u w:val="single"/>
        </w:rPr>
      </w:r>
      <w:r w:rsidRPr="00CF5C8A">
        <w:rPr>
          <w:sz w:val="24"/>
          <w:szCs w:val="24"/>
          <w:u w:val="single"/>
        </w:rPr>
        <w:fldChar w:fldCharType="separate"/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noProof/>
          <w:sz w:val="24"/>
          <w:szCs w:val="24"/>
        </w:rPr>
        <w:t> </w:t>
      </w:r>
      <w:r w:rsidRPr="00CF5C8A">
        <w:rPr>
          <w:sz w:val="24"/>
          <w:szCs w:val="24"/>
          <w:u w:val="single"/>
        </w:rPr>
        <w:fldChar w:fldCharType="end"/>
      </w:r>
    </w:p>
    <w:p w14:paraId="683BB7BE" w14:textId="77777777" w:rsidR="002A0240" w:rsidRPr="002A0240" w:rsidRDefault="008F18DB" w:rsidP="002A024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/>
          <w:b/>
        </w:rPr>
      </w:pPr>
      <w:r w:rsidRPr="002A0240">
        <w:rPr>
          <w:rFonts w:ascii="Times New Roman" w:hAnsi="Times New Roman"/>
          <w:b/>
        </w:rPr>
        <w:t>For Official Use Only</w:t>
      </w:r>
      <w:r w:rsidR="002A0240" w:rsidRPr="002A0240">
        <w:rPr>
          <w:rFonts w:ascii="Times New Roman" w:hAnsi="Times New Roman"/>
          <w:b/>
        </w:rPr>
        <w:t xml:space="preserve"> </w:t>
      </w:r>
    </w:p>
    <w:p w14:paraId="5604D43B" w14:textId="77777777" w:rsidR="000C4CAF" w:rsidRPr="002A0240" w:rsidRDefault="008F18DB" w:rsidP="002A024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/>
          <w:b/>
          <w:bCs/>
          <w:u w:val="single"/>
        </w:rPr>
      </w:pPr>
      <w:r w:rsidRPr="002A0240">
        <w:rPr>
          <w:rFonts w:ascii="Times New Roman" w:hAnsi="Times New Roman"/>
        </w:rPr>
        <w:t xml:space="preserve">Received by:  _____________________ Date: </w:t>
      </w:r>
      <w:r w:rsidRPr="002A0240">
        <w:rPr>
          <w:rFonts w:ascii="Times New Roman" w:hAnsi="Times New Roman"/>
          <w:u w:val="single"/>
        </w:rPr>
        <w:t>_____________</w:t>
      </w:r>
    </w:p>
    <w:p w14:paraId="124EBDF8" w14:textId="77777777" w:rsidR="0064357E" w:rsidRPr="002A0240" w:rsidRDefault="008F18DB" w:rsidP="002A024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/>
          <w:b/>
        </w:rPr>
      </w:pPr>
      <w:r w:rsidRPr="002A0240">
        <w:rPr>
          <w:rFonts w:ascii="Times New Roman" w:hAnsi="Times New Roman"/>
        </w:rPr>
        <w:t>Modification or Expansion Approved?</w:t>
      </w:r>
      <w:r w:rsidR="002A0240" w:rsidRPr="002A0240">
        <w:rPr>
          <w:rFonts w:ascii="Times New Roman" w:hAnsi="Times New Roman"/>
          <w:b/>
          <w:bCs/>
        </w:rPr>
        <w:t xml:space="preserve"> </w:t>
      </w:r>
      <w:r w:rsidRPr="002A0240">
        <w:rPr>
          <w:rFonts w:ascii="Times New Roman" w:hAnsi="Times New Roman"/>
        </w:rPr>
        <w:t xml:space="preserve"> Yes __</w:t>
      </w:r>
      <w:proofErr w:type="gramStart"/>
      <w:r w:rsidRPr="002A0240">
        <w:rPr>
          <w:rFonts w:ascii="Times New Roman" w:hAnsi="Times New Roman"/>
        </w:rPr>
        <w:t>_  No</w:t>
      </w:r>
      <w:proofErr w:type="gramEnd"/>
      <w:r w:rsidRPr="002A0240">
        <w:rPr>
          <w:rFonts w:ascii="Times New Roman" w:hAnsi="Times New Roman"/>
        </w:rPr>
        <w:t xml:space="preserve"> ____</w:t>
      </w:r>
      <w:r w:rsidR="0064357E" w:rsidRPr="002A0240">
        <w:rPr>
          <w:rFonts w:ascii="Times New Roman" w:hAnsi="Times New Roman"/>
        </w:rPr>
        <w:t xml:space="preserve">  If no, reason must be given.</w:t>
      </w:r>
    </w:p>
    <w:p w14:paraId="71DA8119" w14:textId="77777777" w:rsidR="0064357E" w:rsidRPr="002A0240" w:rsidRDefault="002A0240" w:rsidP="002A024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66978A26" w14:textId="77777777" w:rsidR="000C4CAF" w:rsidRPr="002A0240" w:rsidRDefault="008F18DB" w:rsidP="002A024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/>
          <w:u w:val="single"/>
        </w:rPr>
      </w:pPr>
      <w:r w:rsidRPr="002A0240">
        <w:rPr>
          <w:rFonts w:ascii="Times New Roman" w:hAnsi="Times New Roman"/>
        </w:rPr>
        <w:t>Signature of VDOE Specialist: _____________________________</w:t>
      </w:r>
      <w:r w:rsidRPr="002A0240">
        <w:rPr>
          <w:rFonts w:ascii="Times New Roman" w:hAnsi="Times New Roman"/>
        </w:rPr>
        <w:tab/>
        <w:t xml:space="preserve">Date: </w:t>
      </w:r>
      <w:r w:rsidRPr="002A0240">
        <w:rPr>
          <w:rFonts w:ascii="Times New Roman" w:hAnsi="Times New Roman"/>
          <w:u w:val="single"/>
        </w:rPr>
        <w:t>_____________</w:t>
      </w:r>
    </w:p>
    <w:p w14:paraId="5E9BCD90" w14:textId="77777777" w:rsidR="0079385C" w:rsidRPr="002A0240" w:rsidRDefault="008F18DB" w:rsidP="002A024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/>
        </w:rPr>
      </w:pPr>
      <w:r w:rsidRPr="002A0240">
        <w:rPr>
          <w:rFonts w:ascii="Times New Roman" w:hAnsi="Times New Roman"/>
        </w:rPr>
        <w:t xml:space="preserve">Directory and License Change required?   </w:t>
      </w:r>
      <w:r w:rsidRPr="002A0240">
        <w:rPr>
          <w:rFonts w:ascii="Times New Roman" w:hAnsi="Times New Roman"/>
          <w:bCs/>
        </w:rPr>
        <w:t>Yes __</w:t>
      </w:r>
      <w:proofErr w:type="gramStart"/>
      <w:r w:rsidRPr="002A0240">
        <w:rPr>
          <w:rFonts w:ascii="Times New Roman" w:hAnsi="Times New Roman"/>
          <w:bCs/>
        </w:rPr>
        <w:t>_  No</w:t>
      </w:r>
      <w:proofErr w:type="gramEnd"/>
      <w:r w:rsidRPr="002A0240">
        <w:rPr>
          <w:rFonts w:ascii="Times New Roman" w:hAnsi="Times New Roman"/>
          <w:bCs/>
        </w:rPr>
        <w:t xml:space="preserve"> ____</w:t>
      </w:r>
      <w:r w:rsidR="002A0240" w:rsidRPr="002A0240">
        <w:rPr>
          <w:rFonts w:ascii="Times New Roman" w:hAnsi="Times New Roman"/>
          <w:bCs/>
        </w:rPr>
        <w:tab/>
      </w:r>
      <w:r w:rsidRPr="002A0240">
        <w:rPr>
          <w:rFonts w:ascii="Times New Roman" w:hAnsi="Times New Roman"/>
        </w:rPr>
        <w:t xml:space="preserve">Changed by: </w:t>
      </w:r>
      <w:r w:rsidR="004D5C74" w:rsidRPr="002A0240">
        <w:rPr>
          <w:rFonts w:ascii="Times New Roman" w:hAnsi="Times New Roman"/>
          <w:u w:val="single"/>
        </w:rPr>
        <w:t>____________</w:t>
      </w:r>
    </w:p>
    <w:p w14:paraId="1A29ED86" w14:textId="77777777" w:rsidR="002A0240" w:rsidRDefault="002A0240" w:rsidP="004B65FD">
      <w:pPr>
        <w:spacing w:after="200" w:line="3360" w:lineRule="auto"/>
        <w:jc w:val="center"/>
        <w:rPr>
          <w:rFonts w:ascii="Times New Roman" w:hAnsi="Times New Roman"/>
          <w:b/>
          <w:szCs w:val="24"/>
        </w:rPr>
      </w:pPr>
    </w:p>
    <w:p w14:paraId="5589E9D9" w14:textId="77777777" w:rsidR="00FF024C" w:rsidRDefault="004B65FD" w:rsidP="006532A2">
      <w:pPr>
        <w:pStyle w:val="Heading3"/>
      </w:pPr>
      <w:r>
        <w:lastRenderedPageBreak/>
        <w:t>RESOURCE LINKS</w:t>
      </w:r>
    </w:p>
    <w:p w14:paraId="26DCFE34" w14:textId="77777777" w:rsidR="006532A2" w:rsidRPr="00146766" w:rsidRDefault="006532A2" w:rsidP="006532A2">
      <w:pPr>
        <w:rPr>
          <w:szCs w:val="24"/>
        </w:rPr>
      </w:pPr>
    </w:p>
    <w:p w14:paraId="373C0800" w14:textId="77777777" w:rsidR="005B4E39" w:rsidRPr="005B4E39" w:rsidRDefault="005B4E39" w:rsidP="00CF5C8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B4E39">
        <w:rPr>
          <w:sz w:val="24"/>
          <w:szCs w:val="24"/>
        </w:rPr>
        <w:t>Guidelines for School Facilities in Public Schools</w:t>
      </w:r>
    </w:p>
    <w:p w14:paraId="150BC4FD" w14:textId="3C94C591" w:rsidR="005B4E39" w:rsidRPr="000A4309" w:rsidRDefault="00682112" w:rsidP="000A4309">
      <w:pPr>
        <w:pStyle w:val="ListParagraph"/>
        <w:numPr>
          <w:ilvl w:val="0"/>
          <w:numId w:val="16"/>
        </w:numPr>
        <w:ind w:left="1530"/>
        <w:rPr>
          <w:sz w:val="24"/>
          <w:szCs w:val="24"/>
        </w:rPr>
      </w:pPr>
      <w:r>
        <w:t xml:space="preserve"> </w:t>
      </w:r>
      <w:r w:rsidR="00CF5C8A">
        <w:t xml:space="preserve"> </w:t>
      </w:r>
      <w:hyperlink r:id="rId16" w:tooltip="This link will take you to the Guidelines for Facilities in Public Schools" w:history="1">
        <w:r w:rsidR="005B4E39" w:rsidRPr="000A4309">
          <w:rPr>
            <w:rStyle w:val="Hyperlink"/>
            <w:sz w:val="24"/>
            <w:szCs w:val="24"/>
          </w:rPr>
          <w:t>Guidelines for School Facilities In Virginia’s Public Schools</w:t>
        </w:r>
      </w:hyperlink>
    </w:p>
    <w:p w14:paraId="7F90E158" w14:textId="77777777" w:rsidR="005B4E39" w:rsidRPr="005B4E39" w:rsidRDefault="005B4E39" w:rsidP="005B4E39">
      <w:pPr>
        <w:rPr>
          <w:rFonts w:ascii="Times New Roman" w:hAnsi="Times New Roman"/>
          <w:szCs w:val="24"/>
        </w:rPr>
      </w:pPr>
    </w:p>
    <w:p w14:paraId="7421D916" w14:textId="77777777" w:rsidR="005B4E39" w:rsidRPr="005B4E39" w:rsidRDefault="005B4E39" w:rsidP="00CF5C8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B4E39">
        <w:rPr>
          <w:sz w:val="24"/>
          <w:szCs w:val="24"/>
        </w:rPr>
        <w:t>Statewide Uniform Building Code</w:t>
      </w:r>
    </w:p>
    <w:p w14:paraId="51922564" w14:textId="759C2930" w:rsidR="005B4E39" w:rsidRPr="000A4309" w:rsidRDefault="00CF5C8A" w:rsidP="000A4309">
      <w:pPr>
        <w:pStyle w:val="ListParagraph"/>
        <w:numPr>
          <w:ilvl w:val="0"/>
          <w:numId w:val="15"/>
        </w:numPr>
        <w:ind w:left="1530"/>
        <w:rPr>
          <w:sz w:val="24"/>
          <w:szCs w:val="24"/>
        </w:rPr>
      </w:pPr>
      <w:r>
        <w:t xml:space="preserve"> </w:t>
      </w:r>
      <w:hyperlink r:id="rId17" w:history="1">
        <w:r w:rsidR="005B4E39" w:rsidRPr="000A4309">
          <w:rPr>
            <w:rStyle w:val="Hyperlink"/>
            <w:sz w:val="24"/>
            <w:szCs w:val="24"/>
          </w:rPr>
          <w:t>Virginia Uniform Statewide Building Code (USBC)</w:t>
        </w:r>
      </w:hyperlink>
    </w:p>
    <w:p w14:paraId="6EB145AB" w14:textId="1578C793" w:rsidR="005B4E39" w:rsidRDefault="005B4E39" w:rsidP="005B4E39">
      <w:pPr>
        <w:rPr>
          <w:szCs w:val="24"/>
        </w:rPr>
      </w:pPr>
    </w:p>
    <w:p w14:paraId="203282E0" w14:textId="77777777" w:rsidR="0087088E" w:rsidRPr="0087088E" w:rsidRDefault="0087088E" w:rsidP="0087088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88E">
        <w:rPr>
          <w:i/>
          <w:iCs/>
          <w:sz w:val="24"/>
          <w:szCs w:val="24"/>
        </w:rPr>
        <w:t>Americans with Disabilities Act</w:t>
      </w:r>
      <w:r w:rsidRPr="0087088E">
        <w:rPr>
          <w:i/>
          <w:sz w:val="24"/>
          <w:szCs w:val="24"/>
        </w:rPr>
        <w:t xml:space="preserve"> (ADA)</w:t>
      </w:r>
      <w:r w:rsidRPr="0087088E">
        <w:rPr>
          <w:sz w:val="24"/>
          <w:szCs w:val="24"/>
        </w:rPr>
        <w:t xml:space="preserve"> Links and Resources</w:t>
      </w:r>
    </w:p>
    <w:p w14:paraId="7324E6F8" w14:textId="77777777" w:rsidR="005B4E39" w:rsidRPr="008E3A5D" w:rsidRDefault="005B4E39" w:rsidP="000A4309">
      <w:pPr>
        <w:pStyle w:val="ListParagraph"/>
        <w:numPr>
          <w:ilvl w:val="0"/>
          <w:numId w:val="12"/>
        </w:numPr>
        <w:ind w:left="990"/>
        <w:rPr>
          <w:b/>
          <w:sz w:val="24"/>
          <w:szCs w:val="24"/>
        </w:rPr>
      </w:pPr>
      <w:r w:rsidRPr="008E3A5D">
        <w:rPr>
          <w:rStyle w:val="Strong"/>
          <w:b w:val="0"/>
          <w:sz w:val="24"/>
          <w:szCs w:val="24"/>
        </w:rPr>
        <w:t>2014 U.S. Access Board Launches Online Guides to the ADA and ADA Standards</w:t>
      </w:r>
    </w:p>
    <w:p w14:paraId="69BDB320" w14:textId="6BBD847C" w:rsidR="005B4E39" w:rsidRPr="000A4309" w:rsidRDefault="00CF5C8A" w:rsidP="000A4309">
      <w:pPr>
        <w:pStyle w:val="ListParagraph"/>
        <w:numPr>
          <w:ilvl w:val="0"/>
          <w:numId w:val="14"/>
        </w:numPr>
        <w:ind w:left="1530"/>
        <w:rPr>
          <w:rStyle w:val="Hyperlink"/>
          <w:color w:val="auto"/>
          <w:sz w:val="24"/>
          <w:szCs w:val="24"/>
          <w:u w:val="none"/>
        </w:rPr>
      </w:pPr>
      <w:r w:rsidRPr="008E3A5D">
        <w:rPr>
          <w:sz w:val="24"/>
          <w:szCs w:val="24"/>
        </w:rPr>
        <w:t xml:space="preserve"> </w:t>
      </w:r>
      <w:hyperlink r:id="rId18" w:history="1">
        <w:r w:rsidR="005B4E39" w:rsidRPr="008E3A5D">
          <w:rPr>
            <w:rStyle w:val="Hyperlink"/>
            <w:sz w:val="24"/>
            <w:szCs w:val="24"/>
          </w:rPr>
          <w:t>US Access Board Guide to ADA Standards</w:t>
        </w:r>
      </w:hyperlink>
    </w:p>
    <w:p w14:paraId="2D8DB65B" w14:textId="33D87611" w:rsidR="005B4E39" w:rsidRPr="008E3A5D" w:rsidRDefault="005B4E39" w:rsidP="000A4309">
      <w:pPr>
        <w:pStyle w:val="ListParagraph"/>
        <w:numPr>
          <w:ilvl w:val="0"/>
          <w:numId w:val="12"/>
        </w:numPr>
        <w:ind w:left="990"/>
        <w:rPr>
          <w:sz w:val="24"/>
          <w:szCs w:val="24"/>
        </w:rPr>
      </w:pPr>
      <w:r w:rsidRPr="008E3A5D">
        <w:rPr>
          <w:bCs/>
          <w:color w:val="000000"/>
          <w:sz w:val="24"/>
          <w:szCs w:val="24"/>
        </w:rPr>
        <w:t xml:space="preserve">U.S. Department of Justice ADA Information </w:t>
      </w:r>
      <w:r w:rsidR="00921C40" w:rsidRPr="008E3A5D">
        <w:rPr>
          <w:bCs/>
          <w:color w:val="000000"/>
          <w:sz w:val="24"/>
          <w:szCs w:val="24"/>
        </w:rPr>
        <w:t>(</w:t>
      </w:r>
      <w:r w:rsidRPr="008E3A5D">
        <w:rPr>
          <w:color w:val="000000"/>
          <w:sz w:val="24"/>
          <w:szCs w:val="24"/>
        </w:rPr>
        <w:t>800</w:t>
      </w:r>
      <w:r w:rsidR="00921C40" w:rsidRPr="008E3A5D">
        <w:rPr>
          <w:color w:val="000000"/>
          <w:sz w:val="24"/>
          <w:szCs w:val="24"/>
        </w:rPr>
        <w:t xml:space="preserve">) </w:t>
      </w:r>
      <w:r w:rsidRPr="008E3A5D">
        <w:rPr>
          <w:color w:val="000000"/>
          <w:sz w:val="24"/>
          <w:szCs w:val="24"/>
        </w:rPr>
        <w:t>514-0301</w:t>
      </w:r>
    </w:p>
    <w:p w14:paraId="309991D5" w14:textId="21C646D4" w:rsidR="005B4E39" w:rsidRPr="000A4309" w:rsidRDefault="0009704F" w:rsidP="000A4309">
      <w:pPr>
        <w:pStyle w:val="ListParagraph"/>
        <w:numPr>
          <w:ilvl w:val="0"/>
          <w:numId w:val="13"/>
        </w:numPr>
        <w:ind w:left="1530"/>
        <w:rPr>
          <w:rStyle w:val="Hyperlink"/>
          <w:color w:val="auto"/>
          <w:sz w:val="24"/>
          <w:szCs w:val="24"/>
          <w:u w:val="none"/>
        </w:rPr>
      </w:pPr>
      <w:r w:rsidRPr="008E3A5D">
        <w:rPr>
          <w:sz w:val="24"/>
          <w:szCs w:val="24"/>
        </w:rPr>
        <w:t xml:space="preserve"> </w:t>
      </w:r>
      <w:hyperlink r:id="rId19" w:history="1">
        <w:r w:rsidR="005B4E39" w:rsidRPr="008E3A5D">
          <w:rPr>
            <w:rStyle w:val="Hyperlink"/>
            <w:sz w:val="24"/>
            <w:szCs w:val="24"/>
          </w:rPr>
          <w:t>Information and Technical Assistance on the American with Disabilities Act</w:t>
        </w:r>
      </w:hyperlink>
    </w:p>
    <w:p w14:paraId="0E7C6AE1" w14:textId="77777777" w:rsidR="005B4E39" w:rsidRPr="008E3A5D" w:rsidRDefault="005B4E39" w:rsidP="000A4309">
      <w:pPr>
        <w:pStyle w:val="ListParagraph"/>
        <w:numPr>
          <w:ilvl w:val="0"/>
          <w:numId w:val="12"/>
        </w:numPr>
        <w:ind w:left="990"/>
        <w:rPr>
          <w:sz w:val="24"/>
          <w:szCs w:val="24"/>
        </w:rPr>
      </w:pPr>
      <w:r w:rsidRPr="008E3A5D">
        <w:rPr>
          <w:sz w:val="24"/>
          <w:szCs w:val="24"/>
        </w:rPr>
        <w:t>Expanding Your Market: Tax Incentives for Businesses</w:t>
      </w:r>
    </w:p>
    <w:p w14:paraId="77E668F4" w14:textId="77777777" w:rsidR="000A4309" w:rsidRPr="000A4309" w:rsidRDefault="0009704F" w:rsidP="005B4E39">
      <w:pPr>
        <w:pStyle w:val="ListParagraph"/>
        <w:numPr>
          <w:ilvl w:val="0"/>
          <w:numId w:val="5"/>
        </w:numPr>
        <w:tabs>
          <w:tab w:val="left" w:pos="1440"/>
        </w:tabs>
        <w:ind w:left="1440" w:hanging="270"/>
        <w:rPr>
          <w:rStyle w:val="Hyperlink"/>
          <w:color w:val="auto"/>
          <w:sz w:val="24"/>
          <w:szCs w:val="24"/>
          <w:u w:val="none"/>
        </w:rPr>
      </w:pPr>
      <w:r w:rsidRPr="008E3A5D">
        <w:rPr>
          <w:sz w:val="24"/>
          <w:szCs w:val="24"/>
        </w:rPr>
        <w:t xml:space="preserve"> </w:t>
      </w:r>
      <w:r w:rsidR="00CF5C8A" w:rsidRPr="008E3A5D">
        <w:rPr>
          <w:sz w:val="24"/>
          <w:szCs w:val="24"/>
        </w:rPr>
        <w:t xml:space="preserve"> </w:t>
      </w:r>
      <w:hyperlink r:id="rId20" w:tooltip="This link will take you to Tax Incentives for Business" w:history="1">
        <w:r w:rsidR="005B4E39" w:rsidRPr="008E3A5D">
          <w:rPr>
            <w:rStyle w:val="Hyperlink"/>
            <w:sz w:val="24"/>
            <w:szCs w:val="24"/>
          </w:rPr>
          <w:t>Tax Incentives for Businesses</w:t>
        </w:r>
      </w:hyperlink>
    </w:p>
    <w:p w14:paraId="2EB1098F" w14:textId="77777777" w:rsidR="005B4E39" w:rsidRPr="000A4309" w:rsidRDefault="005B4E39" w:rsidP="000A4309">
      <w:pPr>
        <w:pStyle w:val="ListParagraph"/>
        <w:numPr>
          <w:ilvl w:val="0"/>
          <w:numId w:val="12"/>
        </w:numPr>
        <w:ind w:left="990"/>
        <w:rPr>
          <w:sz w:val="24"/>
          <w:szCs w:val="24"/>
        </w:rPr>
      </w:pPr>
      <w:r w:rsidRPr="000A4309">
        <w:rPr>
          <w:sz w:val="24"/>
          <w:szCs w:val="24"/>
        </w:rPr>
        <w:t>2011 ADA Update: A Primer for Small Business</w:t>
      </w:r>
    </w:p>
    <w:p w14:paraId="58C882D2" w14:textId="1FF22370" w:rsidR="005B4E39" w:rsidRDefault="0009704F" w:rsidP="005B4E39">
      <w:pPr>
        <w:pStyle w:val="ListParagraph"/>
        <w:numPr>
          <w:ilvl w:val="0"/>
          <w:numId w:val="5"/>
        </w:numPr>
        <w:ind w:left="1440" w:hanging="270"/>
        <w:rPr>
          <w:rStyle w:val="Hyperlink"/>
          <w:sz w:val="24"/>
          <w:szCs w:val="24"/>
        </w:rPr>
      </w:pPr>
      <w:r w:rsidRPr="008E3A5D">
        <w:rPr>
          <w:sz w:val="24"/>
          <w:szCs w:val="24"/>
        </w:rPr>
        <w:t xml:space="preserve"> </w:t>
      </w:r>
      <w:r w:rsidR="00CF5C8A" w:rsidRPr="008E3A5D">
        <w:rPr>
          <w:sz w:val="24"/>
          <w:szCs w:val="24"/>
        </w:rPr>
        <w:t xml:space="preserve"> </w:t>
      </w:r>
      <w:hyperlink r:id="rId21" w:tooltip="This link will take you to A Primer for Small Business" w:history="1">
        <w:r w:rsidR="005B4E39" w:rsidRPr="008E3A5D">
          <w:rPr>
            <w:rStyle w:val="Hyperlink"/>
            <w:sz w:val="24"/>
            <w:szCs w:val="24"/>
          </w:rPr>
          <w:t>ADA Update: A Primer for Small Business</w:t>
        </w:r>
      </w:hyperlink>
    </w:p>
    <w:p w14:paraId="1F4FA442" w14:textId="77777777" w:rsidR="005B4E39" w:rsidRPr="000A4309" w:rsidRDefault="005B4E39" w:rsidP="000A4309">
      <w:pPr>
        <w:pStyle w:val="ListParagraph"/>
        <w:numPr>
          <w:ilvl w:val="0"/>
          <w:numId w:val="12"/>
        </w:numPr>
        <w:ind w:left="990"/>
        <w:rPr>
          <w:sz w:val="24"/>
          <w:szCs w:val="24"/>
        </w:rPr>
      </w:pPr>
      <w:r w:rsidRPr="000A4309">
        <w:rPr>
          <w:sz w:val="24"/>
          <w:szCs w:val="24"/>
        </w:rPr>
        <w:t>2010 ADA Checklist for Readily Achievable Barrier Removal</w:t>
      </w:r>
    </w:p>
    <w:p w14:paraId="4D5D3604" w14:textId="4F5E734D" w:rsidR="005B4E39" w:rsidRPr="000A4309" w:rsidRDefault="00CF5C8A" w:rsidP="00146766">
      <w:pPr>
        <w:pStyle w:val="ListParagraph"/>
        <w:numPr>
          <w:ilvl w:val="0"/>
          <w:numId w:val="8"/>
        </w:numPr>
        <w:ind w:left="1440" w:hanging="270"/>
        <w:rPr>
          <w:rStyle w:val="Hyperlink"/>
          <w:color w:val="auto"/>
          <w:sz w:val="24"/>
          <w:szCs w:val="24"/>
          <w:u w:val="none"/>
        </w:rPr>
      </w:pPr>
      <w:r w:rsidRPr="008E3A5D">
        <w:rPr>
          <w:sz w:val="24"/>
          <w:szCs w:val="24"/>
        </w:rPr>
        <w:t xml:space="preserve">  </w:t>
      </w:r>
      <w:hyperlink r:id="rId22" w:tooltip="This link will take you to ADA Checklist for Readily Achievable Barrier Removal" w:history="1">
        <w:r w:rsidR="005B4E39" w:rsidRPr="008E3A5D">
          <w:rPr>
            <w:rStyle w:val="Hyperlink"/>
            <w:sz w:val="24"/>
            <w:szCs w:val="24"/>
          </w:rPr>
          <w:t>ADA Checklist for Existing Facilities</w:t>
        </w:r>
      </w:hyperlink>
    </w:p>
    <w:p w14:paraId="0BEE2095" w14:textId="77777777" w:rsidR="005B4E39" w:rsidRPr="000A4309" w:rsidRDefault="005B4E39" w:rsidP="000A4309">
      <w:pPr>
        <w:pStyle w:val="ListParagraph"/>
        <w:numPr>
          <w:ilvl w:val="0"/>
          <w:numId w:val="12"/>
        </w:numPr>
        <w:ind w:left="990"/>
        <w:rPr>
          <w:sz w:val="24"/>
          <w:szCs w:val="24"/>
        </w:rPr>
      </w:pPr>
      <w:bookmarkStart w:id="18" w:name="_GoBack"/>
      <w:bookmarkEnd w:id="18"/>
      <w:r w:rsidRPr="000A4309">
        <w:rPr>
          <w:sz w:val="24"/>
          <w:szCs w:val="24"/>
        </w:rPr>
        <w:t>2010 Standard for Accessible Design - Compliance Date: March 15, 2012</w:t>
      </w:r>
    </w:p>
    <w:p w14:paraId="4964A189" w14:textId="74315140" w:rsidR="005B4E39" w:rsidRPr="008E3A5D" w:rsidRDefault="0009704F" w:rsidP="005B4E39">
      <w:pPr>
        <w:pStyle w:val="ListParagraph"/>
        <w:numPr>
          <w:ilvl w:val="0"/>
          <w:numId w:val="5"/>
        </w:numPr>
        <w:ind w:left="1440" w:hanging="270"/>
        <w:rPr>
          <w:rStyle w:val="Hyperlink"/>
          <w:sz w:val="24"/>
          <w:szCs w:val="24"/>
        </w:rPr>
      </w:pPr>
      <w:r w:rsidRPr="008E3A5D">
        <w:rPr>
          <w:sz w:val="24"/>
          <w:szCs w:val="24"/>
        </w:rPr>
        <w:t xml:space="preserve"> </w:t>
      </w:r>
      <w:r w:rsidR="00CF5C8A" w:rsidRPr="008E3A5D">
        <w:rPr>
          <w:sz w:val="24"/>
          <w:szCs w:val="24"/>
        </w:rPr>
        <w:t xml:space="preserve"> </w:t>
      </w:r>
      <w:hyperlink r:id="rId23" w:tooltip="This link will take you to ADA Standards for Accessible Design" w:history="1">
        <w:r w:rsidR="005B4E39" w:rsidRPr="008E3A5D">
          <w:rPr>
            <w:rStyle w:val="Hyperlink"/>
            <w:sz w:val="24"/>
            <w:szCs w:val="24"/>
          </w:rPr>
          <w:t>2010 ADA Standards for Accessible Design</w:t>
        </w:r>
      </w:hyperlink>
    </w:p>
    <w:p w14:paraId="3495E175" w14:textId="4A13C9CB" w:rsidR="005B4E39" w:rsidRPr="008E3A5D" w:rsidRDefault="0009704F" w:rsidP="005B4E39">
      <w:pPr>
        <w:pStyle w:val="ListParagraph"/>
        <w:numPr>
          <w:ilvl w:val="0"/>
          <w:numId w:val="5"/>
        </w:numPr>
        <w:ind w:left="1440" w:hanging="270"/>
        <w:rPr>
          <w:sz w:val="24"/>
          <w:szCs w:val="24"/>
        </w:rPr>
      </w:pPr>
      <w:r w:rsidRPr="008E3A5D">
        <w:rPr>
          <w:sz w:val="24"/>
          <w:szCs w:val="24"/>
        </w:rPr>
        <w:t xml:space="preserve"> </w:t>
      </w:r>
      <w:r w:rsidR="00CF5C8A" w:rsidRPr="008E3A5D">
        <w:rPr>
          <w:sz w:val="24"/>
          <w:szCs w:val="24"/>
        </w:rPr>
        <w:t xml:space="preserve"> </w:t>
      </w:r>
      <w:hyperlink r:id="rId24" w:tooltip="This link will take you to ADA Standards for Accessible Design" w:history="1">
        <w:r w:rsidR="005B4E39" w:rsidRPr="008E3A5D">
          <w:rPr>
            <w:rStyle w:val="Hyperlink"/>
            <w:sz w:val="24"/>
            <w:szCs w:val="24"/>
          </w:rPr>
          <w:t>ADA Standards for Accessible Design 2010</w:t>
        </w:r>
      </w:hyperlink>
    </w:p>
    <w:p w14:paraId="00274CB5" w14:textId="77777777" w:rsidR="00464163" w:rsidRPr="008E3A5D" w:rsidRDefault="00464163" w:rsidP="00146766">
      <w:pPr>
        <w:rPr>
          <w:rFonts w:ascii="Times New Roman" w:hAnsi="Times New Roman"/>
          <w:szCs w:val="24"/>
        </w:rPr>
      </w:pPr>
    </w:p>
    <w:sectPr w:rsidR="00464163" w:rsidRPr="008E3A5D" w:rsidSect="003C3054">
      <w:type w:val="continuous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616F10" w16cid:durableId="23130B9F"/>
  <w16cid:commentId w16cid:paraId="5C2A3A6F" w16cid:durableId="231307C9"/>
  <w16cid:commentId w16cid:paraId="0C98BE1C" w16cid:durableId="23130797"/>
  <w16cid:commentId w16cid:paraId="3373B138" w16cid:durableId="231309FD"/>
  <w16cid:commentId w16cid:paraId="2CDD5E7D" w16cid:durableId="23130A23"/>
  <w16cid:commentId w16cid:paraId="1D4E1167" w16cid:durableId="23130A56"/>
  <w16cid:commentId w16cid:paraId="4FC67124" w16cid:durableId="23130A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38C1" w14:textId="77777777" w:rsidR="002510D6" w:rsidRDefault="002510D6" w:rsidP="00F128E8">
      <w:r>
        <w:separator/>
      </w:r>
    </w:p>
  </w:endnote>
  <w:endnote w:type="continuationSeparator" w:id="0">
    <w:p w14:paraId="2BDC5418" w14:textId="77777777" w:rsidR="002510D6" w:rsidRDefault="002510D6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EC55" w14:textId="77777777" w:rsidR="000A4309" w:rsidRDefault="000A4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012A" w14:textId="6626AB0A" w:rsidR="008A6D96" w:rsidRPr="008A6D96" w:rsidRDefault="00905991" w:rsidP="008A6D96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Revised </w:t>
    </w:r>
    <w:r w:rsidR="00CF5C8A">
      <w:rPr>
        <w:rFonts w:ascii="Times New Roman" w:hAnsi="Times New Roman"/>
        <w:sz w:val="20"/>
      </w:rPr>
      <w:t xml:space="preserve">September </w:t>
    </w:r>
    <w:r>
      <w:rPr>
        <w:rFonts w:ascii="Times New Roman" w:hAnsi="Times New Roman"/>
        <w:sz w:val="20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2622" w14:textId="77777777" w:rsidR="000A4309" w:rsidRDefault="000A4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31BB" w14:textId="77777777" w:rsidR="002510D6" w:rsidRDefault="002510D6" w:rsidP="00F128E8">
      <w:r>
        <w:separator/>
      </w:r>
    </w:p>
  </w:footnote>
  <w:footnote w:type="continuationSeparator" w:id="0">
    <w:p w14:paraId="76664426" w14:textId="77777777" w:rsidR="002510D6" w:rsidRDefault="002510D6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8AF79" w14:textId="77777777" w:rsidR="000A4309" w:rsidRDefault="000A4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845A" w14:textId="77777777" w:rsidR="00367143" w:rsidRDefault="00367143" w:rsidP="0032118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3FAAC" w14:textId="77777777" w:rsidR="000A4309" w:rsidRDefault="000A4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CCE"/>
    <w:multiLevelType w:val="hybridMultilevel"/>
    <w:tmpl w:val="99A4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0458"/>
    <w:multiLevelType w:val="hybridMultilevel"/>
    <w:tmpl w:val="82D00432"/>
    <w:lvl w:ilvl="0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89A2514"/>
    <w:multiLevelType w:val="hybridMultilevel"/>
    <w:tmpl w:val="2EA01BF0"/>
    <w:lvl w:ilvl="0" w:tplc="4B9C2CB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36261"/>
    <w:multiLevelType w:val="hybridMultilevel"/>
    <w:tmpl w:val="E690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54F1"/>
    <w:multiLevelType w:val="hybridMultilevel"/>
    <w:tmpl w:val="F46C87E6"/>
    <w:lvl w:ilvl="0" w:tplc="DD1A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77E3"/>
    <w:multiLevelType w:val="hybridMultilevel"/>
    <w:tmpl w:val="E09C5FEE"/>
    <w:lvl w:ilvl="0" w:tplc="A4C8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1C6B08"/>
    <w:multiLevelType w:val="hybridMultilevel"/>
    <w:tmpl w:val="C90EA0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F27A27"/>
    <w:multiLevelType w:val="hybridMultilevel"/>
    <w:tmpl w:val="B894B5B4"/>
    <w:lvl w:ilvl="0" w:tplc="574C8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00199"/>
    <w:multiLevelType w:val="hybridMultilevel"/>
    <w:tmpl w:val="0CD478E0"/>
    <w:lvl w:ilvl="0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4D282AE2"/>
    <w:multiLevelType w:val="hybridMultilevel"/>
    <w:tmpl w:val="BD4217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DB02C0"/>
    <w:multiLevelType w:val="hybridMultilevel"/>
    <w:tmpl w:val="3F08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804EA"/>
    <w:multiLevelType w:val="hybridMultilevel"/>
    <w:tmpl w:val="EE6E9A6C"/>
    <w:lvl w:ilvl="0" w:tplc="C44E7D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60A4"/>
    <w:multiLevelType w:val="hybridMultilevel"/>
    <w:tmpl w:val="D9D2F3D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2225ED"/>
    <w:multiLevelType w:val="hybridMultilevel"/>
    <w:tmpl w:val="909C171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3C2204"/>
    <w:multiLevelType w:val="hybridMultilevel"/>
    <w:tmpl w:val="183866E2"/>
    <w:lvl w:ilvl="0" w:tplc="7E2E479C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2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  <w:num w:numId="13">
    <w:abstractNumId w:val="10"/>
  </w:num>
  <w:num w:numId="14">
    <w:abstractNumId w:val="6"/>
  </w:num>
  <w:num w:numId="15">
    <w:abstractNumId w:val="9"/>
  </w:num>
  <w:num w:numId="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AC"/>
    <w:rsid w:val="000027EA"/>
    <w:rsid w:val="000033DC"/>
    <w:rsid w:val="00007BDA"/>
    <w:rsid w:val="000141AA"/>
    <w:rsid w:val="000141D7"/>
    <w:rsid w:val="00023B8E"/>
    <w:rsid w:val="00025C7C"/>
    <w:rsid w:val="0003147B"/>
    <w:rsid w:val="00032B80"/>
    <w:rsid w:val="00043F29"/>
    <w:rsid w:val="000464A4"/>
    <w:rsid w:val="00046C93"/>
    <w:rsid w:val="00053526"/>
    <w:rsid w:val="000539DA"/>
    <w:rsid w:val="00062DBE"/>
    <w:rsid w:val="00062EE3"/>
    <w:rsid w:val="00064953"/>
    <w:rsid w:val="00066870"/>
    <w:rsid w:val="0007355A"/>
    <w:rsid w:val="00073DAB"/>
    <w:rsid w:val="0007492C"/>
    <w:rsid w:val="00077989"/>
    <w:rsid w:val="00080E96"/>
    <w:rsid w:val="0008188E"/>
    <w:rsid w:val="00081B14"/>
    <w:rsid w:val="0008292C"/>
    <w:rsid w:val="00083721"/>
    <w:rsid w:val="00084DE3"/>
    <w:rsid w:val="00085E3F"/>
    <w:rsid w:val="000879EA"/>
    <w:rsid w:val="0009704F"/>
    <w:rsid w:val="000A1050"/>
    <w:rsid w:val="000A4309"/>
    <w:rsid w:val="000A4C13"/>
    <w:rsid w:val="000A6BF2"/>
    <w:rsid w:val="000A6C11"/>
    <w:rsid w:val="000A7CE5"/>
    <w:rsid w:val="000B2D39"/>
    <w:rsid w:val="000B6939"/>
    <w:rsid w:val="000C01E7"/>
    <w:rsid w:val="000C2EC3"/>
    <w:rsid w:val="000C4CAF"/>
    <w:rsid w:val="000C6539"/>
    <w:rsid w:val="000D297F"/>
    <w:rsid w:val="000D32CB"/>
    <w:rsid w:val="000D36EE"/>
    <w:rsid w:val="000D6E52"/>
    <w:rsid w:val="000E31A1"/>
    <w:rsid w:val="000E60CE"/>
    <w:rsid w:val="000E6A79"/>
    <w:rsid w:val="000F355E"/>
    <w:rsid w:val="000F3CDA"/>
    <w:rsid w:val="000F52F5"/>
    <w:rsid w:val="000F6FB7"/>
    <w:rsid w:val="0010024E"/>
    <w:rsid w:val="0010099D"/>
    <w:rsid w:val="00103093"/>
    <w:rsid w:val="00104070"/>
    <w:rsid w:val="001068ED"/>
    <w:rsid w:val="0011087B"/>
    <w:rsid w:val="00110F20"/>
    <w:rsid w:val="00112017"/>
    <w:rsid w:val="0011251B"/>
    <w:rsid w:val="00112C43"/>
    <w:rsid w:val="00114E24"/>
    <w:rsid w:val="00121EC5"/>
    <w:rsid w:val="001354AC"/>
    <w:rsid w:val="00144DC4"/>
    <w:rsid w:val="0014565C"/>
    <w:rsid w:val="00146766"/>
    <w:rsid w:val="00147EC1"/>
    <w:rsid w:val="001537CF"/>
    <w:rsid w:val="00161AF1"/>
    <w:rsid w:val="00171C3C"/>
    <w:rsid w:val="00177612"/>
    <w:rsid w:val="00180677"/>
    <w:rsid w:val="00183256"/>
    <w:rsid w:val="00185815"/>
    <w:rsid w:val="0018715B"/>
    <w:rsid w:val="0018726A"/>
    <w:rsid w:val="001875D4"/>
    <w:rsid w:val="00190628"/>
    <w:rsid w:val="0019547F"/>
    <w:rsid w:val="001A0DEB"/>
    <w:rsid w:val="001A1D89"/>
    <w:rsid w:val="001B3DAC"/>
    <w:rsid w:val="001B4708"/>
    <w:rsid w:val="001C13B9"/>
    <w:rsid w:val="001C4206"/>
    <w:rsid w:val="001C7FDB"/>
    <w:rsid w:val="001D00BC"/>
    <w:rsid w:val="001D2A46"/>
    <w:rsid w:val="001D4D54"/>
    <w:rsid w:val="001D5375"/>
    <w:rsid w:val="001D58BD"/>
    <w:rsid w:val="001E1B40"/>
    <w:rsid w:val="001E4CE5"/>
    <w:rsid w:val="001F1AE1"/>
    <w:rsid w:val="001F2788"/>
    <w:rsid w:val="001F3571"/>
    <w:rsid w:val="001F3F57"/>
    <w:rsid w:val="001F72F2"/>
    <w:rsid w:val="00201012"/>
    <w:rsid w:val="00205C94"/>
    <w:rsid w:val="00206991"/>
    <w:rsid w:val="00206A3D"/>
    <w:rsid w:val="00206C45"/>
    <w:rsid w:val="00206F11"/>
    <w:rsid w:val="00207B30"/>
    <w:rsid w:val="00210AFD"/>
    <w:rsid w:val="00210F58"/>
    <w:rsid w:val="00222B26"/>
    <w:rsid w:val="00224DEF"/>
    <w:rsid w:val="002253CC"/>
    <w:rsid w:val="0022633F"/>
    <w:rsid w:val="002263F9"/>
    <w:rsid w:val="00230C3F"/>
    <w:rsid w:val="0023179A"/>
    <w:rsid w:val="00234AC6"/>
    <w:rsid w:val="00235C64"/>
    <w:rsid w:val="002510D6"/>
    <w:rsid w:val="00261098"/>
    <w:rsid w:val="002624F1"/>
    <w:rsid w:val="0026288E"/>
    <w:rsid w:val="00263CA5"/>
    <w:rsid w:val="002648B1"/>
    <w:rsid w:val="00274B4B"/>
    <w:rsid w:val="002773DD"/>
    <w:rsid w:val="002832C3"/>
    <w:rsid w:val="002833BB"/>
    <w:rsid w:val="00284D3B"/>
    <w:rsid w:val="00284E44"/>
    <w:rsid w:val="00290E9B"/>
    <w:rsid w:val="002A0240"/>
    <w:rsid w:val="002A3C12"/>
    <w:rsid w:val="002A3CD8"/>
    <w:rsid w:val="002A6CCE"/>
    <w:rsid w:val="002C7AAE"/>
    <w:rsid w:val="002D0CE5"/>
    <w:rsid w:val="002D1EBD"/>
    <w:rsid w:val="002D21E0"/>
    <w:rsid w:val="002D2EAE"/>
    <w:rsid w:val="002D5B93"/>
    <w:rsid w:val="002D6942"/>
    <w:rsid w:val="002D6EB3"/>
    <w:rsid w:val="002E238B"/>
    <w:rsid w:val="002E308A"/>
    <w:rsid w:val="002E3212"/>
    <w:rsid w:val="002E39FA"/>
    <w:rsid w:val="002E68FE"/>
    <w:rsid w:val="002F35A6"/>
    <w:rsid w:val="002F6A84"/>
    <w:rsid w:val="002F7D25"/>
    <w:rsid w:val="00307D6F"/>
    <w:rsid w:val="003141B0"/>
    <w:rsid w:val="00321187"/>
    <w:rsid w:val="00322A7D"/>
    <w:rsid w:val="003266F6"/>
    <w:rsid w:val="003309AE"/>
    <w:rsid w:val="00333FAD"/>
    <w:rsid w:val="00335B28"/>
    <w:rsid w:val="00341836"/>
    <w:rsid w:val="00342EDB"/>
    <w:rsid w:val="00344B4A"/>
    <w:rsid w:val="00347A3E"/>
    <w:rsid w:val="00353BD4"/>
    <w:rsid w:val="00355428"/>
    <w:rsid w:val="00355D03"/>
    <w:rsid w:val="00357788"/>
    <w:rsid w:val="00364369"/>
    <w:rsid w:val="00367143"/>
    <w:rsid w:val="00367540"/>
    <w:rsid w:val="00367E13"/>
    <w:rsid w:val="00370F70"/>
    <w:rsid w:val="00371A96"/>
    <w:rsid w:val="00373A41"/>
    <w:rsid w:val="00376DE2"/>
    <w:rsid w:val="00381266"/>
    <w:rsid w:val="0038178E"/>
    <w:rsid w:val="00387007"/>
    <w:rsid w:val="003919B7"/>
    <w:rsid w:val="003A2299"/>
    <w:rsid w:val="003A2961"/>
    <w:rsid w:val="003B08F8"/>
    <w:rsid w:val="003B35C4"/>
    <w:rsid w:val="003B4356"/>
    <w:rsid w:val="003B74E1"/>
    <w:rsid w:val="003C123D"/>
    <w:rsid w:val="003C1553"/>
    <w:rsid w:val="003C3054"/>
    <w:rsid w:val="003C5480"/>
    <w:rsid w:val="003C5F9C"/>
    <w:rsid w:val="003D2981"/>
    <w:rsid w:val="003D3890"/>
    <w:rsid w:val="003D5453"/>
    <w:rsid w:val="003E5C46"/>
    <w:rsid w:val="003F018E"/>
    <w:rsid w:val="003F14BA"/>
    <w:rsid w:val="003F40AF"/>
    <w:rsid w:val="003F5874"/>
    <w:rsid w:val="003F750E"/>
    <w:rsid w:val="0040265F"/>
    <w:rsid w:val="00404645"/>
    <w:rsid w:val="004054B6"/>
    <w:rsid w:val="004063A1"/>
    <w:rsid w:val="00410676"/>
    <w:rsid w:val="004107EB"/>
    <w:rsid w:val="00413369"/>
    <w:rsid w:val="004158F1"/>
    <w:rsid w:val="00426169"/>
    <w:rsid w:val="00426B9B"/>
    <w:rsid w:val="00430E8D"/>
    <w:rsid w:val="00432C68"/>
    <w:rsid w:val="0043357E"/>
    <w:rsid w:val="00437012"/>
    <w:rsid w:val="00437C22"/>
    <w:rsid w:val="00441C98"/>
    <w:rsid w:val="00455100"/>
    <w:rsid w:val="00455540"/>
    <w:rsid w:val="00456766"/>
    <w:rsid w:val="00460335"/>
    <w:rsid w:val="0046330E"/>
    <w:rsid w:val="00464163"/>
    <w:rsid w:val="00464A93"/>
    <w:rsid w:val="0046574B"/>
    <w:rsid w:val="00466F83"/>
    <w:rsid w:val="00467CE5"/>
    <w:rsid w:val="00470462"/>
    <w:rsid w:val="00473A50"/>
    <w:rsid w:val="004742AC"/>
    <w:rsid w:val="004800DF"/>
    <w:rsid w:val="00487B9C"/>
    <w:rsid w:val="00492D98"/>
    <w:rsid w:val="00493307"/>
    <w:rsid w:val="00496A5B"/>
    <w:rsid w:val="004A37D9"/>
    <w:rsid w:val="004A507F"/>
    <w:rsid w:val="004A51D9"/>
    <w:rsid w:val="004A70CC"/>
    <w:rsid w:val="004A76E9"/>
    <w:rsid w:val="004B2241"/>
    <w:rsid w:val="004B5BC1"/>
    <w:rsid w:val="004B65FD"/>
    <w:rsid w:val="004B6BCC"/>
    <w:rsid w:val="004C10D2"/>
    <w:rsid w:val="004C2420"/>
    <w:rsid w:val="004C242A"/>
    <w:rsid w:val="004C5501"/>
    <w:rsid w:val="004D00D4"/>
    <w:rsid w:val="004D0804"/>
    <w:rsid w:val="004D2370"/>
    <w:rsid w:val="004D24F6"/>
    <w:rsid w:val="004D4003"/>
    <w:rsid w:val="004D5C74"/>
    <w:rsid w:val="004D5FEC"/>
    <w:rsid w:val="004E5312"/>
    <w:rsid w:val="004E7B67"/>
    <w:rsid w:val="004F026B"/>
    <w:rsid w:val="004F21C9"/>
    <w:rsid w:val="004F2B99"/>
    <w:rsid w:val="004F3802"/>
    <w:rsid w:val="004F59C5"/>
    <w:rsid w:val="004F73EA"/>
    <w:rsid w:val="00504A1F"/>
    <w:rsid w:val="00504ECF"/>
    <w:rsid w:val="00511478"/>
    <w:rsid w:val="0052342F"/>
    <w:rsid w:val="00524897"/>
    <w:rsid w:val="005256C0"/>
    <w:rsid w:val="00526A24"/>
    <w:rsid w:val="005307E2"/>
    <w:rsid w:val="005337A3"/>
    <w:rsid w:val="00533F75"/>
    <w:rsid w:val="005364C1"/>
    <w:rsid w:val="0053795C"/>
    <w:rsid w:val="00541CD7"/>
    <w:rsid w:val="00542E8F"/>
    <w:rsid w:val="00556F48"/>
    <w:rsid w:val="00557AE5"/>
    <w:rsid w:val="005604C1"/>
    <w:rsid w:val="00562F42"/>
    <w:rsid w:val="00563A17"/>
    <w:rsid w:val="00565FF2"/>
    <w:rsid w:val="00566A2F"/>
    <w:rsid w:val="005677B2"/>
    <w:rsid w:val="005733DA"/>
    <w:rsid w:val="005752BE"/>
    <w:rsid w:val="005767B9"/>
    <w:rsid w:val="00581889"/>
    <w:rsid w:val="00582543"/>
    <w:rsid w:val="0058345C"/>
    <w:rsid w:val="00586D86"/>
    <w:rsid w:val="00590369"/>
    <w:rsid w:val="00594073"/>
    <w:rsid w:val="005956A9"/>
    <w:rsid w:val="00597BC8"/>
    <w:rsid w:val="005A5902"/>
    <w:rsid w:val="005B0DC8"/>
    <w:rsid w:val="005B1BC3"/>
    <w:rsid w:val="005B4E39"/>
    <w:rsid w:val="005B5DC6"/>
    <w:rsid w:val="005B7641"/>
    <w:rsid w:val="005C0988"/>
    <w:rsid w:val="005C18A8"/>
    <w:rsid w:val="005C4287"/>
    <w:rsid w:val="005D37E5"/>
    <w:rsid w:val="005D63A9"/>
    <w:rsid w:val="005E3051"/>
    <w:rsid w:val="005E685F"/>
    <w:rsid w:val="005F4E4C"/>
    <w:rsid w:val="00602FAA"/>
    <w:rsid w:val="00604900"/>
    <w:rsid w:val="006113B9"/>
    <w:rsid w:val="00612E61"/>
    <w:rsid w:val="006155EA"/>
    <w:rsid w:val="00615AF8"/>
    <w:rsid w:val="00623E56"/>
    <w:rsid w:val="006247BE"/>
    <w:rsid w:val="00631181"/>
    <w:rsid w:val="006317C8"/>
    <w:rsid w:val="0063304F"/>
    <w:rsid w:val="006351FC"/>
    <w:rsid w:val="00635DDA"/>
    <w:rsid w:val="006377DB"/>
    <w:rsid w:val="00637CFD"/>
    <w:rsid w:val="00640DAC"/>
    <w:rsid w:val="0064357E"/>
    <w:rsid w:val="006444C0"/>
    <w:rsid w:val="00644F94"/>
    <w:rsid w:val="00645D29"/>
    <w:rsid w:val="00646B85"/>
    <w:rsid w:val="0064777F"/>
    <w:rsid w:val="00651134"/>
    <w:rsid w:val="006532A2"/>
    <w:rsid w:val="00653A0F"/>
    <w:rsid w:val="0065544B"/>
    <w:rsid w:val="00657C40"/>
    <w:rsid w:val="00664414"/>
    <w:rsid w:val="006648F7"/>
    <w:rsid w:val="00665BB0"/>
    <w:rsid w:val="00665D95"/>
    <w:rsid w:val="00667EAF"/>
    <w:rsid w:val="00670A5D"/>
    <w:rsid w:val="00671A28"/>
    <w:rsid w:val="00674E6B"/>
    <w:rsid w:val="00676A0F"/>
    <w:rsid w:val="00676DEC"/>
    <w:rsid w:val="00680DC4"/>
    <w:rsid w:val="00682112"/>
    <w:rsid w:val="00686785"/>
    <w:rsid w:val="00686BA0"/>
    <w:rsid w:val="006904CF"/>
    <w:rsid w:val="00690D6E"/>
    <w:rsid w:val="006917EA"/>
    <w:rsid w:val="00691CEC"/>
    <w:rsid w:val="00694589"/>
    <w:rsid w:val="006A0D38"/>
    <w:rsid w:val="006A13FE"/>
    <w:rsid w:val="006A183B"/>
    <w:rsid w:val="006A1A61"/>
    <w:rsid w:val="006A2132"/>
    <w:rsid w:val="006A4107"/>
    <w:rsid w:val="006A5B97"/>
    <w:rsid w:val="006B3517"/>
    <w:rsid w:val="006B5432"/>
    <w:rsid w:val="006B61A6"/>
    <w:rsid w:val="006C17BF"/>
    <w:rsid w:val="006C5623"/>
    <w:rsid w:val="006D3F07"/>
    <w:rsid w:val="006D4693"/>
    <w:rsid w:val="006D6666"/>
    <w:rsid w:val="006F1BEF"/>
    <w:rsid w:val="006F2E05"/>
    <w:rsid w:val="006F43A3"/>
    <w:rsid w:val="006F5939"/>
    <w:rsid w:val="006F63EE"/>
    <w:rsid w:val="00700A20"/>
    <w:rsid w:val="00702211"/>
    <w:rsid w:val="00704695"/>
    <w:rsid w:val="00705848"/>
    <w:rsid w:val="00707626"/>
    <w:rsid w:val="00712752"/>
    <w:rsid w:val="00713263"/>
    <w:rsid w:val="0071388E"/>
    <w:rsid w:val="007220A5"/>
    <w:rsid w:val="00722D6A"/>
    <w:rsid w:val="0072360F"/>
    <w:rsid w:val="00725B88"/>
    <w:rsid w:val="0072723D"/>
    <w:rsid w:val="007277B1"/>
    <w:rsid w:val="00727D79"/>
    <w:rsid w:val="00731E7E"/>
    <w:rsid w:val="00732485"/>
    <w:rsid w:val="00733067"/>
    <w:rsid w:val="007335F7"/>
    <w:rsid w:val="007342B4"/>
    <w:rsid w:val="00735DCB"/>
    <w:rsid w:val="00736752"/>
    <w:rsid w:val="00737D82"/>
    <w:rsid w:val="007413BD"/>
    <w:rsid w:val="00751AD0"/>
    <w:rsid w:val="00751ECE"/>
    <w:rsid w:val="00752B24"/>
    <w:rsid w:val="00760B57"/>
    <w:rsid w:val="007630C2"/>
    <w:rsid w:val="00764749"/>
    <w:rsid w:val="00767755"/>
    <w:rsid w:val="00772DA2"/>
    <w:rsid w:val="007757C5"/>
    <w:rsid w:val="00776E07"/>
    <w:rsid w:val="0077796D"/>
    <w:rsid w:val="007837C3"/>
    <w:rsid w:val="007850DE"/>
    <w:rsid w:val="0079385C"/>
    <w:rsid w:val="007951A3"/>
    <w:rsid w:val="00795BF3"/>
    <w:rsid w:val="0079785E"/>
    <w:rsid w:val="007A048C"/>
    <w:rsid w:val="007A1D17"/>
    <w:rsid w:val="007A1DEE"/>
    <w:rsid w:val="007A49FA"/>
    <w:rsid w:val="007A5541"/>
    <w:rsid w:val="007B318F"/>
    <w:rsid w:val="007B36AD"/>
    <w:rsid w:val="007B65D4"/>
    <w:rsid w:val="007B7DEC"/>
    <w:rsid w:val="007C3CBC"/>
    <w:rsid w:val="007D1DF6"/>
    <w:rsid w:val="007D65B1"/>
    <w:rsid w:val="007E2CBB"/>
    <w:rsid w:val="007E3331"/>
    <w:rsid w:val="007E467B"/>
    <w:rsid w:val="007F35A4"/>
    <w:rsid w:val="007F5E4C"/>
    <w:rsid w:val="0080124D"/>
    <w:rsid w:val="00806483"/>
    <w:rsid w:val="0081159D"/>
    <w:rsid w:val="008130AF"/>
    <w:rsid w:val="00813C44"/>
    <w:rsid w:val="0081692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67A4"/>
    <w:rsid w:val="0087088E"/>
    <w:rsid w:val="0087726F"/>
    <w:rsid w:val="008773D0"/>
    <w:rsid w:val="00877642"/>
    <w:rsid w:val="00877A67"/>
    <w:rsid w:val="00884986"/>
    <w:rsid w:val="008851B7"/>
    <w:rsid w:val="008916F2"/>
    <w:rsid w:val="0089507C"/>
    <w:rsid w:val="008959F0"/>
    <w:rsid w:val="00895DFA"/>
    <w:rsid w:val="008A263B"/>
    <w:rsid w:val="008A35DA"/>
    <w:rsid w:val="008A3910"/>
    <w:rsid w:val="008A3B68"/>
    <w:rsid w:val="008A6D96"/>
    <w:rsid w:val="008B0EEE"/>
    <w:rsid w:val="008B46D2"/>
    <w:rsid w:val="008B654C"/>
    <w:rsid w:val="008B6DA4"/>
    <w:rsid w:val="008C307C"/>
    <w:rsid w:val="008C66D3"/>
    <w:rsid w:val="008C68AC"/>
    <w:rsid w:val="008D189F"/>
    <w:rsid w:val="008D460A"/>
    <w:rsid w:val="008D7331"/>
    <w:rsid w:val="008E2CB4"/>
    <w:rsid w:val="008E3A5D"/>
    <w:rsid w:val="008E46CC"/>
    <w:rsid w:val="008E7D25"/>
    <w:rsid w:val="008E7FBB"/>
    <w:rsid w:val="008F078E"/>
    <w:rsid w:val="008F18DB"/>
    <w:rsid w:val="008F25BD"/>
    <w:rsid w:val="008F5434"/>
    <w:rsid w:val="008F693C"/>
    <w:rsid w:val="0090063F"/>
    <w:rsid w:val="00900AE4"/>
    <w:rsid w:val="009032E3"/>
    <w:rsid w:val="00905991"/>
    <w:rsid w:val="00905A4E"/>
    <w:rsid w:val="009078FF"/>
    <w:rsid w:val="00907AC5"/>
    <w:rsid w:val="00911F03"/>
    <w:rsid w:val="00913C6D"/>
    <w:rsid w:val="0091444C"/>
    <w:rsid w:val="00921C40"/>
    <w:rsid w:val="009237CE"/>
    <w:rsid w:val="0092712A"/>
    <w:rsid w:val="00930A1B"/>
    <w:rsid w:val="00936B0F"/>
    <w:rsid w:val="00937236"/>
    <w:rsid w:val="00943092"/>
    <w:rsid w:val="00945A00"/>
    <w:rsid w:val="00946A8D"/>
    <w:rsid w:val="00950BA3"/>
    <w:rsid w:val="009548A5"/>
    <w:rsid w:val="00956CB5"/>
    <w:rsid w:val="00964DEC"/>
    <w:rsid w:val="009708A0"/>
    <w:rsid w:val="009761EC"/>
    <w:rsid w:val="00982C19"/>
    <w:rsid w:val="00982E50"/>
    <w:rsid w:val="00986742"/>
    <w:rsid w:val="009923E1"/>
    <w:rsid w:val="00992FC1"/>
    <w:rsid w:val="009939C2"/>
    <w:rsid w:val="00993A80"/>
    <w:rsid w:val="009A114E"/>
    <w:rsid w:val="009A49F3"/>
    <w:rsid w:val="009B421D"/>
    <w:rsid w:val="009B6F92"/>
    <w:rsid w:val="009B7B8B"/>
    <w:rsid w:val="009C2472"/>
    <w:rsid w:val="009C26E3"/>
    <w:rsid w:val="009C3D1D"/>
    <w:rsid w:val="009C47C0"/>
    <w:rsid w:val="009C67A9"/>
    <w:rsid w:val="009D47BB"/>
    <w:rsid w:val="009D49A6"/>
    <w:rsid w:val="009D6EF8"/>
    <w:rsid w:val="009F34BD"/>
    <w:rsid w:val="009F5D80"/>
    <w:rsid w:val="00A0029C"/>
    <w:rsid w:val="00A020DE"/>
    <w:rsid w:val="00A05002"/>
    <w:rsid w:val="00A12939"/>
    <w:rsid w:val="00A13823"/>
    <w:rsid w:val="00A14DEB"/>
    <w:rsid w:val="00A151E7"/>
    <w:rsid w:val="00A15EEF"/>
    <w:rsid w:val="00A16CA1"/>
    <w:rsid w:val="00A1738E"/>
    <w:rsid w:val="00A217F2"/>
    <w:rsid w:val="00A2377F"/>
    <w:rsid w:val="00A23CA5"/>
    <w:rsid w:val="00A24DE8"/>
    <w:rsid w:val="00A31755"/>
    <w:rsid w:val="00A320C3"/>
    <w:rsid w:val="00A32961"/>
    <w:rsid w:val="00A32B9B"/>
    <w:rsid w:val="00A42213"/>
    <w:rsid w:val="00A42E5F"/>
    <w:rsid w:val="00A45479"/>
    <w:rsid w:val="00A51993"/>
    <w:rsid w:val="00A51CCC"/>
    <w:rsid w:val="00A5491E"/>
    <w:rsid w:val="00A554BC"/>
    <w:rsid w:val="00A57533"/>
    <w:rsid w:val="00A60278"/>
    <w:rsid w:val="00A62707"/>
    <w:rsid w:val="00A630B6"/>
    <w:rsid w:val="00A63137"/>
    <w:rsid w:val="00A65D44"/>
    <w:rsid w:val="00A67FDF"/>
    <w:rsid w:val="00A77BA5"/>
    <w:rsid w:val="00A80197"/>
    <w:rsid w:val="00A83581"/>
    <w:rsid w:val="00A92C52"/>
    <w:rsid w:val="00A9565C"/>
    <w:rsid w:val="00A959E1"/>
    <w:rsid w:val="00A95B82"/>
    <w:rsid w:val="00A977A1"/>
    <w:rsid w:val="00AA1521"/>
    <w:rsid w:val="00AA1904"/>
    <w:rsid w:val="00AA3ACB"/>
    <w:rsid w:val="00AA405F"/>
    <w:rsid w:val="00AA6843"/>
    <w:rsid w:val="00AB23F1"/>
    <w:rsid w:val="00AB284D"/>
    <w:rsid w:val="00AB5C56"/>
    <w:rsid w:val="00AB5CF6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6E30"/>
    <w:rsid w:val="00B20FDD"/>
    <w:rsid w:val="00B235AD"/>
    <w:rsid w:val="00B23FD8"/>
    <w:rsid w:val="00B2649F"/>
    <w:rsid w:val="00B3042A"/>
    <w:rsid w:val="00B327C4"/>
    <w:rsid w:val="00B370BB"/>
    <w:rsid w:val="00B42BEA"/>
    <w:rsid w:val="00B50997"/>
    <w:rsid w:val="00B50ED6"/>
    <w:rsid w:val="00B52463"/>
    <w:rsid w:val="00B55107"/>
    <w:rsid w:val="00B60E4D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4CAE"/>
    <w:rsid w:val="00B9582B"/>
    <w:rsid w:val="00BA02D0"/>
    <w:rsid w:val="00BB0A0D"/>
    <w:rsid w:val="00BB3159"/>
    <w:rsid w:val="00BB5877"/>
    <w:rsid w:val="00BB722F"/>
    <w:rsid w:val="00BC4D32"/>
    <w:rsid w:val="00BD5B7C"/>
    <w:rsid w:val="00BE1526"/>
    <w:rsid w:val="00BE40D0"/>
    <w:rsid w:val="00BE44AA"/>
    <w:rsid w:val="00BE4BC3"/>
    <w:rsid w:val="00BE52AE"/>
    <w:rsid w:val="00BE6FC4"/>
    <w:rsid w:val="00BF0E0A"/>
    <w:rsid w:val="00BF217C"/>
    <w:rsid w:val="00BF4EEA"/>
    <w:rsid w:val="00BF6789"/>
    <w:rsid w:val="00BF725E"/>
    <w:rsid w:val="00BF7C14"/>
    <w:rsid w:val="00BF7C92"/>
    <w:rsid w:val="00C01F0E"/>
    <w:rsid w:val="00C0393F"/>
    <w:rsid w:val="00C04450"/>
    <w:rsid w:val="00C058FF"/>
    <w:rsid w:val="00C11A3E"/>
    <w:rsid w:val="00C11B9D"/>
    <w:rsid w:val="00C11D03"/>
    <w:rsid w:val="00C12879"/>
    <w:rsid w:val="00C23C42"/>
    <w:rsid w:val="00C343FA"/>
    <w:rsid w:val="00C372DA"/>
    <w:rsid w:val="00C4078C"/>
    <w:rsid w:val="00C40AFF"/>
    <w:rsid w:val="00C429EB"/>
    <w:rsid w:val="00C43972"/>
    <w:rsid w:val="00C43E5F"/>
    <w:rsid w:val="00C467BB"/>
    <w:rsid w:val="00C501E7"/>
    <w:rsid w:val="00C53794"/>
    <w:rsid w:val="00C61AC9"/>
    <w:rsid w:val="00C653EF"/>
    <w:rsid w:val="00C670CF"/>
    <w:rsid w:val="00C800B7"/>
    <w:rsid w:val="00C94265"/>
    <w:rsid w:val="00C945D4"/>
    <w:rsid w:val="00C96C93"/>
    <w:rsid w:val="00CA0482"/>
    <w:rsid w:val="00CA0CB6"/>
    <w:rsid w:val="00CA0CBE"/>
    <w:rsid w:val="00CA1B7D"/>
    <w:rsid w:val="00CA3324"/>
    <w:rsid w:val="00CA63F1"/>
    <w:rsid w:val="00CA739C"/>
    <w:rsid w:val="00CB1B6A"/>
    <w:rsid w:val="00CC3F69"/>
    <w:rsid w:val="00CC697E"/>
    <w:rsid w:val="00CC7BF3"/>
    <w:rsid w:val="00CD0734"/>
    <w:rsid w:val="00CD4AC7"/>
    <w:rsid w:val="00CE0213"/>
    <w:rsid w:val="00CE04CB"/>
    <w:rsid w:val="00CE2364"/>
    <w:rsid w:val="00CE3A23"/>
    <w:rsid w:val="00CE43A2"/>
    <w:rsid w:val="00CE687F"/>
    <w:rsid w:val="00CE71A7"/>
    <w:rsid w:val="00CF4187"/>
    <w:rsid w:val="00CF5C47"/>
    <w:rsid w:val="00CF5C8A"/>
    <w:rsid w:val="00CF776E"/>
    <w:rsid w:val="00CF7F70"/>
    <w:rsid w:val="00D00325"/>
    <w:rsid w:val="00D01BCB"/>
    <w:rsid w:val="00D10943"/>
    <w:rsid w:val="00D14AFD"/>
    <w:rsid w:val="00D168F5"/>
    <w:rsid w:val="00D16F46"/>
    <w:rsid w:val="00D17662"/>
    <w:rsid w:val="00D22896"/>
    <w:rsid w:val="00D2425C"/>
    <w:rsid w:val="00D2512C"/>
    <w:rsid w:val="00D32CE9"/>
    <w:rsid w:val="00D349E8"/>
    <w:rsid w:val="00D41600"/>
    <w:rsid w:val="00D42B85"/>
    <w:rsid w:val="00D47D57"/>
    <w:rsid w:val="00D500DB"/>
    <w:rsid w:val="00D5607F"/>
    <w:rsid w:val="00D60017"/>
    <w:rsid w:val="00D6004D"/>
    <w:rsid w:val="00D627DD"/>
    <w:rsid w:val="00D632A5"/>
    <w:rsid w:val="00D64B53"/>
    <w:rsid w:val="00D654C2"/>
    <w:rsid w:val="00D657FF"/>
    <w:rsid w:val="00D66095"/>
    <w:rsid w:val="00D6692B"/>
    <w:rsid w:val="00D67390"/>
    <w:rsid w:val="00D67A8A"/>
    <w:rsid w:val="00D71991"/>
    <w:rsid w:val="00D71E02"/>
    <w:rsid w:val="00D72F68"/>
    <w:rsid w:val="00D75A6F"/>
    <w:rsid w:val="00D75C65"/>
    <w:rsid w:val="00D75EB5"/>
    <w:rsid w:val="00D76C75"/>
    <w:rsid w:val="00D80C6E"/>
    <w:rsid w:val="00D8167F"/>
    <w:rsid w:val="00D91319"/>
    <w:rsid w:val="00D915EC"/>
    <w:rsid w:val="00D92E7E"/>
    <w:rsid w:val="00DA21B0"/>
    <w:rsid w:val="00DA24EE"/>
    <w:rsid w:val="00DA3A47"/>
    <w:rsid w:val="00DA5945"/>
    <w:rsid w:val="00DA7086"/>
    <w:rsid w:val="00DB0115"/>
    <w:rsid w:val="00DB07F9"/>
    <w:rsid w:val="00DB1BEF"/>
    <w:rsid w:val="00DB63FB"/>
    <w:rsid w:val="00DD068E"/>
    <w:rsid w:val="00DD298E"/>
    <w:rsid w:val="00DE3148"/>
    <w:rsid w:val="00DF0096"/>
    <w:rsid w:val="00DF0318"/>
    <w:rsid w:val="00DF66EA"/>
    <w:rsid w:val="00E010F9"/>
    <w:rsid w:val="00E051DE"/>
    <w:rsid w:val="00E0799E"/>
    <w:rsid w:val="00E100FF"/>
    <w:rsid w:val="00E10CA9"/>
    <w:rsid w:val="00E127B7"/>
    <w:rsid w:val="00E12D57"/>
    <w:rsid w:val="00E156B5"/>
    <w:rsid w:val="00E16406"/>
    <w:rsid w:val="00E24110"/>
    <w:rsid w:val="00E27558"/>
    <w:rsid w:val="00E27CA2"/>
    <w:rsid w:val="00E37D82"/>
    <w:rsid w:val="00E419CC"/>
    <w:rsid w:val="00E41B81"/>
    <w:rsid w:val="00E448AC"/>
    <w:rsid w:val="00E44DBD"/>
    <w:rsid w:val="00E4619C"/>
    <w:rsid w:val="00E50D1B"/>
    <w:rsid w:val="00E51863"/>
    <w:rsid w:val="00E53946"/>
    <w:rsid w:val="00E55137"/>
    <w:rsid w:val="00E6386A"/>
    <w:rsid w:val="00E7015E"/>
    <w:rsid w:val="00E72050"/>
    <w:rsid w:val="00E7338D"/>
    <w:rsid w:val="00E73A47"/>
    <w:rsid w:val="00E75DC0"/>
    <w:rsid w:val="00E75F00"/>
    <w:rsid w:val="00E76FEF"/>
    <w:rsid w:val="00E81524"/>
    <w:rsid w:val="00E87BC7"/>
    <w:rsid w:val="00E9326E"/>
    <w:rsid w:val="00EA15C7"/>
    <w:rsid w:val="00EA34FE"/>
    <w:rsid w:val="00EA66A6"/>
    <w:rsid w:val="00EB479D"/>
    <w:rsid w:val="00EB487B"/>
    <w:rsid w:val="00EB660A"/>
    <w:rsid w:val="00EB6903"/>
    <w:rsid w:val="00EC0787"/>
    <w:rsid w:val="00EC2963"/>
    <w:rsid w:val="00EC2E3D"/>
    <w:rsid w:val="00ED00F8"/>
    <w:rsid w:val="00ED28ED"/>
    <w:rsid w:val="00ED57FE"/>
    <w:rsid w:val="00ED7361"/>
    <w:rsid w:val="00ED7433"/>
    <w:rsid w:val="00EF15A3"/>
    <w:rsid w:val="00EF564E"/>
    <w:rsid w:val="00EF6B16"/>
    <w:rsid w:val="00EF7E9E"/>
    <w:rsid w:val="00F01760"/>
    <w:rsid w:val="00F06EE4"/>
    <w:rsid w:val="00F1249C"/>
    <w:rsid w:val="00F128E8"/>
    <w:rsid w:val="00F221EE"/>
    <w:rsid w:val="00F2230E"/>
    <w:rsid w:val="00F22ABF"/>
    <w:rsid w:val="00F267EB"/>
    <w:rsid w:val="00F3350B"/>
    <w:rsid w:val="00F34242"/>
    <w:rsid w:val="00F34BCC"/>
    <w:rsid w:val="00F4510F"/>
    <w:rsid w:val="00F462E8"/>
    <w:rsid w:val="00F47118"/>
    <w:rsid w:val="00F50725"/>
    <w:rsid w:val="00F5228A"/>
    <w:rsid w:val="00F52CDB"/>
    <w:rsid w:val="00F67953"/>
    <w:rsid w:val="00F702FC"/>
    <w:rsid w:val="00F71B9F"/>
    <w:rsid w:val="00F7362F"/>
    <w:rsid w:val="00F73C21"/>
    <w:rsid w:val="00F744F4"/>
    <w:rsid w:val="00F81183"/>
    <w:rsid w:val="00F81AB7"/>
    <w:rsid w:val="00F81F86"/>
    <w:rsid w:val="00F86625"/>
    <w:rsid w:val="00F92CA2"/>
    <w:rsid w:val="00FA0B77"/>
    <w:rsid w:val="00FA7EE8"/>
    <w:rsid w:val="00FB095B"/>
    <w:rsid w:val="00FB1D4B"/>
    <w:rsid w:val="00FB20F2"/>
    <w:rsid w:val="00FB2391"/>
    <w:rsid w:val="00FB57B4"/>
    <w:rsid w:val="00FB718F"/>
    <w:rsid w:val="00FC33A6"/>
    <w:rsid w:val="00FC43DA"/>
    <w:rsid w:val="00FC4455"/>
    <w:rsid w:val="00FC4C6E"/>
    <w:rsid w:val="00FC7BD9"/>
    <w:rsid w:val="00FD126F"/>
    <w:rsid w:val="00FD19AA"/>
    <w:rsid w:val="00FE136E"/>
    <w:rsid w:val="00FE5514"/>
    <w:rsid w:val="00FE7FB9"/>
    <w:rsid w:val="00FF024C"/>
    <w:rsid w:val="00FF47CB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5D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32A2"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4B65FD"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2A2"/>
    <w:pPr>
      <w:keepNext/>
      <w:keepLines/>
      <w:spacing w:before="200"/>
      <w:jc w:val="center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6532A2"/>
    <w:pPr>
      <w:keepNext/>
      <w:keepLines/>
      <w:spacing w:before="200"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32A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65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532A2"/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32A2"/>
    <w:rPr>
      <w:rFonts w:ascii="Times New Roman" w:eastAsiaTheme="majorEastAsia" w:hAnsi="Times New Roman" w:cstheme="majorBidi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57788"/>
    <w:rPr>
      <w:i w:val="0"/>
      <w:iCs w:val="0"/>
      <w:color w:val="009030"/>
    </w:rPr>
  </w:style>
  <w:style w:type="character" w:styleId="CommentReference">
    <w:name w:val="annotation reference"/>
    <w:basedOn w:val="DefaultParagraphFont"/>
    <w:uiPriority w:val="99"/>
    <w:semiHidden/>
    <w:unhideWhenUsed/>
    <w:rsid w:val="00231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9A"/>
    <w:rPr>
      <w:rFonts w:ascii="Century Gothic" w:eastAsia="Times New Roman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9A"/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179A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access-board.gov/guidelines-and-standards/buildings-and-sites/about-the-ada-standards/guide-to-the-ada-standard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da.gov/regs2010/smallbusiness/smallbusprimer2010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dhcd.virginia.gov/usb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support/facility_construction/school_construction/regs_guidelines/guidelines.pdf" TargetMode="External"/><Relationship Id="rId20" Type="http://schemas.openxmlformats.org/officeDocument/2006/relationships/hyperlink" Target="http://www.ada.gov/taxincent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ada.gov/2010ADAstandards_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e.virginia.gov/support/facility_construction/school_construction/regs_guidelines/guidelines.pdf" TargetMode="External"/><Relationship Id="rId23" Type="http://schemas.openxmlformats.org/officeDocument/2006/relationships/hyperlink" Target="http://www.ada.gov/regs2010/2010ADAStandards/2010ADAstandards.htm" TargetMode="External"/><Relationship Id="rId28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hyperlink" Target="http://www.ada.gov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adachecklis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4D48-9C4A-433F-8F10-1136635C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4876</Characters>
  <Application>Microsoft Office Word</Application>
  <DocSecurity>0</DocSecurity>
  <Lines>147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TO MODIFY OR EXPAND CURRENT FACILITIES</vt:lpstr>
    </vt:vector>
  </TitlesOfParts>
  <Manager/>
  <Company/>
  <LinksUpToDate>false</LinksUpToDate>
  <CharactersWithSpaces>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TO MODIFY OR EXPAND CURRENT FACILITIES</dc:title>
  <dc:subject/>
  <dc:creator/>
  <cp:keywords/>
  <dc:description/>
  <cp:lastModifiedBy/>
  <cp:revision>1</cp:revision>
  <dcterms:created xsi:type="dcterms:W3CDTF">2020-09-22T17:05:00Z</dcterms:created>
  <dcterms:modified xsi:type="dcterms:W3CDTF">2020-09-22T17:05:00Z</dcterms:modified>
  <cp:category/>
</cp:coreProperties>
</file>