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3A1" w:rsidRDefault="001223A1">
      <w:pPr>
        <w:rPr>
          <w:b/>
          <w:sz w:val="28"/>
          <w:szCs w:val="28"/>
        </w:rPr>
      </w:pPr>
      <w:r>
        <w:rPr>
          <w:b/>
          <w:sz w:val="28"/>
          <w:szCs w:val="28"/>
        </w:rPr>
        <w:t>Remote Course Indicator Code</w:t>
      </w:r>
      <w:r w:rsidR="00C15448">
        <w:rPr>
          <w:b/>
          <w:sz w:val="28"/>
          <w:szCs w:val="28"/>
        </w:rPr>
        <w:t>s</w:t>
      </w:r>
      <w:bookmarkStart w:id="0" w:name="_GoBack"/>
      <w:bookmarkEnd w:id="0"/>
    </w:p>
    <w:p w:rsidR="001223A1" w:rsidRPr="006D1863" w:rsidRDefault="001223A1">
      <w:pPr>
        <w:rPr>
          <w:b/>
          <w:sz w:val="28"/>
          <w:szCs w:val="28"/>
        </w:rPr>
      </w:pPr>
    </w:p>
    <w:tbl>
      <w:tblPr>
        <w:tblStyle w:val="TableGrid"/>
        <w:tblW w:w="8640" w:type="dxa"/>
        <w:tblInd w:w="715" w:type="dxa"/>
        <w:tblLook w:val="04A0" w:firstRow="1" w:lastRow="0" w:firstColumn="1" w:lastColumn="0" w:noHBand="0" w:noVBand="1"/>
      </w:tblPr>
      <w:tblGrid>
        <w:gridCol w:w="842"/>
        <w:gridCol w:w="7798"/>
      </w:tblGrid>
      <w:tr w:rsidR="001223A1" w:rsidRPr="007D3CC9" w:rsidTr="005467A3">
        <w:trPr>
          <w:tblHeader/>
        </w:trPr>
        <w:tc>
          <w:tcPr>
            <w:tcW w:w="842" w:type="dxa"/>
            <w:shd w:val="clear" w:color="auto" w:fill="BFBFBF" w:themeFill="background1" w:themeFillShade="BF"/>
          </w:tcPr>
          <w:p w:rsidR="001223A1" w:rsidRPr="007D3CC9" w:rsidRDefault="001223A1" w:rsidP="00546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CC9">
              <w:rPr>
                <w:rFonts w:ascii="Times New Roman" w:hAnsi="Times New Roman" w:cs="Times New Roman"/>
                <w:b/>
                <w:sz w:val="24"/>
                <w:szCs w:val="24"/>
              </w:rPr>
              <w:t>Code</w:t>
            </w:r>
          </w:p>
        </w:tc>
        <w:tc>
          <w:tcPr>
            <w:tcW w:w="7798" w:type="dxa"/>
            <w:shd w:val="clear" w:color="auto" w:fill="BFBFBF" w:themeFill="background1" w:themeFillShade="BF"/>
          </w:tcPr>
          <w:p w:rsidR="001223A1" w:rsidRPr="007D3CC9" w:rsidRDefault="001223A1" w:rsidP="00546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CC9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</w:tr>
      <w:tr w:rsidR="001223A1" w:rsidRPr="007D3CC9" w:rsidTr="005467A3">
        <w:tc>
          <w:tcPr>
            <w:tcW w:w="842" w:type="dxa"/>
            <w:shd w:val="clear" w:color="auto" w:fill="auto"/>
          </w:tcPr>
          <w:p w:rsidR="001223A1" w:rsidRPr="007D3CC9" w:rsidRDefault="001223A1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8" w:type="dxa"/>
            <w:shd w:val="clear" w:color="auto" w:fill="auto"/>
          </w:tcPr>
          <w:p w:rsidR="001223A1" w:rsidRPr="007D3CC9" w:rsidRDefault="001223A1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Virtual Only: </w:t>
            </w:r>
            <w:r w:rsidRPr="007D3CC9">
              <w:rPr>
                <w:rFonts w:ascii="Times New Roman" w:hAnsi="Times New Roman" w:cs="Times New Roman"/>
                <w:sz w:val="24"/>
                <w:szCs w:val="24"/>
              </w:rPr>
              <w:t>School sponsored/coordinated</w:t>
            </w:r>
          </w:p>
        </w:tc>
      </w:tr>
      <w:tr w:rsidR="001223A1" w:rsidRPr="007D3CC9" w:rsidTr="005467A3">
        <w:tc>
          <w:tcPr>
            <w:tcW w:w="842" w:type="dxa"/>
            <w:shd w:val="clear" w:color="auto" w:fill="auto"/>
          </w:tcPr>
          <w:p w:rsidR="001223A1" w:rsidRPr="007D3CC9" w:rsidRDefault="001223A1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798" w:type="dxa"/>
            <w:shd w:val="clear" w:color="auto" w:fill="auto"/>
          </w:tcPr>
          <w:p w:rsidR="001223A1" w:rsidRPr="007D3CC9" w:rsidRDefault="001223A1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Virtual Only: </w:t>
            </w:r>
            <w:r w:rsidRPr="007D3CC9">
              <w:rPr>
                <w:rFonts w:ascii="Times New Roman" w:hAnsi="Times New Roman" w:cs="Times New Roman"/>
                <w:sz w:val="24"/>
                <w:szCs w:val="24"/>
              </w:rPr>
              <w:t>Student coordinated</w:t>
            </w:r>
          </w:p>
        </w:tc>
      </w:tr>
      <w:tr w:rsidR="001223A1" w:rsidRPr="007D3CC9" w:rsidTr="005467A3">
        <w:tc>
          <w:tcPr>
            <w:tcW w:w="842" w:type="dxa"/>
            <w:shd w:val="clear" w:color="auto" w:fill="auto"/>
          </w:tcPr>
          <w:p w:rsidR="001223A1" w:rsidRPr="007D3CC9" w:rsidRDefault="001223A1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8" w:type="dxa"/>
            <w:shd w:val="clear" w:color="auto" w:fill="auto"/>
          </w:tcPr>
          <w:p w:rsidR="001223A1" w:rsidRDefault="001223A1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Blended Learning: A combination of remote and in-person learning (also referred to as hybrid)</w:t>
            </w:r>
          </w:p>
        </w:tc>
      </w:tr>
      <w:tr w:rsidR="001223A1" w:rsidRPr="007D3CC9" w:rsidTr="005467A3">
        <w:tc>
          <w:tcPr>
            <w:tcW w:w="842" w:type="dxa"/>
            <w:shd w:val="clear" w:color="auto" w:fill="auto"/>
          </w:tcPr>
          <w:p w:rsidR="001223A1" w:rsidRDefault="001223A1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8" w:type="dxa"/>
            <w:shd w:val="clear" w:color="auto" w:fill="auto"/>
          </w:tcPr>
          <w:p w:rsidR="001223A1" w:rsidRDefault="001223A1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Remote Learning that is NOT virtual</w:t>
            </w:r>
          </w:p>
        </w:tc>
      </w:tr>
    </w:tbl>
    <w:p w:rsidR="00EB1C18" w:rsidRPr="006D1863" w:rsidRDefault="00EB1C18">
      <w:pPr>
        <w:rPr>
          <w:b/>
          <w:sz w:val="28"/>
          <w:szCs w:val="28"/>
        </w:rPr>
      </w:pPr>
    </w:p>
    <w:sectPr w:rsidR="00EB1C18" w:rsidRPr="006D1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800"/>
    <w:rsid w:val="001223A1"/>
    <w:rsid w:val="006C56EC"/>
    <w:rsid w:val="006D1863"/>
    <w:rsid w:val="00704CCF"/>
    <w:rsid w:val="007943BE"/>
    <w:rsid w:val="00990EE8"/>
    <w:rsid w:val="00A87800"/>
    <w:rsid w:val="00AA6A11"/>
    <w:rsid w:val="00C15448"/>
    <w:rsid w:val="00D0578E"/>
    <w:rsid w:val="00EB1C18"/>
    <w:rsid w:val="00F837AE"/>
    <w:rsid w:val="00FC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E1F53"/>
  <w15:chartTrackingRefBased/>
  <w15:docId w15:val="{5ABAA3D2-8697-47AC-B9BE-9CE0F258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23A1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Program</dc:creator>
  <cp:keywords/>
  <dc:description/>
  <cp:lastModifiedBy>VITA Program</cp:lastModifiedBy>
  <cp:revision>3</cp:revision>
  <dcterms:created xsi:type="dcterms:W3CDTF">2022-11-15T17:57:00Z</dcterms:created>
  <dcterms:modified xsi:type="dcterms:W3CDTF">2022-11-16T15:42:00Z</dcterms:modified>
</cp:coreProperties>
</file>