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21" w:rsidRPr="0061021C" w:rsidRDefault="003C0821" w:rsidP="0061021C">
      <w:pPr>
        <w:pStyle w:val="Heading1"/>
      </w:pPr>
      <w:r w:rsidRPr="0061021C">
        <w:t>PK Weekly Time Codes</w:t>
      </w:r>
    </w:p>
    <w:p w:rsidR="00DB0324" w:rsidRDefault="00DB0324">
      <w:pPr>
        <w:jc w:val="center"/>
        <w:rPr>
          <w:rFonts w:ascii="Arial Black" w:hAnsi="Arial Black"/>
        </w:rPr>
      </w:pPr>
    </w:p>
    <w:tbl>
      <w:tblPr>
        <w:tblStyle w:val="TableProfessional"/>
        <w:tblW w:w="4232" w:type="pct"/>
        <w:tblLook w:val="0000" w:firstRow="0" w:lastRow="0" w:firstColumn="0" w:lastColumn="0" w:noHBand="0" w:noVBand="0"/>
        <w:tblCaption w:val="PK Weekly Time Code"/>
        <w:tblDescription w:val="PK Weekly Time Code"/>
      </w:tblPr>
      <w:tblGrid>
        <w:gridCol w:w="820"/>
        <w:gridCol w:w="6479"/>
      </w:tblGrid>
      <w:tr w:rsidR="00DB0324" w:rsidRPr="003C0821" w:rsidTr="0061021C">
        <w:trPr>
          <w:tblHeader/>
        </w:trPr>
        <w:tc>
          <w:tcPr>
            <w:tcW w:w="562" w:type="pct"/>
            <w:shd w:val="clear" w:color="auto" w:fill="BFBFBF" w:themeFill="background1" w:themeFillShade="BF"/>
          </w:tcPr>
          <w:p w:rsidR="00DB0324" w:rsidRPr="003C0821" w:rsidRDefault="0013376F" w:rsidP="00DB0324">
            <w:pPr>
              <w:jc w:val="center"/>
              <w:rPr>
                <w:rFonts w:ascii="Calibri" w:hAnsi="Calibri" w:cs="Arial"/>
                <w:b/>
              </w:rPr>
            </w:pPr>
            <w:r w:rsidRPr="003C0821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4438" w:type="pct"/>
            <w:shd w:val="clear" w:color="auto" w:fill="BFBFBF" w:themeFill="background1" w:themeFillShade="BF"/>
          </w:tcPr>
          <w:p w:rsidR="00DB0324" w:rsidRPr="003C0821" w:rsidRDefault="00DB0324" w:rsidP="003C0821">
            <w:pPr>
              <w:rPr>
                <w:rFonts w:ascii="Calibri" w:hAnsi="Calibri" w:cs="Arial"/>
                <w:b/>
              </w:rPr>
            </w:pPr>
            <w:r w:rsidRPr="003C0821">
              <w:rPr>
                <w:rFonts w:ascii="Calibri" w:hAnsi="Calibri" w:cs="Arial"/>
                <w:b/>
              </w:rPr>
              <w:t>Description</w:t>
            </w:r>
          </w:p>
        </w:tc>
      </w:tr>
      <w:tr w:rsidR="00E83562" w:rsidRPr="003C0821" w:rsidTr="0061021C">
        <w:trPr>
          <w:trHeight w:val="503"/>
        </w:trPr>
        <w:tc>
          <w:tcPr>
            <w:tcW w:w="562" w:type="pct"/>
          </w:tcPr>
          <w:p w:rsidR="00E83562" w:rsidRPr="003C0821" w:rsidRDefault="00E83562" w:rsidP="00A75956">
            <w:pPr>
              <w:jc w:val="center"/>
              <w:rPr>
                <w:rFonts w:ascii="Calibri" w:hAnsi="Calibri" w:cs="Arial"/>
              </w:rPr>
            </w:pPr>
            <w:r w:rsidRPr="003C0821">
              <w:rPr>
                <w:rFonts w:ascii="Calibri" w:hAnsi="Calibri" w:cs="Arial"/>
              </w:rPr>
              <w:t>0</w:t>
            </w:r>
          </w:p>
        </w:tc>
        <w:tc>
          <w:tcPr>
            <w:tcW w:w="4438" w:type="pct"/>
          </w:tcPr>
          <w:p w:rsidR="00E83562" w:rsidRPr="003C0821" w:rsidRDefault="003748BD" w:rsidP="003C0821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3C0821">
              <w:rPr>
                <w:rFonts w:ascii="Calibri" w:hAnsi="Calibri"/>
                <w:sz w:val="24"/>
                <w:szCs w:val="24"/>
              </w:rPr>
              <w:t>No time in a formal or institutional PK program</w:t>
            </w:r>
          </w:p>
        </w:tc>
      </w:tr>
      <w:tr w:rsidR="00DB0324" w:rsidRPr="003C0821" w:rsidTr="0061021C">
        <w:trPr>
          <w:trHeight w:val="503"/>
        </w:trPr>
        <w:tc>
          <w:tcPr>
            <w:tcW w:w="562" w:type="pct"/>
          </w:tcPr>
          <w:p w:rsidR="00DB0324" w:rsidRPr="003C0821" w:rsidRDefault="00A75956" w:rsidP="00A75956">
            <w:pPr>
              <w:jc w:val="center"/>
              <w:rPr>
                <w:rFonts w:ascii="Calibri" w:hAnsi="Calibri" w:cs="Arial"/>
              </w:rPr>
            </w:pPr>
            <w:r w:rsidRPr="003C0821">
              <w:rPr>
                <w:rFonts w:ascii="Calibri" w:hAnsi="Calibri" w:cs="Arial"/>
              </w:rPr>
              <w:t>1</w:t>
            </w:r>
          </w:p>
        </w:tc>
        <w:tc>
          <w:tcPr>
            <w:tcW w:w="4438" w:type="pct"/>
          </w:tcPr>
          <w:p w:rsidR="00A75956" w:rsidRPr="003C0821" w:rsidRDefault="00A75956" w:rsidP="003C0821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3C0821">
              <w:rPr>
                <w:rFonts w:ascii="Calibri" w:hAnsi="Calibri"/>
                <w:sz w:val="24"/>
                <w:szCs w:val="24"/>
              </w:rPr>
              <w:t>Less than 15 hours per week</w:t>
            </w:r>
          </w:p>
          <w:p w:rsidR="00DB0324" w:rsidRPr="003C0821" w:rsidRDefault="00DB0324" w:rsidP="00A75956">
            <w:pPr>
              <w:rPr>
                <w:rFonts w:ascii="Calibri" w:hAnsi="Calibri" w:cs="Arial"/>
              </w:rPr>
            </w:pPr>
          </w:p>
        </w:tc>
      </w:tr>
      <w:tr w:rsidR="00DB0324" w:rsidRPr="003C0821" w:rsidTr="0061021C">
        <w:tc>
          <w:tcPr>
            <w:tcW w:w="562" w:type="pct"/>
          </w:tcPr>
          <w:p w:rsidR="00DB0324" w:rsidRPr="003C0821" w:rsidRDefault="00A75956" w:rsidP="00A75956">
            <w:pPr>
              <w:jc w:val="center"/>
              <w:rPr>
                <w:rFonts w:ascii="Calibri" w:hAnsi="Calibri" w:cs="Arial"/>
              </w:rPr>
            </w:pPr>
            <w:r w:rsidRPr="003C0821">
              <w:rPr>
                <w:rFonts w:ascii="Calibri" w:hAnsi="Calibri" w:cs="Arial"/>
              </w:rPr>
              <w:t>15</w:t>
            </w:r>
          </w:p>
        </w:tc>
        <w:tc>
          <w:tcPr>
            <w:tcW w:w="4438" w:type="pct"/>
          </w:tcPr>
          <w:p w:rsidR="00A75956" w:rsidRPr="003C0821" w:rsidRDefault="00A75956" w:rsidP="003C0821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3C0821">
              <w:rPr>
                <w:rFonts w:ascii="Calibri" w:hAnsi="Calibri"/>
                <w:sz w:val="24"/>
                <w:szCs w:val="24"/>
              </w:rPr>
              <w:t xml:space="preserve">15 hours or more but less than 30 </w:t>
            </w:r>
            <w:bookmarkStart w:id="0" w:name="_GoBack"/>
            <w:bookmarkEnd w:id="0"/>
            <w:r w:rsidRPr="003C0821">
              <w:rPr>
                <w:rFonts w:ascii="Calibri" w:hAnsi="Calibri"/>
                <w:sz w:val="24"/>
                <w:szCs w:val="24"/>
              </w:rPr>
              <w:t>hours per week</w:t>
            </w:r>
          </w:p>
          <w:p w:rsidR="00DB0324" w:rsidRPr="003C0821" w:rsidRDefault="00DB0324" w:rsidP="00A75956">
            <w:pPr>
              <w:rPr>
                <w:rFonts w:ascii="Calibri" w:hAnsi="Calibri" w:cs="Arial"/>
              </w:rPr>
            </w:pPr>
          </w:p>
        </w:tc>
      </w:tr>
      <w:tr w:rsidR="00DB0324" w:rsidRPr="003C0821" w:rsidTr="0061021C">
        <w:tc>
          <w:tcPr>
            <w:tcW w:w="562" w:type="pct"/>
          </w:tcPr>
          <w:p w:rsidR="00182DA9" w:rsidRPr="003C0821" w:rsidRDefault="00A75956" w:rsidP="00A75956">
            <w:pPr>
              <w:jc w:val="center"/>
              <w:rPr>
                <w:rFonts w:ascii="Calibri" w:hAnsi="Calibri" w:cs="Arial"/>
              </w:rPr>
            </w:pPr>
            <w:r w:rsidRPr="003C0821">
              <w:rPr>
                <w:rFonts w:ascii="Calibri" w:hAnsi="Calibri" w:cs="Arial"/>
              </w:rPr>
              <w:t>30</w:t>
            </w:r>
          </w:p>
          <w:p w:rsidR="00DB0324" w:rsidRPr="003C0821" w:rsidRDefault="00DB0324" w:rsidP="00A7595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438" w:type="pct"/>
          </w:tcPr>
          <w:p w:rsidR="00A75956" w:rsidRPr="003C0821" w:rsidRDefault="00A75956" w:rsidP="003C0821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3C0821">
              <w:rPr>
                <w:rFonts w:ascii="Calibri" w:hAnsi="Calibri"/>
                <w:sz w:val="24"/>
                <w:szCs w:val="24"/>
              </w:rPr>
              <w:t>30 or more hours per week</w:t>
            </w:r>
          </w:p>
          <w:p w:rsidR="00DB0324" w:rsidRPr="003C0821" w:rsidRDefault="00DB0324" w:rsidP="00A75956">
            <w:pPr>
              <w:rPr>
                <w:rFonts w:ascii="Calibri" w:hAnsi="Calibri" w:cs="Arial"/>
              </w:rPr>
            </w:pPr>
          </w:p>
        </w:tc>
      </w:tr>
    </w:tbl>
    <w:p w:rsidR="00DB0324" w:rsidRPr="0061021C" w:rsidRDefault="0061021C" w:rsidP="00A75956">
      <w:pPr>
        <w:rPr>
          <w:rFonts w:asciiTheme="minorHAnsi" w:hAnsiTheme="minorHAnsi" w:cstheme="minorHAnsi"/>
          <w:sz w:val="22"/>
        </w:rPr>
      </w:pPr>
      <w:r w:rsidRPr="0061021C">
        <w:rPr>
          <w:rFonts w:asciiTheme="minorHAnsi" w:hAnsiTheme="minorHAnsi" w:cstheme="minorHAnsi"/>
          <w:sz w:val="22"/>
        </w:rPr>
        <w:t>End of Record</w:t>
      </w:r>
    </w:p>
    <w:p w:rsidR="003748BD" w:rsidRDefault="003748BD" w:rsidP="00A75956"/>
    <w:sectPr w:rsidR="003748B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C5" w:rsidRDefault="00AB4EC5">
      <w:r>
        <w:separator/>
      </w:r>
    </w:p>
  </w:endnote>
  <w:endnote w:type="continuationSeparator" w:id="0">
    <w:p w:rsidR="00AB4EC5" w:rsidRDefault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1" w:rsidRPr="003C0821" w:rsidRDefault="003C0821">
    <w:pPr>
      <w:pStyle w:val="Footer"/>
      <w:rPr>
        <w:rFonts w:ascii="Calibri" w:hAnsi="Calibri"/>
        <w:sz w:val="22"/>
        <w:szCs w:val="22"/>
      </w:rPr>
    </w:pPr>
    <w:r w:rsidRPr="003C0821">
      <w:rPr>
        <w:rFonts w:ascii="Calibri" w:hAnsi="Calibri"/>
        <w:sz w:val="22"/>
        <w:szCs w:val="22"/>
      </w:rPr>
      <w:t>Updated June 22, 2010</w:t>
    </w:r>
  </w:p>
  <w:p w:rsidR="00E7597A" w:rsidRPr="00E7597A" w:rsidRDefault="00E7597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C5" w:rsidRDefault="00AB4EC5">
      <w:r>
        <w:separator/>
      </w:r>
    </w:p>
  </w:footnote>
  <w:footnote w:type="continuationSeparator" w:id="0">
    <w:p w:rsidR="00AB4EC5" w:rsidRDefault="00AB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7A" w:rsidRDefault="00E7597A" w:rsidP="00E759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F"/>
    <w:rsid w:val="0000776C"/>
    <w:rsid w:val="0013376F"/>
    <w:rsid w:val="00182DA9"/>
    <w:rsid w:val="003748BD"/>
    <w:rsid w:val="003C0821"/>
    <w:rsid w:val="0061021C"/>
    <w:rsid w:val="006B21EE"/>
    <w:rsid w:val="006F48A0"/>
    <w:rsid w:val="00700FFC"/>
    <w:rsid w:val="00A75956"/>
    <w:rsid w:val="00AB4EC5"/>
    <w:rsid w:val="00B04ACB"/>
    <w:rsid w:val="00CB20DD"/>
    <w:rsid w:val="00CB4394"/>
    <w:rsid w:val="00DB0324"/>
    <w:rsid w:val="00E7597A"/>
    <w:rsid w:val="00E83562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607103"/>
  <w15:chartTrackingRefBased/>
  <w15:docId w15:val="{D05E2C3E-BD5B-4623-87FB-D4B74D30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61021C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RCelementdef">
    <w:name w:val="SRC element def"/>
    <w:basedOn w:val="Normal"/>
    <w:rsid w:val="00182DA9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rsid w:val="00182DA9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customStyle="1" w:styleId="SRClist">
    <w:name w:val="SRC list"/>
    <w:basedOn w:val="Normal"/>
    <w:rsid w:val="00A75956"/>
    <w:pPr>
      <w:spacing w:before="40" w:after="40"/>
      <w:ind w:left="1080"/>
    </w:pPr>
    <w:rPr>
      <w:rFonts w:ascii="Arial" w:hAnsi="Arial" w:cs="Arial"/>
      <w:sz w:val="22"/>
      <w:szCs w:val="18"/>
    </w:rPr>
  </w:style>
  <w:style w:type="character" w:styleId="FollowedHyperlink">
    <w:name w:val="FollowedHyperlink"/>
    <w:rsid w:val="00F665F9"/>
    <w:rPr>
      <w:color w:val="800080"/>
      <w:u w:val="single"/>
    </w:rPr>
  </w:style>
  <w:style w:type="paragraph" w:styleId="Header">
    <w:name w:val="header"/>
    <w:basedOn w:val="Normal"/>
    <w:rsid w:val="00E759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9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0821"/>
    <w:rPr>
      <w:sz w:val="24"/>
      <w:szCs w:val="24"/>
    </w:rPr>
  </w:style>
  <w:style w:type="paragraph" w:styleId="BalloonText">
    <w:name w:val="Balloon Text"/>
    <w:basedOn w:val="Normal"/>
    <w:link w:val="BalloonTextChar"/>
    <w:rsid w:val="003C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0821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6102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61021C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 Weekly Time Codes</vt:lpstr>
    </vt:vector>
  </TitlesOfParts>
  <Company>Commonwealth of Virginia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 Weekly Time Codes</dc:title>
  <dc:subject/>
  <dc:creator>Virginia Department of Education</dc:creator>
  <cp:keywords/>
  <cp:lastModifiedBy>Comfort, Lisa (DOE)</cp:lastModifiedBy>
  <cp:revision>3</cp:revision>
  <cp:lastPrinted>2015-07-28T15:25:00Z</cp:lastPrinted>
  <dcterms:created xsi:type="dcterms:W3CDTF">2018-03-28T16:52:00Z</dcterms:created>
  <dcterms:modified xsi:type="dcterms:W3CDTF">2018-03-28T16:55:00Z</dcterms:modified>
</cp:coreProperties>
</file>