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7A3ECE" w14:textId="7F1A0C28" w:rsidR="002C07A4" w:rsidRPr="00C348B4" w:rsidRDefault="00CE7F44" w:rsidP="10C5E664">
      <w:pPr>
        <w:pStyle w:val="Heading1"/>
        <w:spacing w:before="840" w:after="120"/>
        <w:jc w:val="left"/>
        <w:rPr>
          <w:rFonts w:asciiTheme="minorHAnsi" w:hAnsiTheme="minorHAnsi"/>
        </w:rPr>
      </w:pPr>
      <w:r w:rsidRPr="00C348B4">
        <w:rPr>
          <w:rFonts w:asciiTheme="minorHAnsi" w:hAnsiTheme="minorHAnsi"/>
          <w:noProof/>
        </w:rPr>
        <mc:AlternateContent>
          <mc:Choice Requires="wps">
            <w:drawing>
              <wp:anchor distT="0" distB="0" distL="114300" distR="114300" simplePos="0" relativeHeight="251658240" behindDoc="0" locked="0" layoutInCell="1" allowOverlap="1" wp14:anchorId="05F909F2" wp14:editId="31CDAC3D">
                <wp:simplePos x="0" y="0"/>
                <wp:positionH relativeFrom="column">
                  <wp:posOffset>2162</wp:posOffset>
                </wp:positionH>
                <wp:positionV relativeFrom="paragraph">
                  <wp:posOffset>-38910</wp:posOffset>
                </wp:positionV>
                <wp:extent cx="1116519" cy="10202086"/>
                <wp:effectExtent l="50800" t="25400" r="64770" b="72390"/>
                <wp:wrapNone/>
                <wp:docPr id="145964646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6519" cy="10202086"/>
                        </a:xfrm>
                        <a:prstGeom prst="rect">
                          <a:avLst/>
                        </a:prstGeom>
                        <a:solidFill>
                          <a:schemeClr val="accent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21F41FCE">
              <v:rect id="Rectangle 1" style="position:absolute;margin-left:.15pt;margin-top:-3.05pt;width:87.9pt;height:80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003c71 [3204]" strokecolor="#003c71 [3204]" strokeweight=".5pt" w14:anchorId="51F55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"/>
            </w:pict>
          </mc:Fallback>
        </mc:AlternateContent>
      </w:r>
      <w:r w:rsidRPr="10C5E664">
        <w:rPr>
          <w:rFonts w:asciiTheme="minorHAnsi" w:hAnsiTheme="minorHAnsi"/>
        </w:rPr>
        <w:br w:type="column"/>
      </w:r>
    </w:p>
    <w:p w14:paraId="105DC6CE" w14:textId="6A14B170" w:rsidR="00481D0D" w:rsidRPr="00C348B4" w:rsidRDefault="00277BBE" w:rsidP="00BC6FB8">
      <w:pPr>
        <w:pStyle w:val="Heading1"/>
        <w:spacing w:before="5400" w:after="120"/>
        <w:ind w:right="1980"/>
        <w:jc w:val="left"/>
        <w:rPr>
          <w:rFonts w:asciiTheme="minorHAnsi" w:hAnsiTheme="minorHAnsi"/>
          <w:sz w:val="72"/>
          <w:szCs w:val="72"/>
        </w:rPr>
      </w:pPr>
      <w:r w:rsidRPr="00C348B4">
        <w:rPr>
          <w:rFonts w:asciiTheme="minorHAnsi" w:hAnsiTheme="minorHAnsi"/>
          <w:sz w:val="72"/>
          <w:szCs w:val="72"/>
        </w:rPr>
        <w:t>2026 Virginia Governor’s World Language Academies</w:t>
      </w:r>
    </w:p>
    <w:p w14:paraId="438C2A86" w14:textId="7564BF8C" w:rsidR="00481D0D" w:rsidRPr="00C348B4" w:rsidRDefault="00481D0D" w:rsidP="00BC6FB8">
      <w:pPr>
        <w:spacing w:after="120"/>
      </w:pPr>
      <w:r w:rsidRPr="00C348B4">
        <w:rPr>
          <w:noProof/>
        </w:rPr>
        <mc:AlternateContent>
          <mc:Choice Requires="wps">
            <w:drawing>
              <wp:inline distT="0" distB="0" distL="0" distR="0" wp14:anchorId="20E8CF55" wp14:editId="3E07C241">
                <wp:extent cx="4572000" cy="0"/>
                <wp:effectExtent l="0" t="12700" r="12700" b="12700"/>
                <wp:docPr id="54695521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72000" cy="0"/>
                        </a:xfrm>
                        <a:prstGeom prst="line">
                          <a:avLst/>
                        </a:prstGeom>
                        <a:ln>
                          <a:solidFill>
                            <a:srgbClr val="FFC000"/>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14="http://schemas.microsoft.com/office/drawing/2010/main" xmlns:pic="http://schemas.openxmlformats.org/drawingml/2006/picture" xmlns:adec="http://schemas.microsoft.com/office/drawing/2017/decorative" xmlns:a="http://schemas.openxmlformats.org/drawingml/2006/main">
            <w:pict w14:anchorId="73830DB6">
              <v:line id="Straight Connector 2" style="visibility:visible;mso-wrap-style:square;mso-left-percent:-10001;mso-top-percent:-10001;mso-position-horizontal:absolute;mso-position-horizontal-relative:char;mso-position-vertical:absolute;mso-position-vertical-relative:line;mso-left-percent:-10001;mso-top-percent:-10001" alt="&quot;&quot;" o:spid="_x0000_s1026" strokecolor="#ffc000" strokeweight="1pt" from="0,0" to="5in,0" w14:anchorId="79C6E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">
                <v:stroke joinstyle="miter"/>
                <w10:anchorlock/>
              </v:line>
            </w:pict>
          </mc:Fallback>
        </mc:AlternateContent>
      </w:r>
    </w:p>
    <w:p w14:paraId="10CED8E7" w14:textId="1A6F24DD" w:rsidR="00E92038" w:rsidRPr="00C348B4" w:rsidRDefault="00277BBE" w:rsidP="00BC6FB8">
      <w:pPr>
        <w:spacing w:before="240" w:after="120"/>
        <w:rPr>
          <w:color w:val="003C71" w:themeColor="text2"/>
          <w:sz w:val="28"/>
          <w:szCs w:val="28"/>
        </w:rPr>
      </w:pPr>
      <w:r w:rsidRPr="00C348B4">
        <w:rPr>
          <w:color w:val="003C71" w:themeColor="text2"/>
          <w:sz w:val="28"/>
          <w:szCs w:val="28"/>
        </w:rPr>
        <w:t>Guide for Schools</w:t>
      </w:r>
    </w:p>
    <w:p w14:paraId="133BA362" w14:textId="09B9D96B" w:rsidR="00E92038" w:rsidRPr="00C348B4" w:rsidRDefault="00E92038" w:rsidP="00BC6FB8">
      <w:pPr>
        <w:spacing w:before="2280" w:after="120"/>
        <w:ind w:left="1728"/>
        <w:rPr>
          <w:color w:val="003C71" w:themeColor="text2"/>
          <w:sz w:val="28"/>
          <w:szCs w:val="28"/>
        </w:rPr>
      </w:pPr>
      <w:r w:rsidRPr="00C348B4">
        <w:rPr>
          <w:noProof/>
        </w:rPr>
        <w:drawing>
          <wp:inline distT="0" distB="0" distL="0" distR="0" wp14:anchorId="2222F137" wp14:editId="4A3067B7">
            <wp:extent cx="3268493" cy="2240405"/>
            <wp:effectExtent l="0" t="0" r="0" b="0"/>
            <wp:docPr id="601294572" name="Picture 601294572" descr="Virgini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294572" name="Picture 601294572" descr="Virginia Department of Education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1967" cy="2277059"/>
                    </a:xfrm>
                    <a:prstGeom prst="rect">
                      <a:avLst/>
                    </a:prstGeom>
                  </pic:spPr>
                </pic:pic>
              </a:graphicData>
            </a:graphic>
          </wp:inline>
        </w:drawing>
      </w:r>
    </w:p>
    <w:p w14:paraId="03A22BE2" w14:textId="77777777" w:rsidR="00481D0D" w:rsidRPr="00C348B4" w:rsidRDefault="00481D0D" w:rsidP="00BC6FB8">
      <w:pPr>
        <w:spacing w:after="120"/>
      </w:pPr>
    </w:p>
    <w:p w14:paraId="6833694D" w14:textId="511F4076" w:rsidR="00481D0D" w:rsidRPr="00C348B4" w:rsidRDefault="00481D0D" w:rsidP="00BC6FB8">
      <w:pPr>
        <w:spacing w:after="120"/>
        <w:sectPr w:rsidR="00481D0D" w:rsidRPr="00C348B4" w:rsidSect="00554711">
          <w:footerReference w:type="even" r:id="rId12"/>
          <w:footerReference w:type="default" r:id="rId13"/>
          <w:pgSz w:w="12240" w:h="15840"/>
          <w:pgMar w:top="0" w:right="0" w:bottom="0" w:left="0" w:header="0" w:footer="720" w:gutter="0"/>
          <w:pgNumType w:start="0"/>
          <w:cols w:num="2" w:space="720" w:equalWidth="0">
            <w:col w:w="1800" w:space="720"/>
            <w:col w:w="9720"/>
          </w:cols>
          <w:titlePg/>
          <w:docGrid w:linePitch="360"/>
        </w:sectPr>
      </w:pPr>
    </w:p>
    <w:p w14:paraId="621576FD" w14:textId="18B20F33" w:rsidR="00F41A1C" w:rsidRPr="00C348B4" w:rsidRDefault="00DE71F9" w:rsidP="00BC6FB8">
      <w:pPr>
        <w:pStyle w:val="Heading1"/>
        <w:spacing w:after="120"/>
        <w:rPr>
          <w:rFonts w:asciiTheme="minorHAnsi" w:hAnsiTheme="minorHAnsi"/>
        </w:rPr>
      </w:pPr>
      <w:r w:rsidRPr="00C348B4">
        <w:rPr>
          <w:rFonts w:asciiTheme="minorHAnsi" w:hAnsiTheme="minorHAnsi"/>
        </w:rPr>
        <w:lastRenderedPageBreak/>
        <w:t xml:space="preserve">2026 </w:t>
      </w:r>
      <w:r w:rsidR="00AB468F" w:rsidRPr="00C348B4">
        <w:rPr>
          <w:rFonts w:asciiTheme="minorHAnsi" w:hAnsiTheme="minorHAnsi"/>
        </w:rPr>
        <w:t>Virginia Governor’s World Language Academies</w:t>
      </w:r>
      <w:r w:rsidRPr="00C348B4">
        <w:rPr>
          <w:rFonts w:asciiTheme="minorHAnsi" w:hAnsiTheme="minorHAnsi"/>
        </w:rPr>
        <w:t xml:space="preserve"> – Guide for Schools</w:t>
      </w:r>
    </w:p>
    <w:p w14:paraId="09E2D785" w14:textId="08951424" w:rsidR="00343B9B" w:rsidRPr="00C348B4" w:rsidRDefault="00343B9B" w:rsidP="00BC6FB8">
      <w:pPr>
        <w:spacing w:after="120"/>
        <w:jc w:val="center"/>
      </w:pPr>
      <w:r w:rsidRPr="00C348B4">
        <w:rPr>
          <w:noProof/>
        </w:rPr>
        <w:drawing>
          <wp:inline distT="0" distB="0" distL="0" distR="0" wp14:anchorId="169B4717" wp14:editId="56E84886">
            <wp:extent cx="1971452" cy="1524000"/>
            <wp:effectExtent l="0" t="0" r="0" b="0"/>
            <wp:docPr id="6274175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17599"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1452" cy="1524000"/>
                    </a:xfrm>
                    <a:prstGeom prst="rect">
                      <a:avLst/>
                    </a:prstGeom>
                    <a:noFill/>
                  </pic:spPr>
                </pic:pic>
              </a:graphicData>
            </a:graphic>
          </wp:inline>
        </w:drawing>
      </w:r>
    </w:p>
    <w:sdt>
      <w:sdtPr>
        <w:rPr>
          <w:rFonts w:asciiTheme="minorHAnsi" w:hAnsiTheme="minorHAnsi" w:cs="Times New Roman"/>
          <w:b w:val="0"/>
          <w:bCs w:val="0"/>
          <w:smallCaps/>
          <w:color w:val="auto"/>
          <w:sz w:val="24"/>
          <w:szCs w:val="24"/>
        </w:rPr>
        <w:id w:val="-144203504"/>
        <w:docPartObj>
          <w:docPartGallery w:val="Table of Contents"/>
          <w:docPartUnique/>
        </w:docPartObj>
      </w:sdtPr>
      <w:sdtEndPr>
        <w:rPr>
          <w:smallCaps w:val="0"/>
          <w:noProof/>
        </w:rPr>
      </w:sdtEndPr>
      <w:sdtContent>
        <w:p w14:paraId="05703708" w14:textId="00208C55" w:rsidR="00F41A1C" w:rsidRPr="00C348B4" w:rsidRDefault="00F41A1C" w:rsidP="002E225C">
          <w:pPr>
            <w:pStyle w:val="TOCHeading"/>
            <w:spacing w:before="120" w:after="120"/>
            <w:contextualSpacing/>
            <w:rPr>
              <w:rFonts w:asciiTheme="minorHAnsi" w:hAnsiTheme="minorHAnsi"/>
            </w:rPr>
          </w:pPr>
          <w:r w:rsidRPr="00C348B4">
            <w:rPr>
              <w:rFonts w:asciiTheme="minorHAnsi" w:hAnsiTheme="minorHAnsi"/>
            </w:rPr>
            <w:t>Table of Contents</w:t>
          </w:r>
        </w:p>
        <w:p w14:paraId="4ADFCD06" w14:textId="44FB3185" w:rsidR="002E225C" w:rsidRDefault="004C33A9" w:rsidP="002E225C">
          <w:pPr>
            <w:pStyle w:val="TOC1"/>
            <w:rPr>
              <w:rFonts w:eastAsiaTheme="minorEastAsia" w:cstheme="minorBidi"/>
              <w:b w:val="0"/>
              <w:bCs w:val="0"/>
              <w:i w:val="0"/>
              <w:iCs w:val="0"/>
              <w:noProof/>
              <w:kern w:val="2"/>
              <w14:ligatures w14:val="standardContextual"/>
            </w:rPr>
          </w:pPr>
          <w:r w:rsidRPr="00C348B4">
            <w:fldChar w:fldCharType="begin"/>
          </w:r>
          <w:r w:rsidRPr="00C348B4">
            <w:instrText xml:space="preserve"> TOC \h \z \u \t "Heading 2,1,Heading 3,2,Heading 4,3,Title,1" </w:instrText>
          </w:r>
          <w:r w:rsidRPr="00C348B4">
            <w:fldChar w:fldCharType="separate"/>
          </w:r>
          <w:hyperlink w:anchor="_Toc208214352" w:history="1">
            <w:r w:rsidR="002E225C" w:rsidRPr="00C32DC3">
              <w:rPr>
                <w:rStyle w:val="Hyperlink"/>
                <w:noProof/>
              </w:rPr>
              <w:t>Executive Summary</w:t>
            </w:r>
            <w:r w:rsidR="002E225C">
              <w:rPr>
                <w:noProof/>
                <w:webHidden/>
              </w:rPr>
              <w:tab/>
            </w:r>
            <w:r w:rsidR="002E225C">
              <w:rPr>
                <w:noProof/>
                <w:webHidden/>
              </w:rPr>
              <w:fldChar w:fldCharType="begin"/>
            </w:r>
            <w:r w:rsidR="002E225C">
              <w:rPr>
                <w:noProof/>
                <w:webHidden/>
              </w:rPr>
              <w:instrText xml:space="preserve"> PAGEREF _Toc208214352 \h </w:instrText>
            </w:r>
            <w:r w:rsidR="002E225C">
              <w:rPr>
                <w:noProof/>
                <w:webHidden/>
              </w:rPr>
            </w:r>
            <w:r w:rsidR="002E225C">
              <w:rPr>
                <w:noProof/>
                <w:webHidden/>
              </w:rPr>
              <w:fldChar w:fldCharType="separate"/>
            </w:r>
            <w:r w:rsidR="00F32834">
              <w:rPr>
                <w:noProof/>
                <w:webHidden/>
              </w:rPr>
              <w:t>3</w:t>
            </w:r>
            <w:r w:rsidR="002E225C">
              <w:rPr>
                <w:noProof/>
                <w:webHidden/>
              </w:rPr>
              <w:fldChar w:fldCharType="end"/>
            </w:r>
          </w:hyperlink>
        </w:p>
        <w:p w14:paraId="06C92CA9" w14:textId="709556D1" w:rsidR="002E225C" w:rsidRDefault="002E225C" w:rsidP="002E225C">
          <w:pPr>
            <w:pStyle w:val="TOC2"/>
            <w:tabs>
              <w:tab w:val="right" w:leader="dot" w:pos="9350"/>
            </w:tabs>
            <w:spacing w:after="120"/>
            <w:contextualSpacing/>
            <w:rPr>
              <w:rFonts w:eastAsiaTheme="minorEastAsia" w:cstheme="minorBidi"/>
              <w:b w:val="0"/>
              <w:bCs w:val="0"/>
              <w:noProof/>
              <w:kern w:val="2"/>
              <w:sz w:val="24"/>
              <w:szCs w:val="24"/>
              <w14:ligatures w14:val="standardContextual"/>
            </w:rPr>
          </w:pPr>
          <w:hyperlink w:anchor="_Toc208214353" w:history="1">
            <w:r w:rsidRPr="00C32DC3">
              <w:rPr>
                <w:rStyle w:val="Hyperlink"/>
                <w:noProof/>
              </w:rPr>
              <w:t>Purpose of This Guide</w:t>
            </w:r>
            <w:r>
              <w:rPr>
                <w:noProof/>
                <w:webHidden/>
              </w:rPr>
              <w:tab/>
            </w:r>
            <w:r>
              <w:rPr>
                <w:noProof/>
                <w:webHidden/>
              </w:rPr>
              <w:fldChar w:fldCharType="begin"/>
            </w:r>
            <w:r>
              <w:rPr>
                <w:noProof/>
                <w:webHidden/>
              </w:rPr>
              <w:instrText xml:space="preserve"> PAGEREF _Toc208214353 \h </w:instrText>
            </w:r>
            <w:r>
              <w:rPr>
                <w:noProof/>
                <w:webHidden/>
              </w:rPr>
            </w:r>
            <w:r>
              <w:rPr>
                <w:noProof/>
                <w:webHidden/>
              </w:rPr>
              <w:fldChar w:fldCharType="separate"/>
            </w:r>
            <w:r w:rsidR="00F32834">
              <w:rPr>
                <w:noProof/>
                <w:webHidden/>
              </w:rPr>
              <w:t>3</w:t>
            </w:r>
            <w:r>
              <w:rPr>
                <w:noProof/>
                <w:webHidden/>
              </w:rPr>
              <w:fldChar w:fldCharType="end"/>
            </w:r>
          </w:hyperlink>
        </w:p>
        <w:p w14:paraId="6EC2FBD3" w14:textId="0E1AE847" w:rsidR="002E225C" w:rsidRDefault="002E225C" w:rsidP="002E225C">
          <w:pPr>
            <w:pStyle w:val="TOC2"/>
            <w:tabs>
              <w:tab w:val="right" w:leader="dot" w:pos="9350"/>
            </w:tabs>
            <w:spacing w:after="120"/>
            <w:contextualSpacing/>
            <w:rPr>
              <w:rFonts w:eastAsiaTheme="minorEastAsia" w:cstheme="minorBidi"/>
              <w:b w:val="0"/>
              <w:bCs w:val="0"/>
              <w:noProof/>
              <w:kern w:val="2"/>
              <w:sz w:val="24"/>
              <w:szCs w:val="24"/>
              <w14:ligatures w14:val="standardContextual"/>
            </w:rPr>
          </w:pPr>
          <w:hyperlink w:anchor="_Toc208214354" w:history="1">
            <w:r w:rsidRPr="00C32DC3">
              <w:rPr>
                <w:rStyle w:val="Hyperlink"/>
                <w:noProof/>
              </w:rPr>
              <w:t>Key Dates at a Glance</w:t>
            </w:r>
            <w:r>
              <w:rPr>
                <w:noProof/>
                <w:webHidden/>
              </w:rPr>
              <w:tab/>
            </w:r>
            <w:r>
              <w:rPr>
                <w:noProof/>
                <w:webHidden/>
              </w:rPr>
              <w:fldChar w:fldCharType="begin"/>
            </w:r>
            <w:r>
              <w:rPr>
                <w:noProof/>
                <w:webHidden/>
              </w:rPr>
              <w:instrText xml:space="preserve"> PAGEREF _Toc208214354 \h </w:instrText>
            </w:r>
            <w:r>
              <w:rPr>
                <w:noProof/>
                <w:webHidden/>
              </w:rPr>
            </w:r>
            <w:r>
              <w:rPr>
                <w:noProof/>
                <w:webHidden/>
              </w:rPr>
              <w:fldChar w:fldCharType="separate"/>
            </w:r>
            <w:r w:rsidR="00F32834">
              <w:rPr>
                <w:noProof/>
                <w:webHidden/>
              </w:rPr>
              <w:t>3</w:t>
            </w:r>
            <w:r>
              <w:rPr>
                <w:noProof/>
                <w:webHidden/>
              </w:rPr>
              <w:fldChar w:fldCharType="end"/>
            </w:r>
          </w:hyperlink>
        </w:p>
        <w:p w14:paraId="4943C2D7" w14:textId="740AB56B" w:rsidR="002E225C" w:rsidRDefault="002E225C" w:rsidP="002E225C">
          <w:pPr>
            <w:pStyle w:val="TOC2"/>
            <w:tabs>
              <w:tab w:val="right" w:leader="dot" w:pos="9350"/>
            </w:tabs>
            <w:spacing w:after="120"/>
            <w:contextualSpacing/>
            <w:rPr>
              <w:rFonts w:eastAsiaTheme="minorEastAsia" w:cstheme="minorBidi"/>
              <w:b w:val="0"/>
              <w:bCs w:val="0"/>
              <w:noProof/>
              <w:kern w:val="2"/>
              <w:sz w:val="24"/>
              <w:szCs w:val="24"/>
              <w14:ligatures w14:val="standardContextual"/>
            </w:rPr>
          </w:pPr>
          <w:hyperlink w:anchor="_Toc208214355" w:history="1">
            <w:r w:rsidRPr="00C32DC3">
              <w:rPr>
                <w:rStyle w:val="Hyperlink"/>
                <w:noProof/>
              </w:rPr>
              <w:t>Who Should Use This Guide?</w:t>
            </w:r>
            <w:r>
              <w:rPr>
                <w:noProof/>
                <w:webHidden/>
              </w:rPr>
              <w:tab/>
            </w:r>
            <w:r>
              <w:rPr>
                <w:noProof/>
                <w:webHidden/>
              </w:rPr>
              <w:fldChar w:fldCharType="begin"/>
            </w:r>
            <w:r>
              <w:rPr>
                <w:noProof/>
                <w:webHidden/>
              </w:rPr>
              <w:instrText xml:space="preserve"> PAGEREF _Toc208214355 \h </w:instrText>
            </w:r>
            <w:r>
              <w:rPr>
                <w:noProof/>
                <w:webHidden/>
              </w:rPr>
            </w:r>
            <w:r>
              <w:rPr>
                <w:noProof/>
                <w:webHidden/>
              </w:rPr>
              <w:fldChar w:fldCharType="separate"/>
            </w:r>
            <w:r w:rsidR="00F32834">
              <w:rPr>
                <w:noProof/>
                <w:webHidden/>
              </w:rPr>
              <w:t>3</w:t>
            </w:r>
            <w:r>
              <w:rPr>
                <w:noProof/>
                <w:webHidden/>
              </w:rPr>
              <w:fldChar w:fldCharType="end"/>
            </w:r>
          </w:hyperlink>
        </w:p>
        <w:p w14:paraId="47968F3E" w14:textId="0D2E8016" w:rsidR="002E225C" w:rsidRDefault="002E225C" w:rsidP="002E225C">
          <w:pPr>
            <w:pStyle w:val="TOC2"/>
            <w:tabs>
              <w:tab w:val="right" w:leader="dot" w:pos="9350"/>
            </w:tabs>
            <w:spacing w:after="120"/>
            <w:contextualSpacing/>
            <w:rPr>
              <w:rFonts w:eastAsiaTheme="minorEastAsia" w:cstheme="minorBidi"/>
              <w:b w:val="0"/>
              <w:bCs w:val="0"/>
              <w:noProof/>
              <w:kern w:val="2"/>
              <w:sz w:val="24"/>
              <w:szCs w:val="24"/>
              <w14:ligatures w14:val="standardContextual"/>
            </w:rPr>
          </w:pPr>
          <w:hyperlink w:anchor="_Toc208214356" w:history="1">
            <w:r w:rsidRPr="00C32DC3">
              <w:rPr>
                <w:rStyle w:val="Hyperlink"/>
                <w:noProof/>
              </w:rPr>
              <w:t>Quick Access Links</w:t>
            </w:r>
            <w:r>
              <w:rPr>
                <w:noProof/>
                <w:webHidden/>
              </w:rPr>
              <w:tab/>
            </w:r>
            <w:r>
              <w:rPr>
                <w:noProof/>
                <w:webHidden/>
              </w:rPr>
              <w:fldChar w:fldCharType="begin"/>
            </w:r>
            <w:r>
              <w:rPr>
                <w:noProof/>
                <w:webHidden/>
              </w:rPr>
              <w:instrText xml:space="preserve"> PAGEREF _Toc208214356 \h </w:instrText>
            </w:r>
            <w:r>
              <w:rPr>
                <w:noProof/>
                <w:webHidden/>
              </w:rPr>
            </w:r>
            <w:r>
              <w:rPr>
                <w:noProof/>
                <w:webHidden/>
              </w:rPr>
              <w:fldChar w:fldCharType="separate"/>
            </w:r>
            <w:r w:rsidR="00F32834">
              <w:rPr>
                <w:noProof/>
                <w:webHidden/>
              </w:rPr>
              <w:t>3</w:t>
            </w:r>
            <w:r>
              <w:rPr>
                <w:noProof/>
                <w:webHidden/>
              </w:rPr>
              <w:fldChar w:fldCharType="end"/>
            </w:r>
          </w:hyperlink>
        </w:p>
        <w:p w14:paraId="76020EE5" w14:textId="0159B840" w:rsidR="002E225C" w:rsidRDefault="002E225C" w:rsidP="002E225C">
          <w:pPr>
            <w:pStyle w:val="TOC1"/>
            <w:rPr>
              <w:rFonts w:eastAsiaTheme="minorEastAsia" w:cstheme="minorBidi"/>
              <w:b w:val="0"/>
              <w:bCs w:val="0"/>
              <w:i w:val="0"/>
              <w:iCs w:val="0"/>
              <w:noProof/>
              <w:kern w:val="2"/>
              <w14:ligatures w14:val="standardContextual"/>
            </w:rPr>
          </w:pPr>
          <w:hyperlink w:anchor="_Toc208214357" w:history="1">
            <w:r w:rsidRPr="00C32DC3">
              <w:rPr>
                <w:rStyle w:val="Hyperlink"/>
                <w:noProof/>
              </w:rPr>
              <w:t>Introduction</w:t>
            </w:r>
            <w:r>
              <w:rPr>
                <w:noProof/>
                <w:webHidden/>
              </w:rPr>
              <w:tab/>
            </w:r>
            <w:r>
              <w:rPr>
                <w:noProof/>
                <w:webHidden/>
              </w:rPr>
              <w:fldChar w:fldCharType="begin"/>
            </w:r>
            <w:r>
              <w:rPr>
                <w:noProof/>
                <w:webHidden/>
              </w:rPr>
              <w:instrText xml:space="preserve"> PAGEREF _Toc208214357 \h </w:instrText>
            </w:r>
            <w:r>
              <w:rPr>
                <w:noProof/>
                <w:webHidden/>
              </w:rPr>
            </w:r>
            <w:r>
              <w:rPr>
                <w:noProof/>
                <w:webHidden/>
              </w:rPr>
              <w:fldChar w:fldCharType="separate"/>
            </w:r>
            <w:r w:rsidR="00F32834">
              <w:rPr>
                <w:noProof/>
                <w:webHidden/>
              </w:rPr>
              <w:t>4</w:t>
            </w:r>
            <w:r>
              <w:rPr>
                <w:noProof/>
                <w:webHidden/>
              </w:rPr>
              <w:fldChar w:fldCharType="end"/>
            </w:r>
          </w:hyperlink>
        </w:p>
        <w:p w14:paraId="48024B12" w14:textId="2C1B53FE" w:rsidR="002E225C" w:rsidRDefault="002E225C" w:rsidP="002E225C">
          <w:pPr>
            <w:pStyle w:val="TOC2"/>
            <w:tabs>
              <w:tab w:val="right" w:leader="dot" w:pos="9350"/>
            </w:tabs>
            <w:spacing w:after="120"/>
            <w:contextualSpacing/>
            <w:rPr>
              <w:rFonts w:eastAsiaTheme="minorEastAsia" w:cstheme="minorBidi"/>
              <w:b w:val="0"/>
              <w:bCs w:val="0"/>
              <w:noProof/>
              <w:kern w:val="2"/>
              <w:sz w:val="24"/>
              <w:szCs w:val="24"/>
              <w14:ligatures w14:val="standardContextual"/>
            </w:rPr>
          </w:pPr>
          <w:hyperlink w:anchor="_Toc208214358" w:history="1">
            <w:r w:rsidRPr="00C32DC3">
              <w:rPr>
                <w:rStyle w:val="Hyperlink"/>
                <w:noProof/>
              </w:rPr>
              <w:t>Data Entry Procedure for Private Schools</w:t>
            </w:r>
            <w:r>
              <w:rPr>
                <w:noProof/>
                <w:webHidden/>
              </w:rPr>
              <w:tab/>
            </w:r>
            <w:r>
              <w:rPr>
                <w:noProof/>
                <w:webHidden/>
              </w:rPr>
              <w:fldChar w:fldCharType="begin"/>
            </w:r>
            <w:r>
              <w:rPr>
                <w:noProof/>
                <w:webHidden/>
              </w:rPr>
              <w:instrText xml:space="preserve"> PAGEREF _Toc208214358 \h </w:instrText>
            </w:r>
            <w:r>
              <w:rPr>
                <w:noProof/>
                <w:webHidden/>
              </w:rPr>
            </w:r>
            <w:r>
              <w:rPr>
                <w:noProof/>
                <w:webHidden/>
              </w:rPr>
              <w:fldChar w:fldCharType="separate"/>
            </w:r>
            <w:r w:rsidR="00F32834">
              <w:rPr>
                <w:noProof/>
                <w:webHidden/>
              </w:rPr>
              <w:t>4</w:t>
            </w:r>
            <w:r>
              <w:rPr>
                <w:noProof/>
                <w:webHidden/>
              </w:rPr>
              <w:fldChar w:fldCharType="end"/>
            </w:r>
          </w:hyperlink>
        </w:p>
        <w:p w14:paraId="1B06D053" w14:textId="0383F50B" w:rsidR="002E225C" w:rsidRDefault="002E225C" w:rsidP="002E225C">
          <w:pPr>
            <w:pStyle w:val="TOC2"/>
            <w:tabs>
              <w:tab w:val="right" w:leader="dot" w:pos="9350"/>
            </w:tabs>
            <w:spacing w:after="120"/>
            <w:contextualSpacing/>
            <w:rPr>
              <w:rFonts w:eastAsiaTheme="minorEastAsia" w:cstheme="minorBidi"/>
              <w:b w:val="0"/>
              <w:bCs w:val="0"/>
              <w:noProof/>
              <w:kern w:val="2"/>
              <w:sz w:val="24"/>
              <w:szCs w:val="24"/>
              <w14:ligatures w14:val="standardContextual"/>
            </w:rPr>
          </w:pPr>
          <w:hyperlink w:anchor="_Toc208214359" w:history="1">
            <w:r w:rsidRPr="00C32DC3">
              <w:rPr>
                <w:rStyle w:val="Hyperlink"/>
                <w:noProof/>
              </w:rPr>
              <w:t>Table 1 Brief Description of the Process</w:t>
            </w:r>
            <w:r>
              <w:rPr>
                <w:noProof/>
                <w:webHidden/>
              </w:rPr>
              <w:tab/>
            </w:r>
            <w:r>
              <w:rPr>
                <w:noProof/>
                <w:webHidden/>
              </w:rPr>
              <w:fldChar w:fldCharType="begin"/>
            </w:r>
            <w:r>
              <w:rPr>
                <w:noProof/>
                <w:webHidden/>
              </w:rPr>
              <w:instrText xml:space="preserve"> PAGEREF _Toc208214359 \h </w:instrText>
            </w:r>
            <w:r>
              <w:rPr>
                <w:noProof/>
                <w:webHidden/>
              </w:rPr>
            </w:r>
            <w:r>
              <w:rPr>
                <w:noProof/>
                <w:webHidden/>
              </w:rPr>
              <w:fldChar w:fldCharType="separate"/>
            </w:r>
            <w:r w:rsidR="00F32834">
              <w:rPr>
                <w:noProof/>
                <w:webHidden/>
              </w:rPr>
              <w:t>5</w:t>
            </w:r>
            <w:r>
              <w:rPr>
                <w:noProof/>
                <w:webHidden/>
              </w:rPr>
              <w:fldChar w:fldCharType="end"/>
            </w:r>
          </w:hyperlink>
        </w:p>
        <w:p w14:paraId="6F72D15F" w14:textId="2086515E" w:rsidR="002E225C" w:rsidRDefault="002E225C" w:rsidP="002E225C">
          <w:pPr>
            <w:pStyle w:val="TOC1"/>
            <w:rPr>
              <w:rFonts w:eastAsiaTheme="minorEastAsia" w:cstheme="minorBidi"/>
              <w:b w:val="0"/>
              <w:bCs w:val="0"/>
              <w:i w:val="0"/>
              <w:iCs w:val="0"/>
              <w:noProof/>
              <w:kern w:val="2"/>
              <w14:ligatures w14:val="standardContextual"/>
            </w:rPr>
          </w:pPr>
          <w:hyperlink w:anchor="_Toc208214360" w:history="1">
            <w:r w:rsidRPr="00C32DC3">
              <w:rPr>
                <w:rStyle w:val="Hyperlink"/>
                <w:noProof/>
              </w:rPr>
              <w:t>Detailed Process Information</w:t>
            </w:r>
            <w:r>
              <w:rPr>
                <w:noProof/>
                <w:webHidden/>
              </w:rPr>
              <w:tab/>
            </w:r>
            <w:r>
              <w:rPr>
                <w:noProof/>
                <w:webHidden/>
              </w:rPr>
              <w:fldChar w:fldCharType="begin"/>
            </w:r>
            <w:r>
              <w:rPr>
                <w:noProof/>
                <w:webHidden/>
              </w:rPr>
              <w:instrText xml:space="preserve"> PAGEREF _Toc208214360 \h </w:instrText>
            </w:r>
            <w:r>
              <w:rPr>
                <w:noProof/>
                <w:webHidden/>
              </w:rPr>
            </w:r>
            <w:r>
              <w:rPr>
                <w:noProof/>
                <w:webHidden/>
              </w:rPr>
              <w:fldChar w:fldCharType="separate"/>
            </w:r>
            <w:r w:rsidR="00F32834">
              <w:rPr>
                <w:noProof/>
                <w:webHidden/>
              </w:rPr>
              <w:t>6</w:t>
            </w:r>
            <w:r>
              <w:rPr>
                <w:noProof/>
                <w:webHidden/>
              </w:rPr>
              <w:fldChar w:fldCharType="end"/>
            </w:r>
          </w:hyperlink>
        </w:p>
        <w:p w14:paraId="22D725D2" w14:textId="59EB0F28" w:rsidR="002E225C" w:rsidRDefault="002E225C" w:rsidP="002E225C">
          <w:pPr>
            <w:pStyle w:val="TOC2"/>
            <w:tabs>
              <w:tab w:val="right" w:leader="dot" w:pos="9350"/>
            </w:tabs>
            <w:spacing w:after="120"/>
            <w:contextualSpacing/>
            <w:rPr>
              <w:rFonts w:eastAsiaTheme="minorEastAsia" w:cstheme="minorBidi"/>
              <w:b w:val="0"/>
              <w:bCs w:val="0"/>
              <w:noProof/>
              <w:kern w:val="2"/>
              <w:sz w:val="24"/>
              <w:szCs w:val="24"/>
              <w14:ligatures w14:val="standardContextual"/>
            </w:rPr>
          </w:pPr>
          <w:hyperlink w:anchor="_Toc208214361" w:history="1">
            <w:r w:rsidRPr="00C32DC3">
              <w:rPr>
                <w:rStyle w:val="Hyperlink"/>
                <w:noProof/>
              </w:rPr>
              <w:t>1. Dissemination of Information</w:t>
            </w:r>
            <w:r>
              <w:rPr>
                <w:noProof/>
                <w:webHidden/>
              </w:rPr>
              <w:tab/>
            </w:r>
            <w:r>
              <w:rPr>
                <w:noProof/>
                <w:webHidden/>
              </w:rPr>
              <w:fldChar w:fldCharType="begin"/>
            </w:r>
            <w:r>
              <w:rPr>
                <w:noProof/>
                <w:webHidden/>
              </w:rPr>
              <w:instrText xml:space="preserve"> PAGEREF _Toc208214361 \h </w:instrText>
            </w:r>
            <w:r>
              <w:rPr>
                <w:noProof/>
                <w:webHidden/>
              </w:rPr>
            </w:r>
            <w:r>
              <w:rPr>
                <w:noProof/>
                <w:webHidden/>
              </w:rPr>
              <w:fldChar w:fldCharType="separate"/>
            </w:r>
            <w:r w:rsidR="00F32834">
              <w:rPr>
                <w:noProof/>
                <w:webHidden/>
              </w:rPr>
              <w:t>6</w:t>
            </w:r>
            <w:r>
              <w:rPr>
                <w:noProof/>
                <w:webHidden/>
              </w:rPr>
              <w:fldChar w:fldCharType="end"/>
            </w:r>
          </w:hyperlink>
        </w:p>
        <w:p w14:paraId="32D2A9F4" w14:textId="3DE8239C" w:rsidR="002E225C" w:rsidRDefault="002E225C" w:rsidP="002E225C">
          <w:pPr>
            <w:pStyle w:val="TOC2"/>
            <w:tabs>
              <w:tab w:val="right" w:leader="dot" w:pos="9350"/>
            </w:tabs>
            <w:spacing w:after="120"/>
            <w:contextualSpacing/>
            <w:rPr>
              <w:rFonts w:eastAsiaTheme="minorEastAsia" w:cstheme="minorBidi"/>
              <w:b w:val="0"/>
              <w:bCs w:val="0"/>
              <w:noProof/>
              <w:kern w:val="2"/>
              <w:sz w:val="24"/>
              <w:szCs w:val="24"/>
              <w14:ligatures w14:val="standardContextual"/>
            </w:rPr>
          </w:pPr>
          <w:hyperlink w:anchor="_Toc208214362" w:history="1">
            <w:r w:rsidRPr="00C32DC3">
              <w:rPr>
                <w:rStyle w:val="Hyperlink"/>
                <w:noProof/>
              </w:rPr>
              <w:t>2. Criteria for Eligibility</w:t>
            </w:r>
            <w:r>
              <w:rPr>
                <w:noProof/>
                <w:webHidden/>
              </w:rPr>
              <w:tab/>
            </w:r>
            <w:r>
              <w:rPr>
                <w:noProof/>
                <w:webHidden/>
              </w:rPr>
              <w:fldChar w:fldCharType="begin"/>
            </w:r>
            <w:r>
              <w:rPr>
                <w:noProof/>
                <w:webHidden/>
              </w:rPr>
              <w:instrText xml:space="preserve"> PAGEREF _Toc208214362 \h </w:instrText>
            </w:r>
            <w:r>
              <w:rPr>
                <w:noProof/>
                <w:webHidden/>
              </w:rPr>
            </w:r>
            <w:r>
              <w:rPr>
                <w:noProof/>
                <w:webHidden/>
              </w:rPr>
              <w:fldChar w:fldCharType="separate"/>
            </w:r>
            <w:r w:rsidR="00F32834">
              <w:rPr>
                <w:noProof/>
                <w:webHidden/>
              </w:rPr>
              <w:t>7</w:t>
            </w:r>
            <w:r>
              <w:rPr>
                <w:noProof/>
                <w:webHidden/>
              </w:rPr>
              <w:fldChar w:fldCharType="end"/>
            </w:r>
          </w:hyperlink>
        </w:p>
        <w:p w14:paraId="56CEC61D" w14:textId="22E5685C" w:rsidR="002E225C" w:rsidRDefault="002E225C" w:rsidP="002E225C">
          <w:pPr>
            <w:pStyle w:val="TOC3"/>
            <w:tabs>
              <w:tab w:val="right" w:leader="dot" w:pos="9350"/>
            </w:tabs>
            <w:spacing w:before="120" w:after="120"/>
            <w:contextualSpacing/>
            <w:rPr>
              <w:rFonts w:eastAsiaTheme="minorEastAsia" w:cstheme="minorBidi"/>
              <w:noProof/>
              <w:kern w:val="2"/>
              <w:sz w:val="24"/>
              <w:szCs w:val="24"/>
              <w14:ligatures w14:val="standardContextual"/>
            </w:rPr>
          </w:pPr>
          <w:hyperlink w:anchor="_Toc208214363" w:history="1">
            <w:r w:rsidRPr="00C32DC3">
              <w:rPr>
                <w:rStyle w:val="Hyperlink"/>
                <w:noProof/>
              </w:rPr>
              <w:t>All nominees:</w:t>
            </w:r>
            <w:r>
              <w:rPr>
                <w:noProof/>
                <w:webHidden/>
              </w:rPr>
              <w:tab/>
            </w:r>
            <w:r>
              <w:rPr>
                <w:noProof/>
                <w:webHidden/>
              </w:rPr>
              <w:fldChar w:fldCharType="begin"/>
            </w:r>
            <w:r>
              <w:rPr>
                <w:noProof/>
                <w:webHidden/>
              </w:rPr>
              <w:instrText xml:space="preserve"> PAGEREF _Toc208214363 \h </w:instrText>
            </w:r>
            <w:r>
              <w:rPr>
                <w:noProof/>
                <w:webHidden/>
              </w:rPr>
            </w:r>
            <w:r>
              <w:rPr>
                <w:noProof/>
                <w:webHidden/>
              </w:rPr>
              <w:fldChar w:fldCharType="separate"/>
            </w:r>
            <w:r w:rsidR="00F32834">
              <w:rPr>
                <w:noProof/>
                <w:webHidden/>
              </w:rPr>
              <w:t>8</w:t>
            </w:r>
            <w:r>
              <w:rPr>
                <w:noProof/>
                <w:webHidden/>
              </w:rPr>
              <w:fldChar w:fldCharType="end"/>
            </w:r>
          </w:hyperlink>
        </w:p>
        <w:p w14:paraId="55932385" w14:textId="116262F4" w:rsidR="002E225C" w:rsidRDefault="002E225C" w:rsidP="002E225C">
          <w:pPr>
            <w:pStyle w:val="TOC3"/>
            <w:tabs>
              <w:tab w:val="right" w:leader="dot" w:pos="9350"/>
            </w:tabs>
            <w:spacing w:before="120" w:after="120"/>
            <w:contextualSpacing/>
            <w:rPr>
              <w:rFonts w:eastAsiaTheme="minorEastAsia" w:cstheme="minorBidi"/>
              <w:noProof/>
              <w:kern w:val="2"/>
              <w:sz w:val="24"/>
              <w:szCs w:val="24"/>
              <w14:ligatures w14:val="standardContextual"/>
            </w:rPr>
          </w:pPr>
          <w:hyperlink w:anchor="_Toc208214364" w:history="1">
            <w:r w:rsidRPr="00C32DC3">
              <w:rPr>
                <w:rStyle w:val="Hyperlink"/>
                <w:noProof/>
              </w:rPr>
              <w:t>Additional requirements:</w:t>
            </w:r>
            <w:r>
              <w:rPr>
                <w:noProof/>
                <w:webHidden/>
              </w:rPr>
              <w:tab/>
            </w:r>
            <w:r>
              <w:rPr>
                <w:noProof/>
                <w:webHidden/>
              </w:rPr>
              <w:fldChar w:fldCharType="begin"/>
            </w:r>
            <w:r>
              <w:rPr>
                <w:noProof/>
                <w:webHidden/>
              </w:rPr>
              <w:instrText xml:space="preserve"> PAGEREF _Toc208214364 \h </w:instrText>
            </w:r>
            <w:r>
              <w:rPr>
                <w:noProof/>
                <w:webHidden/>
              </w:rPr>
            </w:r>
            <w:r>
              <w:rPr>
                <w:noProof/>
                <w:webHidden/>
              </w:rPr>
              <w:fldChar w:fldCharType="separate"/>
            </w:r>
            <w:r w:rsidR="00F32834">
              <w:rPr>
                <w:noProof/>
                <w:webHidden/>
              </w:rPr>
              <w:t>8</w:t>
            </w:r>
            <w:r>
              <w:rPr>
                <w:noProof/>
                <w:webHidden/>
              </w:rPr>
              <w:fldChar w:fldCharType="end"/>
            </w:r>
          </w:hyperlink>
        </w:p>
        <w:p w14:paraId="08C68F1E" w14:textId="561A30DE" w:rsidR="002E225C" w:rsidRDefault="002E225C" w:rsidP="002E225C">
          <w:pPr>
            <w:pStyle w:val="TOC2"/>
            <w:tabs>
              <w:tab w:val="right" w:leader="dot" w:pos="9350"/>
            </w:tabs>
            <w:spacing w:after="120"/>
            <w:contextualSpacing/>
            <w:rPr>
              <w:rFonts w:eastAsiaTheme="minorEastAsia" w:cstheme="minorBidi"/>
              <w:b w:val="0"/>
              <w:bCs w:val="0"/>
              <w:noProof/>
              <w:kern w:val="2"/>
              <w:sz w:val="24"/>
              <w:szCs w:val="24"/>
              <w14:ligatures w14:val="standardContextual"/>
            </w:rPr>
          </w:pPr>
          <w:hyperlink w:anchor="_Toc208214365" w:history="1">
            <w:r w:rsidRPr="00C32DC3">
              <w:rPr>
                <w:rStyle w:val="Hyperlink"/>
                <w:noProof/>
              </w:rPr>
              <w:t>3. Local Selection Process</w:t>
            </w:r>
            <w:r>
              <w:rPr>
                <w:noProof/>
                <w:webHidden/>
              </w:rPr>
              <w:tab/>
            </w:r>
            <w:r>
              <w:rPr>
                <w:noProof/>
                <w:webHidden/>
              </w:rPr>
              <w:fldChar w:fldCharType="begin"/>
            </w:r>
            <w:r>
              <w:rPr>
                <w:noProof/>
                <w:webHidden/>
              </w:rPr>
              <w:instrText xml:space="preserve"> PAGEREF _Toc208214365 \h </w:instrText>
            </w:r>
            <w:r>
              <w:rPr>
                <w:noProof/>
                <w:webHidden/>
              </w:rPr>
            </w:r>
            <w:r>
              <w:rPr>
                <w:noProof/>
                <w:webHidden/>
              </w:rPr>
              <w:fldChar w:fldCharType="separate"/>
            </w:r>
            <w:r w:rsidR="00F32834">
              <w:rPr>
                <w:noProof/>
                <w:webHidden/>
              </w:rPr>
              <w:t>9</w:t>
            </w:r>
            <w:r>
              <w:rPr>
                <w:noProof/>
                <w:webHidden/>
              </w:rPr>
              <w:fldChar w:fldCharType="end"/>
            </w:r>
          </w:hyperlink>
        </w:p>
        <w:p w14:paraId="446D37A8" w14:textId="26F4E25E" w:rsidR="002E225C" w:rsidRDefault="002E225C" w:rsidP="002E225C">
          <w:pPr>
            <w:pStyle w:val="TOC2"/>
            <w:tabs>
              <w:tab w:val="right" w:leader="dot" w:pos="9350"/>
            </w:tabs>
            <w:spacing w:after="120"/>
            <w:contextualSpacing/>
            <w:rPr>
              <w:rFonts w:eastAsiaTheme="minorEastAsia" w:cstheme="minorBidi"/>
              <w:b w:val="0"/>
              <w:bCs w:val="0"/>
              <w:noProof/>
              <w:kern w:val="2"/>
              <w:sz w:val="24"/>
              <w:szCs w:val="24"/>
              <w14:ligatures w14:val="standardContextual"/>
            </w:rPr>
          </w:pPr>
          <w:hyperlink w:anchor="_Toc208214366" w:history="1">
            <w:r w:rsidRPr="00C32DC3">
              <w:rPr>
                <w:rStyle w:val="Hyperlink"/>
                <w:noProof/>
              </w:rPr>
              <w:t>4. Testing</w:t>
            </w:r>
            <w:r>
              <w:rPr>
                <w:noProof/>
                <w:webHidden/>
              </w:rPr>
              <w:tab/>
            </w:r>
            <w:r>
              <w:rPr>
                <w:noProof/>
                <w:webHidden/>
              </w:rPr>
              <w:fldChar w:fldCharType="begin"/>
            </w:r>
            <w:r>
              <w:rPr>
                <w:noProof/>
                <w:webHidden/>
              </w:rPr>
              <w:instrText xml:space="preserve"> PAGEREF _Toc208214366 \h </w:instrText>
            </w:r>
            <w:r>
              <w:rPr>
                <w:noProof/>
                <w:webHidden/>
              </w:rPr>
            </w:r>
            <w:r>
              <w:rPr>
                <w:noProof/>
                <w:webHidden/>
              </w:rPr>
              <w:fldChar w:fldCharType="separate"/>
            </w:r>
            <w:r w:rsidR="00F32834">
              <w:rPr>
                <w:noProof/>
                <w:webHidden/>
              </w:rPr>
              <w:t>10</w:t>
            </w:r>
            <w:r>
              <w:rPr>
                <w:noProof/>
                <w:webHidden/>
              </w:rPr>
              <w:fldChar w:fldCharType="end"/>
            </w:r>
          </w:hyperlink>
        </w:p>
        <w:p w14:paraId="2CFD05FE" w14:textId="6D2C1B46" w:rsidR="002E225C" w:rsidRDefault="002E225C" w:rsidP="002E225C">
          <w:pPr>
            <w:pStyle w:val="TOC3"/>
            <w:tabs>
              <w:tab w:val="right" w:leader="dot" w:pos="9350"/>
            </w:tabs>
            <w:spacing w:before="120" w:after="120"/>
            <w:contextualSpacing/>
            <w:rPr>
              <w:rFonts w:eastAsiaTheme="minorEastAsia" w:cstheme="minorBidi"/>
              <w:noProof/>
              <w:kern w:val="2"/>
              <w:sz w:val="24"/>
              <w:szCs w:val="24"/>
              <w14:ligatures w14:val="standardContextual"/>
            </w:rPr>
          </w:pPr>
          <w:hyperlink w:anchor="_Toc208214367" w:history="1">
            <w:r w:rsidRPr="00C32DC3">
              <w:rPr>
                <w:rStyle w:val="Hyperlink"/>
                <w:noProof/>
              </w:rPr>
              <w:t>Testing Process</w:t>
            </w:r>
            <w:r>
              <w:rPr>
                <w:noProof/>
                <w:webHidden/>
              </w:rPr>
              <w:tab/>
            </w:r>
            <w:r>
              <w:rPr>
                <w:noProof/>
                <w:webHidden/>
              </w:rPr>
              <w:fldChar w:fldCharType="begin"/>
            </w:r>
            <w:r>
              <w:rPr>
                <w:noProof/>
                <w:webHidden/>
              </w:rPr>
              <w:instrText xml:space="preserve"> PAGEREF _Toc208214367 \h </w:instrText>
            </w:r>
            <w:r>
              <w:rPr>
                <w:noProof/>
                <w:webHidden/>
              </w:rPr>
            </w:r>
            <w:r>
              <w:rPr>
                <w:noProof/>
                <w:webHidden/>
              </w:rPr>
              <w:fldChar w:fldCharType="separate"/>
            </w:r>
            <w:r w:rsidR="00F32834">
              <w:rPr>
                <w:noProof/>
                <w:webHidden/>
              </w:rPr>
              <w:t>10</w:t>
            </w:r>
            <w:r>
              <w:rPr>
                <w:noProof/>
                <w:webHidden/>
              </w:rPr>
              <w:fldChar w:fldCharType="end"/>
            </w:r>
          </w:hyperlink>
        </w:p>
        <w:p w14:paraId="01DBB293" w14:textId="65BCADE6" w:rsidR="002E225C" w:rsidRDefault="002E225C" w:rsidP="002E225C">
          <w:pPr>
            <w:pStyle w:val="TOC3"/>
            <w:tabs>
              <w:tab w:val="right" w:leader="dot" w:pos="9350"/>
            </w:tabs>
            <w:spacing w:before="120" w:after="120"/>
            <w:contextualSpacing/>
            <w:rPr>
              <w:rFonts w:eastAsiaTheme="minorEastAsia" w:cstheme="minorBidi"/>
              <w:noProof/>
              <w:kern w:val="2"/>
              <w:sz w:val="24"/>
              <w:szCs w:val="24"/>
              <w14:ligatures w14:val="standardContextual"/>
            </w:rPr>
          </w:pPr>
          <w:hyperlink w:anchor="_Toc208214368" w:history="1">
            <w:r w:rsidRPr="00C32DC3">
              <w:rPr>
                <w:rStyle w:val="Hyperlink"/>
                <w:noProof/>
              </w:rPr>
              <w:t>Technology</w:t>
            </w:r>
            <w:r>
              <w:rPr>
                <w:noProof/>
                <w:webHidden/>
              </w:rPr>
              <w:tab/>
            </w:r>
            <w:r>
              <w:rPr>
                <w:noProof/>
                <w:webHidden/>
              </w:rPr>
              <w:fldChar w:fldCharType="begin"/>
            </w:r>
            <w:r>
              <w:rPr>
                <w:noProof/>
                <w:webHidden/>
              </w:rPr>
              <w:instrText xml:space="preserve"> PAGEREF _Toc208214368 \h </w:instrText>
            </w:r>
            <w:r>
              <w:rPr>
                <w:noProof/>
                <w:webHidden/>
              </w:rPr>
            </w:r>
            <w:r>
              <w:rPr>
                <w:noProof/>
                <w:webHidden/>
              </w:rPr>
              <w:fldChar w:fldCharType="separate"/>
            </w:r>
            <w:r w:rsidR="00F32834">
              <w:rPr>
                <w:noProof/>
                <w:webHidden/>
              </w:rPr>
              <w:t>11</w:t>
            </w:r>
            <w:r>
              <w:rPr>
                <w:noProof/>
                <w:webHidden/>
              </w:rPr>
              <w:fldChar w:fldCharType="end"/>
            </w:r>
          </w:hyperlink>
        </w:p>
        <w:p w14:paraId="645E67F3" w14:textId="19753463" w:rsidR="002E225C" w:rsidRDefault="002E225C" w:rsidP="002E225C">
          <w:pPr>
            <w:pStyle w:val="TOC2"/>
            <w:tabs>
              <w:tab w:val="right" w:leader="dot" w:pos="9350"/>
            </w:tabs>
            <w:spacing w:after="120"/>
            <w:contextualSpacing/>
            <w:rPr>
              <w:rFonts w:eastAsiaTheme="minorEastAsia" w:cstheme="minorBidi"/>
              <w:b w:val="0"/>
              <w:bCs w:val="0"/>
              <w:noProof/>
              <w:kern w:val="2"/>
              <w:sz w:val="24"/>
              <w:szCs w:val="24"/>
              <w14:ligatures w14:val="standardContextual"/>
            </w:rPr>
          </w:pPr>
          <w:hyperlink w:anchor="_Toc208214369" w:history="1">
            <w:r w:rsidRPr="00C32DC3">
              <w:rPr>
                <w:rStyle w:val="Hyperlink"/>
                <w:noProof/>
              </w:rPr>
              <w:t>5. Internal Notification</w:t>
            </w:r>
            <w:r>
              <w:rPr>
                <w:noProof/>
                <w:webHidden/>
              </w:rPr>
              <w:tab/>
            </w:r>
            <w:r>
              <w:rPr>
                <w:noProof/>
                <w:webHidden/>
              </w:rPr>
              <w:fldChar w:fldCharType="begin"/>
            </w:r>
            <w:r>
              <w:rPr>
                <w:noProof/>
                <w:webHidden/>
              </w:rPr>
              <w:instrText xml:space="preserve"> PAGEREF _Toc208214369 \h </w:instrText>
            </w:r>
            <w:r>
              <w:rPr>
                <w:noProof/>
                <w:webHidden/>
              </w:rPr>
            </w:r>
            <w:r>
              <w:rPr>
                <w:noProof/>
                <w:webHidden/>
              </w:rPr>
              <w:fldChar w:fldCharType="separate"/>
            </w:r>
            <w:r w:rsidR="00F32834">
              <w:rPr>
                <w:noProof/>
                <w:webHidden/>
              </w:rPr>
              <w:t>11</w:t>
            </w:r>
            <w:r>
              <w:rPr>
                <w:noProof/>
                <w:webHidden/>
              </w:rPr>
              <w:fldChar w:fldCharType="end"/>
            </w:r>
          </w:hyperlink>
        </w:p>
        <w:p w14:paraId="14C6B81D" w14:textId="30E56AE7" w:rsidR="002E225C" w:rsidRDefault="002E225C" w:rsidP="002E225C">
          <w:pPr>
            <w:pStyle w:val="TOC2"/>
            <w:tabs>
              <w:tab w:val="right" w:leader="dot" w:pos="9350"/>
            </w:tabs>
            <w:spacing w:after="120"/>
            <w:contextualSpacing/>
            <w:rPr>
              <w:rFonts w:eastAsiaTheme="minorEastAsia" w:cstheme="minorBidi"/>
              <w:b w:val="0"/>
              <w:bCs w:val="0"/>
              <w:noProof/>
              <w:kern w:val="2"/>
              <w:sz w:val="24"/>
              <w:szCs w:val="24"/>
              <w14:ligatures w14:val="standardContextual"/>
            </w:rPr>
          </w:pPr>
          <w:hyperlink w:anchor="_Toc208214370" w:history="1">
            <w:r w:rsidRPr="00C32DC3">
              <w:rPr>
                <w:rStyle w:val="Hyperlink"/>
                <w:noProof/>
              </w:rPr>
              <w:t>6. Nominee Submission Process</w:t>
            </w:r>
            <w:r>
              <w:rPr>
                <w:noProof/>
                <w:webHidden/>
              </w:rPr>
              <w:tab/>
            </w:r>
            <w:r>
              <w:rPr>
                <w:noProof/>
                <w:webHidden/>
              </w:rPr>
              <w:fldChar w:fldCharType="begin"/>
            </w:r>
            <w:r>
              <w:rPr>
                <w:noProof/>
                <w:webHidden/>
              </w:rPr>
              <w:instrText xml:space="preserve"> PAGEREF _Toc208214370 \h </w:instrText>
            </w:r>
            <w:r>
              <w:rPr>
                <w:noProof/>
                <w:webHidden/>
              </w:rPr>
            </w:r>
            <w:r>
              <w:rPr>
                <w:noProof/>
                <w:webHidden/>
              </w:rPr>
              <w:fldChar w:fldCharType="separate"/>
            </w:r>
            <w:r w:rsidR="00F32834">
              <w:rPr>
                <w:noProof/>
                <w:webHidden/>
              </w:rPr>
              <w:t>12</w:t>
            </w:r>
            <w:r>
              <w:rPr>
                <w:noProof/>
                <w:webHidden/>
              </w:rPr>
              <w:fldChar w:fldCharType="end"/>
            </w:r>
          </w:hyperlink>
        </w:p>
        <w:p w14:paraId="2691EB0E" w14:textId="0F9842FE" w:rsidR="002E225C" w:rsidRDefault="002E225C" w:rsidP="002E225C">
          <w:pPr>
            <w:pStyle w:val="TOC3"/>
            <w:tabs>
              <w:tab w:val="right" w:leader="dot" w:pos="9350"/>
            </w:tabs>
            <w:spacing w:before="120" w:after="120"/>
            <w:contextualSpacing/>
            <w:rPr>
              <w:rFonts w:eastAsiaTheme="minorEastAsia" w:cstheme="minorBidi"/>
              <w:noProof/>
              <w:kern w:val="2"/>
              <w:sz w:val="24"/>
              <w:szCs w:val="24"/>
              <w14:ligatures w14:val="standardContextual"/>
            </w:rPr>
          </w:pPr>
          <w:hyperlink w:anchor="_Toc208214371" w:history="1">
            <w:r w:rsidRPr="00C32DC3">
              <w:rPr>
                <w:rStyle w:val="Hyperlink"/>
                <w:noProof/>
              </w:rPr>
              <w:t>Responsibilities of the School-Level Designee</w:t>
            </w:r>
            <w:r>
              <w:rPr>
                <w:noProof/>
                <w:webHidden/>
              </w:rPr>
              <w:tab/>
            </w:r>
            <w:r>
              <w:rPr>
                <w:noProof/>
                <w:webHidden/>
              </w:rPr>
              <w:fldChar w:fldCharType="begin"/>
            </w:r>
            <w:r>
              <w:rPr>
                <w:noProof/>
                <w:webHidden/>
              </w:rPr>
              <w:instrText xml:space="preserve"> PAGEREF _Toc208214371 \h </w:instrText>
            </w:r>
            <w:r>
              <w:rPr>
                <w:noProof/>
                <w:webHidden/>
              </w:rPr>
            </w:r>
            <w:r>
              <w:rPr>
                <w:noProof/>
                <w:webHidden/>
              </w:rPr>
              <w:fldChar w:fldCharType="separate"/>
            </w:r>
            <w:r w:rsidR="00F32834">
              <w:rPr>
                <w:noProof/>
                <w:webHidden/>
              </w:rPr>
              <w:t>12</w:t>
            </w:r>
            <w:r>
              <w:rPr>
                <w:noProof/>
                <w:webHidden/>
              </w:rPr>
              <w:fldChar w:fldCharType="end"/>
            </w:r>
          </w:hyperlink>
        </w:p>
        <w:p w14:paraId="46F34C9B" w14:textId="3BEFA290" w:rsidR="002E225C" w:rsidRDefault="002E225C" w:rsidP="002E225C">
          <w:pPr>
            <w:pStyle w:val="TOC3"/>
            <w:tabs>
              <w:tab w:val="right" w:leader="dot" w:pos="9350"/>
            </w:tabs>
            <w:spacing w:before="120" w:after="120"/>
            <w:contextualSpacing/>
            <w:rPr>
              <w:rFonts w:eastAsiaTheme="minorEastAsia" w:cstheme="minorBidi"/>
              <w:noProof/>
              <w:kern w:val="2"/>
              <w:sz w:val="24"/>
              <w:szCs w:val="24"/>
              <w14:ligatures w14:val="standardContextual"/>
            </w:rPr>
          </w:pPr>
          <w:hyperlink w:anchor="_Toc208214372" w:history="1">
            <w:r w:rsidRPr="00C32DC3">
              <w:rPr>
                <w:rStyle w:val="Hyperlink"/>
                <w:noProof/>
              </w:rPr>
              <w:t>Submitting Applications to VDOE</w:t>
            </w:r>
            <w:r>
              <w:rPr>
                <w:noProof/>
                <w:webHidden/>
              </w:rPr>
              <w:tab/>
            </w:r>
            <w:r>
              <w:rPr>
                <w:noProof/>
                <w:webHidden/>
              </w:rPr>
              <w:fldChar w:fldCharType="begin"/>
            </w:r>
            <w:r>
              <w:rPr>
                <w:noProof/>
                <w:webHidden/>
              </w:rPr>
              <w:instrText xml:space="preserve"> PAGEREF _Toc208214372 \h </w:instrText>
            </w:r>
            <w:r>
              <w:rPr>
                <w:noProof/>
                <w:webHidden/>
              </w:rPr>
            </w:r>
            <w:r>
              <w:rPr>
                <w:noProof/>
                <w:webHidden/>
              </w:rPr>
              <w:fldChar w:fldCharType="separate"/>
            </w:r>
            <w:r w:rsidR="00F32834">
              <w:rPr>
                <w:noProof/>
                <w:webHidden/>
              </w:rPr>
              <w:t>12</w:t>
            </w:r>
            <w:r>
              <w:rPr>
                <w:noProof/>
                <w:webHidden/>
              </w:rPr>
              <w:fldChar w:fldCharType="end"/>
            </w:r>
          </w:hyperlink>
        </w:p>
        <w:p w14:paraId="7ECEABF3" w14:textId="27CFCF21" w:rsidR="002E225C" w:rsidRDefault="002E225C" w:rsidP="002E225C">
          <w:pPr>
            <w:pStyle w:val="TOC3"/>
            <w:tabs>
              <w:tab w:val="right" w:leader="dot" w:pos="9350"/>
            </w:tabs>
            <w:spacing w:before="120" w:after="120"/>
            <w:contextualSpacing/>
            <w:rPr>
              <w:rFonts w:eastAsiaTheme="minorEastAsia" w:cstheme="minorBidi"/>
              <w:noProof/>
              <w:kern w:val="2"/>
              <w:sz w:val="24"/>
              <w:szCs w:val="24"/>
              <w14:ligatures w14:val="standardContextual"/>
            </w:rPr>
          </w:pPr>
          <w:hyperlink w:anchor="_Toc208214373" w:history="1">
            <w:r w:rsidRPr="00C32DC3">
              <w:rPr>
                <w:rStyle w:val="Hyperlink"/>
                <w:noProof/>
              </w:rPr>
              <w:t>SMApply System Notifications</w:t>
            </w:r>
            <w:r>
              <w:rPr>
                <w:noProof/>
                <w:webHidden/>
              </w:rPr>
              <w:tab/>
            </w:r>
            <w:r>
              <w:rPr>
                <w:noProof/>
                <w:webHidden/>
              </w:rPr>
              <w:fldChar w:fldCharType="begin"/>
            </w:r>
            <w:r>
              <w:rPr>
                <w:noProof/>
                <w:webHidden/>
              </w:rPr>
              <w:instrText xml:space="preserve"> PAGEREF _Toc208214373 \h </w:instrText>
            </w:r>
            <w:r>
              <w:rPr>
                <w:noProof/>
                <w:webHidden/>
              </w:rPr>
            </w:r>
            <w:r>
              <w:rPr>
                <w:noProof/>
                <w:webHidden/>
              </w:rPr>
              <w:fldChar w:fldCharType="separate"/>
            </w:r>
            <w:r w:rsidR="00F32834">
              <w:rPr>
                <w:noProof/>
                <w:webHidden/>
              </w:rPr>
              <w:t>13</w:t>
            </w:r>
            <w:r>
              <w:rPr>
                <w:noProof/>
                <w:webHidden/>
              </w:rPr>
              <w:fldChar w:fldCharType="end"/>
            </w:r>
          </w:hyperlink>
        </w:p>
        <w:p w14:paraId="59A77AB8" w14:textId="07876C58" w:rsidR="002E225C" w:rsidRDefault="002E225C" w:rsidP="002E225C">
          <w:pPr>
            <w:pStyle w:val="TOC3"/>
            <w:tabs>
              <w:tab w:val="right" w:leader="dot" w:pos="9350"/>
            </w:tabs>
            <w:spacing w:before="120" w:after="120"/>
            <w:contextualSpacing/>
            <w:rPr>
              <w:rFonts w:eastAsiaTheme="minorEastAsia" w:cstheme="minorBidi"/>
              <w:noProof/>
              <w:kern w:val="2"/>
              <w:sz w:val="24"/>
              <w:szCs w:val="24"/>
              <w14:ligatures w14:val="standardContextual"/>
            </w:rPr>
          </w:pPr>
          <w:hyperlink w:anchor="_Toc208214374" w:history="1">
            <w:r w:rsidRPr="00C32DC3">
              <w:rPr>
                <w:rStyle w:val="Hyperlink"/>
                <w:noProof/>
              </w:rPr>
              <w:t>Planning for Deadlines</w:t>
            </w:r>
            <w:r>
              <w:rPr>
                <w:noProof/>
                <w:webHidden/>
              </w:rPr>
              <w:tab/>
            </w:r>
            <w:r>
              <w:rPr>
                <w:noProof/>
                <w:webHidden/>
              </w:rPr>
              <w:fldChar w:fldCharType="begin"/>
            </w:r>
            <w:r>
              <w:rPr>
                <w:noProof/>
                <w:webHidden/>
              </w:rPr>
              <w:instrText xml:space="preserve"> PAGEREF _Toc208214374 \h </w:instrText>
            </w:r>
            <w:r>
              <w:rPr>
                <w:noProof/>
                <w:webHidden/>
              </w:rPr>
            </w:r>
            <w:r>
              <w:rPr>
                <w:noProof/>
                <w:webHidden/>
              </w:rPr>
              <w:fldChar w:fldCharType="separate"/>
            </w:r>
            <w:r w:rsidR="00F32834">
              <w:rPr>
                <w:noProof/>
                <w:webHidden/>
              </w:rPr>
              <w:t>14</w:t>
            </w:r>
            <w:r>
              <w:rPr>
                <w:noProof/>
                <w:webHidden/>
              </w:rPr>
              <w:fldChar w:fldCharType="end"/>
            </w:r>
          </w:hyperlink>
        </w:p>
        <w:p w14:paraId="091BBEFC" w14:textId="217AFAA3" w:rsidR="002E225C" w:rsidRDefault="002E225C" w:rsidP="002E225C">
          <w:pPr>
            <w:pStyle w:val="TOC3"/>
            <w:tabs>
              <w:tab w:val="right" w:leader="dot" w:pos="9350"/>
            </w:tabs>
            <w:spacing w:before="120" w:after="120"/>
            <w:contextualSpacing/>
            <w:rPr>
              <w:rFonts w:eastAsiaTheme="minorEastAsia" w:cstheme="minorBidi"/>
              <w:noProof/>
              <w:kern w:val="2"/>
              <w:sz w:val="24"/>
              <w:szCs w:val="24"/>
              <w14:ligatures w14:val="standardContextual"/>
            </w:rPr>
          </w:pPr>
          <w:hyperlink w:anchor="_Toc208214375" w:history="1">
            <w:r w:rsidRPr="00C32DC3">
              <w:rPr>
                <w:rStyle w:val="Hyperlink"/>
                <w:noProof/>
              </w:rPr>
              <w:t>Responsibilities of the Central Office Level or Private School Data-entry Designee</w:t>
            </w:r>
            <w:r>
              <w:rPr>
                <w:noProof/>
                <w:webHidden/>
              </w:rPr>
              <w:tab/>
            </w:r>
            <w:r>
              <w:rPr>
                <w:noProof/>
                <w:webHidden/>
              </w:rPr>
              <w:fldChar w:fldCharType="begin"/>
            </w:r>
            <w:r>
              <w:rPr>
                <w:noProof/>
                <w:webHidden/>
              </w:rPr>
              <w:instrText xml:space="preserve"> PAGEREF _Toc208214375 \h </w:instrText>
            </w:r>
            <w:r>
              <w:rPr>
                <w:noProof/>
                <w:webHidden/>
              </w:rPr>
            </w:r>
            <w:r>
              <w:rPr>
                <w:noProof/>
                <w:webHidden/>
              </w:rPr>
              <w:fldChar w:fldCharType="separate"/>
            </w:r>
            <w:r w:rsidR="00F32834">
              <w:rPr>
                <w:noProof/>
                <w:webHidden/>
              </w:rPr>
              <w:t>14</w:t>
            </w:r>
            <w:r>
              <w:rPr>
                <w:noProof/>
                <w:webHidden/>
              </w:rPr>
              <w:fldChar w:fldCharType="end"/>
            </w:r>
          </w:hyperlink>
        </w:p>
        <w:p w14:paraId="087A90BC" w14:textId="16DA478C" w:rsidR="002E225C" w:rsidRDefault="002E225C" w:rsidP="002E225C">
          <w:pPr>
            <w:pStyle w:val="TOC3"/>
            <w:tabs>
              <w:tab w:val="right" w:leader="dot" w:pos="9350"/>
            </w:tabs>
            <w:spacing w:before="120" w:after="120"/>
            <w:contextualSpacing/>
            <w:rPr>
              <w:rFonts w:eastAsiaTheme="minorEastAsia" w:cstheme="minorBidi"/>
              <w:noProof/>
              <w:kern w:val="2"/>
              <w:sz w:val="24"/>
              <w:szCs w:val="24"/>
              <w14:ligatures w14:val="standardContextual"/>
            </w:rPr>
          </w:pPr>
          <w:hyperlink w:anchor="_Toc208214376" w:history="1">
            <w:r w:rsidRPr="00C32DC3">
              <w:rPr>
                <w:rStyle w:val="Hyperlink"/>
                <w:noProof/>
              </w:rPr>
              <w:t xml:space="preserve">Submitting the Verification Report </w:t>
            </w:r>
            <w:r>
              <w:rPr>
                <w:noProof/>
                <w:webHidden/>
              </w:rPr>
              <w:tab/>
            </w:r>
            <w:r>
              <w:rPr>
                <w:noProof/>
                <w:webHidden/>
              </w:rPr>
              <w:fldChar w:fldCharType="begin"/>
            </w:r>
            <w:r>
              <w:rPr>
                <w:noProof/>
                <w:webHidden/>
              </w:rPr>
              <w:instrText xml:space="preserve"> PAGEREF _Toc208214376 \h </w:instrText>
            </w:r>
            <w:r>
              <w:rPr>
                <w:noProof/>
                <w:webHidden/>
              </w:rPr>
            </w:r>
            <w:r>
              <w:rPr>
                <w:noProof/>
                <w:webHidden/>
              </w:rPr>
              <w:fldChar w:fldCharType="separate"/>
            </w:r>
            <w:r w:rsidR="00F32834">
              <w:rPr>
                <w:noProof/>
                <w:webHidden/>
              </w:rPr>
              <w:t>15</w:t>
            </w:r>
            <w:r>
              <w:rPr>
                <w:noProof/>
                <w:webHidden/>
              </w:rPr>
              <w:fldChar w:fldCharType="end"/>
            </w:r>
          </w:hyperlink>
        </w:p>
        <w:p w14:paraId="610F1ED6" w14:textId="57CF5277" w:rsidR="002E225C" w:rsidRDefault="002E225C" w:rsidP="002E225C">
          <w:pPr>
            <w:pStyle w:val="TOC2"/>
            <w:tabs>
              <w:tab w:val="right" w:leader="dot" w:pos="9350"/>
            </w:tabs>
            <w:spacing w:after="120"/>
            <w:contextualSpacing/>
            <w:rPr>
              <w:rFonts w:eastAsiaTheme="minorEastAsia" w:cstheme="minorBidi"/>
              <w:b w:val="0"/>
              <w:bCs w:val="0"/>
              <w:noProof/>
              <w:kern w:val="2"/>
              <w:sz w:val="24"/>
              <w:szCs w:val="24"/>
              <w14:ligatures w14:val="standardContextual"/>
            </w:rPr>
          </w:pPr>
          <w:hyperlink w:anchor="_Toc208214377" w:history="1">
            <w:r w:rsidRPr="00C32DC3">
              <w:rPr>
                <w:rStyle w:val="Hyperlink"/>
                <w:noProof/>
              </w:rPr>
              <w:t>7. State Selection Process</w:t>
            </w:r>
            <w:r>
              <w:rPr>
                <w:noProof/>
                <w:webHidden/>
              </w:rPr>
              <w:tab/>
            </w:r>
            <w:r>
              <w:rPr>
                <w:noProof/>
                <w:webHidden/>
              </w:rPr>
              <w:fldChar w:fldCharType="begin"/>
            </w:r>
            <w:r>
              <w:rPr>
                <w:noProof/>
                <w:webHidden/>
              </w:rPr>
              <w:instrText xml:space="preserve"> PAGEREF _Toc208214377 \h </w:instrText>
            </w:r>
            <w:r>
              <w:rPr>
                <w:noProof/>
                <w:webHidden/>
              </w:rPr>
            </w:r>
            <w:r>
              <w:rPr>
                <w:noProof/>
                <w:webHidden/>
              </w:rPr>
              <w:fldChar w:fldCharType="separate"/>
            </w:r>
            <w:r w:rsidR="00F32834">
              <w:rPr>
                <w:noProof/>
                <w:webHidden/>
              </w:rPr>
              <w:t>15</w:t>
            </w:r>
            <w:r>
              <w:rPr>
                <w:noProof/>
                <w:webHidden/>
              </w:rPr>
              <w:fldChar w:fldCharType="end"/>
            </w:r>
          </w:hyperlink>
        </w:p>
        <w:p w14:paraId="1C1EEDD5" w14:textId="057B2417" w:rsidR="002E225C" w:rsidRDefault="002E225C" w:rsidP="002E225C">
          <w:pPr>
            <w:pStyle w:val="TOC2"/>
            <w:tabs>
              <w:tab w:val="right" w:leader="dot" w:pos="9350"/>
            </w:tabs>
            <w:spacing w:after="120"/>
            <w:contextualSpacing/>
            <w:rPr>
              <w:rFonts w:eastAsiaTheme="minorEastAsia" w:cstheme="minorBidi"/>
              <w:b w:val="0"/>
              <w:bCs w:val="0"/>
              <w:noProof/>
              <w:kern w:val="2"/>
              <w:sz w:val="24"/>
              <w:szCs w:val="24"/>
              <w14:ligatures w14:val="standardContextual"/>
            </w:rPr>
          </w:pPr>
          <w:hyperlink w:anchor="_Toc208214378" w:history="1">
            <w:r w:rsidRPr="00C32DC3">
              <w:rPr>
                <w:rStyle w:val="Hyperlink"/>
                <w:noProof/>
              </w:rPr>
              <w:t>8. VDOE Notification Process</w:t>
            </w:r>
            <w:r>
              <w:rPr>
                <w:noProof/>
                <w:webHidden/>
              </w:rPr>
              <w:tab/>
            </w:r>
            <w:r>
              <w:rPr>
                <w:noProof/>
                <w:webHidden/>
              </w:rPr>
              <w:fldChar w:fldCharType="begin"/>
            </w:r>
            <w:r>
              <w:rPr>
                <w:noProof/>
                <w:webHidden/>
              </w:rPr>
              <w:instrText xml:space="preserve"> PAGEREF _Toc208214378 \h </w:instrText>
            </w:r>
            <w:r>
              <w:rPr>
                <w:noProof/>
                <w:webHidden/>
              </w:rPr>
            </w:r>
            <w:r>
              <w:rPr>
                <w:noProof/>
                <w:webHidden/>
              </w:rPr>
              <w:fldChar w:fldCharType="separate"/>
            </w:r>
            <w:r w:rsidR="00F32834">
              <w:rPr>
                <w:noProof/>
                <w:webHidden/>
              </w:rPr>
              <w:t>16</w:t>
            </w:r>
            <w:r>
              <w:rPr>
                <w:noProof/>
                <w:webHidden/>
              </w:rPr>
              <w:fldChar w:fldCharType="end"/>
            </w:r>
          </w:hyperlink>
        </w:p>
        <w:p w14:paraId="6996C20B" w14:textId="159573BB" w:rsidR="002E225C" w:rsidRDefault="002E225C" w:rsidP="002E225C">
          <w:pPr>
            <w:pStyle w:val="TOC2"/>
            <w:tabs>
              <w:tab w:val="right" w:leader="dot" w:pos="9350"/>
            </w:tabs>
            <w:spacing w:after="120"/>
            <w:contextualSpacing/>
            <w:rPr>
              <w:rFonts w:eastAsiaTheme="minorEastAsia" w:cstheme="minorBidi"/>
              <w:b w:val="0"/>
              <w:bCs w:val="0"/>
              <w:noProof/>
              <w:kern w:val="2"/>
              <w:sz w:val="24"/>
              <w:szCs w:val="24"/>
              <w14:ligatures w14:val="standardContextual"/>
            </w:rPr>
          </w:pPr>
          <w:hyperlink w:anchor="_Toc208214379" w:history="1">
            <w:r w:rsidRPr="00C32DC3">
              <w:rPr>
                <w:rStyle w:val="Hyperlink"/>
                <w:noProof/>
              </w:rPr>
              <w:t>9. Payment Process</w:t>
            </w:r>
            <w:r>
              <w:rPr>
                <w:noProof/>
                <w:webHidden/>
              </w:rPr>
              <w:tab/>
            </w:r>
            <w:r>
              <w:rPr>
                <w:noProof/>
                <w:webHidden/>
              </w:rPr>
              <w:fldChar w:fldCharType="begin"/>
            </w:r>
            <w:r>
              <w:rPr>
                <w:noProof/>
                <w:webHidden/>
              </w:rPr>
              <w:instrText xml:space="preserve"> PAGEREF _Toc208214379 \h </w:instrText>
            </w:r>
            <w:r>
              <w:rPr>
                <w:noProof/>
                <w:webHidden/>
              </w:rPr>
            </w:r>
            <w:r>
              <w:rPr>
                <w:noProof/>
                <w:webHidden/>
              </w:rPr>
              <w:fldChar w:fldCharType="separate"/>
            </w:r>
            <w:r w:rsidR="00F32834">
              <w:rPr>
                <w:noProof/>
                <w:webHidden/>
              </w:rPr>
              <w:t>16</w:t>
            </w:r>
            <w:r>
              <w:rPr>
                <w:noProof/>
                <w:webHidden/>
              </w:rPr>
              <w:fldChar w:fldCharType="end"/>
            </w:r>
          </w:hyperlink>
        </w:p>
        <w:p w14:paraId="579F0CA4" w14:textId="511CE956" w:rsidR="002E225C" w:rsidRDefault="002E225C" w:rsidP="002E225C">
          <w:pPr>
            <w:pStyle w:val="TOC3"/>
            <w:tabs>
              <w:tab w:val="right" w:leader="dot" w:pos="9350"/>
            </w:tabs>
            <w:spacing w:before="120" w:after="120"/>
            <w:contextualSpacing/>
            <w:rPr>
              <w:rFonts w:eastAsiaTheme="minorEastAsia" w:cstheme="minorBidi"/>
              <w:noProof/>
              <w:kern w:val="2"/>
              <w:sz w:val="24"/>
              <w:szCs w:val="24"/>
              <w14:ligatures w14:val="standardContextual"/>
            </w:rPr>
          </w:pPr>
          <w:hyperlink w:anchor="_Toc208214380" w:history="1">
            <w:r w:rsidRPr="00C32DC3">
              <w:rPr>
                <w:rStyle w:val="Hyperlink"/>
                <w:noProof/>
              </w:rPr>
              <w:t xml:space="preserve">GWLA Tuition Payments for Students Enrolled in Public Schools </w:t>
            </w:r>
            <w:r>
              <w:rPr>
                <w:noProof/>
                <w:webHidden/>
              </w:rPr>
              <w:tab/>
            </w:r>
            <w:r>
              <w:rPr>
                <w:noProof/>
                <w:webHidden/>
              </w:rPr>
              <w:fldChar w:fldCharType="begin"/>
            </w:r>
            <w:r>
              <w:rPr>
                <w:noProof/>
                <w:webHidden/>
              </w:rPr>
              <w:instrText xml:space="preserve"> PAGEREF _Toc208214380 \h </w:instrText>
            </w:r>
            <w:r>
              <w:rPr>
                <w:noProof/>
                <w:webHidden/>
              </w:rPr>
            </w:r>
            <w:r>
              <w:rPr>
                <w:noProof/>
                <w:webHidden/>
              </w:rPr>
              <w:fldChar w:fldCharType="separate"/>
            </w:r>
            <w:r w:rsidR="00F32834">
              <w:rPr>
                <w:noProof/>
                <w:webHidden/>
              </w:rPr>
              <w:t>16</w:t>
            </w:r>
            <w:r>
              <w:rPr>
                <w:noProof/>
                <w:webHidden/>
              </w:rPr>
              <w:fldChar w:fldCharType="end"/>
            </w:r>
          </w:hyperlink>
        </w:p>
        <w:p w14:paraId="0BB4D7F5" w14:textId="6CCAFF7C" w:rsidR="002E225C" w:rsidRDefault="002E225C" w:rsidP="002E225C">
          <w:pPr>
            <w:pStyle w:val="TOC3"/>
            <w:tabs>
              <w:tab w:val="right" w:leader="dot" w:pos="9350"/>
            </w:tabs>
            <w:spacing w:before="120" w:after="120"/>
            <w:contextualSpacing/>
            <w:rPr>
              <w:rFonts w:eastAsiaTheme="minorEastAsia" w:cstheme="minorBidi"/>
              <w:noProof/>
              <w:kern w:val="2"/>
              <w:sz w:val="24"/>
              <w:szCs w:val="24"/>
              <w14:ligatures w14:val="standardContextual"/>
            </w:rPr>
          </w:pPr>
          <w:hyperlink w:anchor="_Toc208214381" w:history="1">
            <w:r w:rsidRPr="00C32DC3">
              <w:rPr>
                <w:rStyle w:val="Hyperlink"/>
                <w:bCs/>
                <w:noProof/>
              </w:rPr>
              <w:t>GWLA Tuition Payments for Students Enrolled in Private Schools</w:t>
            </w:r>
            <w:r>
              <w:rPr>
                <w:noProof/>
                <w:webHidden/>
              </w:rPr>
              <w:tab/>
            </w:r>
            <w:r>
              <w:rPr>
                <w:noProof/>
                <w:webHidden/>
              </w:rPr>
              <w:fldChar w:fldCharType="begin"/>
            </w:r>
            <w:r>
              <w:rPr>
                <w:noProof/>
                <w:webHidden/>
              </w:rPr>
              <w:instrText xml:space="preserve"> PAGEREF _Toc208214381 \h </w:instrText>
            </w:r>
            <w:r>
              <w:rPr>
                <w:noProof/>
                <w:webHidden/>
              </w:rPr>
            </w:r>
            <w:r>
              <w:rPr>
                <w:noProof/>
                <w:webHidden/>
              </w:rPr>
              <w:fldChar w:fldCharType="separate"/>
            </w:r>
            <w:r w:rsidR="00F32834">
              <w:rPr>
                <w:noProof/>
                <w:webHidden/>
              </w:rPr>
              <w:t>17</w:t>
            </w:r>
            <w:r>
              <w:rPr>
                <w:noProof/>
                <w:webHidden/>
              </w:rPr>
              <w:fldChar w:fldCharType="end"/>
            </w:r>
          </w:hyperlink>
        </w:p>
        <w:p w14:paraId="33CD8674" w14:textId="4DE3EF41" w:rsidR="002E225C" w:rsidRDefault="002E225C" w:rsidP="002E225C">
          <w:pPr>
            <w:pStyle w:val="TOC2"/>
            <w:tabs>
              <w:tab w:val="right" w:leader="dot" w:pos="9350"/>
            </w:tabs>
            <w:spacing w:after="120"/>
            <w:contextualSpacing/>
            <w:rPr>
              <w:rFonts w:eastAsiaTheme="minorEastAsia" w:cstheme="minorBidi"/>
              <w:b w:val="0"/>
              <w:bCs w:val="0"/>
              <w:noProof/>
              <w:kern w:val="2"/>
              <w:sz w:val="24"/>
              <w:szCs w:val="24"/>
              <w14:ligatures w14:val="standardContextual"/>
            </w:rPr>
          </w:pPr>
          <w:hyperlink w:anchor="_Toc208214382" w:history="1">
            <w:r w:rsidRPr="00C32DC3">
              <w:rPr>
                <w:rStyle w:val="Hyperlink"/>
                <w:noProof/>
              </w:rPr>
              <w:t>Contact Information</w:t>
            </w:r>
            <w:r>
              <w:rPr>
                <w:noProof/>
                <w:webHidden/>
              </w:rPr>
              <w:tab/>
            </w:r>
            <w:r>
              <w:rPr>
                <w:noProof/>
                <w:webHidden/>
              </w:rPr>
              <w:fldChar w:fldCharType="begin"/>
            </w:r>
            <w:r>
              <w:rPr>
                <w:noProof/>
                <w:webHidden/>
              </w:rPr>
              <w:instrText xml:space="preserve"> PAGEREF _Toc208214382 \h </w:instrText>
            </w:r>
            <w:r>
              <w:rPr>
                <w:noProof/>
                <w:webHidden/>
              </w:rPr>
            </w:r>
            <w:r>
              <w:rPr>
                <w:noProof/>
                <w:webHidden/>
              </w:rPr>
              <w:fldChar w:fldCharType="separate"/>
            </w:r>
            <w:r w:rsidR="00F32834">
              <w:rPr>
                <w:noProof/>
                <w:webHidden/>
              </w:rPr>
              <w:t>18</w:t>
            </w:r>
            <w:r>
              <w:rPr>
                <w:noProof/>
                <w:webHidden/>
              </w:rPr>
              <w:fldChar w:fldCharType="end"/>
            </w:r>
          </w:hyperlink>
        </w:p>
        <w:p w14:paraId="6EABEFAC" w14:textId="177C80F5" w:rsidR="002E225C" w:rsidRDefault="002E225C" w:rsidP="002E225C">
          <w:pPr>
            <w:pStyle w:val="TOC1"/>
            <w:rPr>
              <w:rFonts w:eastAsiaTheme="minorEastAsia" w:cstheme="minorBidi"/>
              <w:b w:val="0"/>
              <w:bCs w:val="0"/>
              <w:i w:val="0"/>
              <w:iCs w:val="0"/>
              <w:noProof/>
              <w:kern w:val="2"/>
              <w14:ligatures w14:val="standardContextual"/>
            </w:rPr>
          </w:pPr>
          <w:hyperlink w:anchor="_Toc208214383" w:history="1">
            <w:r w:rsidRPr="00C32DC3">
              <w:rPr>
                <w:rStyle w:val="Hyperlink"/>
                <w:noProof/>
              </w:rPr>
              <w:t>Appendix A: Summary of GWLA Application Process</w:t>
            </w:r>
            <w:r>
              <w:rPr>
                <w:noProof/>
                <w:webHidden/>
              </w:rPr>
              <w:tab/>
            </w:r>
            <w:r>
              <w:rPr>
                <w:noProof/>
                <w:webHidden/>
              </w:rPr>
              <w:fldChar w:fldCharType="begin"/>
            </w:r>
            <w:r>
              <w:rPr>
                <w:noProof/>
                <w:webHidden/>
              </w:rPr>
              <w:instrText xml:space="preserve"> PAGEREF _Toc208214383 \h </w:instrText>
            </w:r>
            <w:r>
              <w:rPr>
                <w:noProof/>
                <w:webHidden/>
              </w:rPr>
            </w:r>
            <w:r>
              <w:rPr>
                <w:noProof/>
                <w:webHidden/>
              </w:rPr>
              <w:fldChar w:fldCharType="separate"/>
            </w:r>
            <w:r w:rsidR="00F32834">
              <w:rPr>
                <w:noProof/>
                <w:webHidden/>
              </w:rPr>
              <w:t>19</w:t>
            </w:r>
            <w:r>
              <w:rPr>
                <w:noProof/>
                <w:webHidden/>
              </w:rPr>
              <w:fldChar w:fldCharType="end"/>
            </w:r>
          </w:hyperlink>
        </w:p>
        <w:p w14:paraId="55168A07" w14:textId="5D30893C" w:rsidR="002E225C" w:rsidRDefault="002E225C" w:rsidP="002E225C">
          <w:pPr>
            <w:pStyle w:val="TOC2"/>
            <w:tabs>
              <w:tab w:val="right" w:leader="dot" w:pos="9350"/>
            </w:tabs>
            <w:spacing w:after="120"/>
            <w:contextualSpacing/>
            <w:rPr>
              <w:rFonts w:eastAsiaTheme="minorEastAsia" w:cstheme="minorBidi"/>
              <w:b w:val="0"/>
              <w:bCs w:val="0"/>
              <w:noProof/>
              <w:kern w:val="2"/>
              <w:sz w:val="24"/>
              <w:szCs w:val="24"/>
              <w14:ligatures w14:val="standardContextual"/>
            </w:rPr>
          </w:pPr>
          <w:hyperlink w:anchor="_Toc208214384" w:history="1">
            <w:r w:rsidRPr="00C32DC3">
              <w:rPr>
                <w:rStyle w:val="Hyperlink"/>
                <w:noProof/>
              </w:rPr>
              <w:t>Quick Start Guide</w:t>
            </w:r>
            <w:r>
              <w:rPr>
                <w:noProof/>
                <w:webHidden/>
              </w:rPr>
              <w:tab/>
            </w:r>
            <w:r>
              <w:rPr>
                <w:noProof/>
                <w:webHidden/>
              </w:rPr>
              <w:fldChar w:fldCharType="begin"/>
            </w:r>
            <w:r>
              <w:rPr>
                <w:noProof/>
                <w:webHidden/>
              </w:rPr>
              <w:instrText xml:space="preserve"> PAGEREF _Toc208214384 \h </w:instrText>
            </w:r>
            <w:r>
              <w:rPr>
                <w:noProof/>
                <w:webHidden/>
              </w:rPr>
            </w:r>
            <w:r>
              <w:rPr>
                <w:noProof/>
                <w:webHidden/>
              </w:rPr>
              <w:fldChar w:fldCharType="separate"/>
            </w:r>
            <w:r w:rsidR="00F32834">
              <w:rPr>
                <w:noProof/>
                <w:webHidden/>
              </w:rPr>
              <w:t>20</w:t>
            </w:r>
            <w:r>
              <w:rPr>
                <w:noProof/>
                <w:webHidden/>
              </w:rPr>
              <w:fldChar w:fldCharType="end"/>
            </w:r>
          </w:hyperlink>
        </w:p>
        <w:p w14:paraId="5CBA01C9" w14:textId="02DAC91D" w:rsidR="002E225C" w:rsidRDefault="002E225C" w:rsidP="002E225C">
          <w:pPr>
            <w:pStyle w:val="TOC1"/>
            <w:rPr>
              <w:rFonts w:eastAsiaTheme="minorEastAsia" w:cstheme="minorBidi"/>
              <w:b w:val="0"/>
              <w:bCs w:val="0"/>
              <w:i w:val="0"/>
              <w:iCs w:val="0"/>
              <w:noProof/>
              <w:kern w:val="2"/>
              <w14:ligatures w14:val="standardContextual"/>
            </w:rPr>
          </w:pPr>
          <w:hyperlink w:anchor="_Toc208214385" w:history="1">
            <w:r w:rsidRPr="00C32DC3">
              <w:rPr>
                <w:rStyle w:val="Hyperlink"/>
                <w:noProof/>
              </w:rPr>
              <w:t>Appendix B: Instructions for Online Entry of Student Data</w:t>
            </w:r>
            <w:r>
              <w:rPr>
                <w:noProof/>
                <w:webHidden/>
              </w:rPr>
              <w:tab/>
            </w:r>
            <w:r>
              <w:rPr>
                <w:noProof/>
                <w:webHidden/>
              </w:rPr>
              <w:fldChar w:fldCharType="begin"/>
            </w:r>
            <w:r>
              <w:rPr>
                <w:noProof/>
                <w:webHidden/>
              </w:rPr>
              <w:instrText xml:space="preserve"> PAGEREF _Toc208214385 \h </w:instrText>
            </w:r>
            <w:r>
              <w:rPr>
                <w:noProof/>
                <w:webHidden/>
              </w:rPr>
            </w:r>
            <w:r>
              <w:rPr>
                <w:noProof/>
                <w:webHidden/>
              </w:rPr>
              <w:fldChar w:fldCharType="separate"/>
            </w:r>
            <w:r w:rsidR="00F32834">
              <w:rPr>
                <w:noProof/>
                <w:webHidden/>
              </w:rPr>
              <w:t>21</w:t>
            </w:r>
            <w:r>
              <w:rPr>
                <w:noProof/>
                <w:webHidden/>
              </w:rPr>
              <w:fldChar w:fldCharType="end"/>
            </w:r>
          </w:hyperlink>
        </w:p>
        <w:p w14:paraId="66E374A7" w14:textId="1A9E8F22" w:rsidR="002E225C" w:rsidRDefault="002E225C" w:rsidP="002E225C">
          <w:pPr>
            <w:pStyle w:val="TOC2"/>
            <w:tabs>
              <w:tab w:val="right" w:leader="dot" w:pos="9350"/>
            </w:tabs>
            <w:spacing w:after="120"/>
            <w:contextualSpacing/>
            <w:rPr>
              <w:rFonts w:eastAsiaTheme="minorEastAsia" w:cstheme="minorBidi"/>
              <w:b w:val="0"/>
              <w:bCs w:val="0"/>
              <w:noProof/>
              <w:kern w:val="2"/>
              <w:sz w:val="24"/>
              <w:szCs w:val="24"/>
              <w14:ligatures w14:val="standardContextual"/>
            </w:rPr>
          </w:pPr>
          <w:hyperlink w:anchor="_Toc208214386" w:history="1">
            <w:r w:rsidRPr="00C32DC3">
              <w:rPr>
                <w:rStyle w:val="Hyperlink"/>
                <w:noProof/>
              </w:rPr>
              <w:t>SSWS Access</w:t>
            </w:r>
            <w:r>
              <w:rPr>
                <w:noProof/>
                <w:webHidden/>
              </w:rPr>
              <w:tab/>
            </w:r>
            <w:r>
              <w:rPr>
                <w:noProof/>
                <w:webHidden/>
              </w:rPr>
              <w:fldChar w:fldCharType="begin"/>
            </w:r>
            <w:r>
              <w:rPr>
                <w:noProof/>
                <w:webHidden/>
              </w:rPr>
              <w:instrText xml:space="preserve"> PAGEREF _Toc208214386 \h </w:instrText>
            </w:r>
            <w:r>
              <w:rPr>
                <w:noProof/>
                <w:webHidden/>
              </w:rPr>
            </w:r>
            <w:r>
              <w:rPr>
                <w:noProof/>
                <w:webHidden/>
              </w:rPr>
              <w:fldChar w:fldCharType="separate"/>
            </w:r>
            <w:r w:rsidR="00F32834">
              <w:rPr>
                <w:noProof/>
                <w:webHidden/>
              </w:rPr>
              <w:t>21</w:t>
            </w:r>
            <w:r>
              <w:rPr>
                <w:noProof/>
                <w:webHidden/>
              </w:rPr>
              <w:fldChar w:fldCharType="end"/>
            </w:r>
          </w:hyperlink>
        </w:p>
        <w:p w14:paraId="3EFF1571" w14:textId="4D694807" w:rsidR="002E225C" w:rsidRDefault="002E225C" w:rsidP="002E225C">
          <w:pPr>
            <w:pStyle w:val="TOC2"/>
            <w:tabs>
              <w:tab w:val="right" w:leader="dot" w:pos="9350"/>
            </w:tabs>
            <w:spacing w:after="120"/>
            <w:contextualSpacing/>
            <w:rPr>
              <w:rFonts w:eastAsiaTheme="minorEastAsia" w:cstheme="minorBidi"/>
              <w:b w:val="0"/>
              <w:bCs w:val="0"/>
              <w:noProof/>
              <w:kern w:val="2"/>
              <w:sz w:val="24"/>
              <w:szCs w:val="24"/>
              <w14:ligatures w14:val="standardContextual"/>
            </w:rPr>
          </w:pPr>
          <w:hyperlink w:anchor="_Toc208214387" w:history="1">
            <w:r w:rsidRPr="00C32DC3">
              <w:rPr>
                <w:rStyle w:val="Hyperlink"/>
                <w:noProof/>
              </w:rPr>
              <w:t>Accessing the GWLA Data Entry Application</w:t>
            </w:r>
            <w:r>
              <w:rPr>
                <w:noProof/>
                <w:webHidden/>
              </w:rPr>
              <w:tab/>
            </w:r>
            <w:r>
              <w:rPr>
                <w:noProof/>
                <w:webHidden/>
              </w:rPr>
              <w:fldChar w:fldCharType="begin"/>
            </w:r>
            <w:r>
              <w:rPr>
                <w:noProof/>
                <w:webHidden/>
              </w:rPr>
              <w:instrText xml:space="preserve"> PAGEREF _Toc208214387 \h </w:instrText>
            </w:r>
            <w:r>
              <w:rPr>
                <w:noProof/>
                <w:webHidden/>
              </w:rPr>
            </w:r>
            <w:r>
              <w:rPr>
                <w:noProof/>
                <w:webHidden/>
              </w:rPr>
              <w:fldChar w:fldCharType="separate"/>
            </w:r>
            <w:r w:rsidR="00F32834">
              <w:rPr>
                <w:noProof/>
                <w:webHidden/>
              </w:rPr>
              <w:t>23</w:t>
            </w:r>
            <w:r>
              <w:rPr>
                <w:noProof/>
                <w:webHidden/>
              </w:rPr>
              <w:fldChar w:fldCharType="end"/>
            </w:r>
          </w:hyperlink>
        </w:p>
        <w:p w14:paraId="5AE663AB" w14:textId="62DBC5B9" w:rsidR="002E225C" w:rsidRDefault="002E225C" w:rsidP="002E225C">
          <w:pPr>
            <w:pStyle w:val="TOC2"/>
            <w:tabs>
              <w:tab w:val="right" w:leader="dot" w:pos="9350"/>
            </w:tabs>
            <w:spacing w:after="120"/>
            <w:contextualSpacing/>
            <w:rPr>
              <w:rFonts w:eastAsiaTheme="minorEastAsia" w:cstheme="minorBidi"/>
              <w:b w:val="0"/>
              <w:bCs w:val="0"/>
              <w:noProof/>
              <w:kern w:val="2"/>
              <w:sz w:val="24"/>
              <w:szCs w:val="24"/>
              <w14:ligatures w14:val="standardContextual"/>
            </w:rPr>
          </w:pPr>
          <w:hyperlink w:anchor="_Toc208214388" w:history="1">
            <w:r w:rsidRPr="00C32DC3">
              <w:rPr>
                <w:rStyle w:val="Hyperlink"/>
                <w:noProof/>
              </w:rPr>
              <w:t>Adding Student Nominee Data</w:t>
            </w:r>
            <w:r>
              <w:rPr>
                <w:noProof/>
                <w:webHidden/>
              </w:rPr>
              <w:tab/>
            </w:r>
            <w:r>
              <w:rPr>
                <w:noProof/>
                <w:webHidden/>
              </w:rPr>
              <w:fldChar w:fldCharType="begin"/>
            </w:r>
            <w:r>
              <w:rPr>
                <w:noProof/>
                <w:webHidden/>
              </w:rPr>
              <w:instrText xml:space="preserve"> PAGEREF _Toc208214388 \h </w:instrText>
            </w:r>
            <w:r>
              <w:rPr>
                <w:noProof/>
                <w:webHidden/>
              </w:rPr>
            </w:r>
            <w:r>
              <w:rPr>
                <w:noProof/>
                <w:webHidden/>
              </w:rPr>
              <w:fldChar w:fldCharType="separate"/>
            </w:r>
            <w:r w:rsidR="00F32834">
              <w:rPr>
                <w:noProof/>
                <w:webHidden/>
              </w:rPr>
              <w:t>24</w:t>
            </w:r>
            <w:r>
              <w:rPr>
                <w:noProof/>
                <w:webHidden/>
              </w:rPr>
              <w:fldChar w:fldCharType="end"/>
            </w:r>
          </w:hyperlink>
        </w:p>
        <w:p w14:paraId="538A8C3C" w14:textId="5AF8AAAC" w:rsidR="002E225C" w:rsidRDefault="002E225C" w:rsidP="002E225C">
          <w:pPr>
            <w:pStyle w:val="TOC2"/>
            <w:tabs>
              <w:tab w:val="right" w:leader="dot" w:pos="9350"/>
            </w:tabs>
            <w:spacing w:after="120"/>
            <w:contextualSpacing/>
            <w:rPr>
              <w:rFonts w:eastAsiaTheme="minorEastAsia" w:cstheme="minorBidi"/>
              <w:b w:val="0"/>
              <w:bCs w:val="0"/>
              <w:noProof/>
              <w:kern w:val="2"/>
              <w:sz w:val="24"/>
              <w:szCs w:val="24"/>
              <w14:ligatures w14:val="standardContextual"/>
            </w:rPr>
          </w:pPr>
          <w:hyperlink w:anchor="_Toc208214389" w:history="1">
            <w:r w:rsidRPr="00C32DC3">
              <w:rPr>
                <w:rStyle w:val="Hyperlink"/>
                <w:noProof/>
              </w:rPr>
              <w:t>Submitting Data</w:t>
            </w:r>
            <w:r>
              <w:rPr>
                <w:noProof/>
                <w:webHidden/>
              </w:rPr>
              <w:tab/>
            </w:r>
            <w:r>
              <w:rPr>
                <w:noProof/>
                <w:webHidden/>
              </w:rPr>
              <w:fldChar w:fldCharType="begin"/>
            </w:r>
            <w:r>
              <w:rPr>
                <w:noProof/>
                <w:webHidden/>
              </w:rPr>
              <w:instrText xml:space="preserve"> PAGEREF _Toc208214389 \h </w:instrText>
            </w:r>
            <w:r>
              <w:rPr>
                <w:noProof/>
                <w:webHidden/>
              </w:rPr>
            </w:r>
            <w:r>
              <w:rPr>
                <w:noProof/>
                <w:webHidden/>
              </w:rPr>
              <w:fldChar w:fldCharType="separate"/>
            </w:r>
            <w:r w:rsidR="00F32834">
              <w:rPr>
                <w:noProof/>
                <w:webHidden/>
              </w:rPr>
              <w:t>25</w:t>
            </w:r>
            <w:r>
              <w:rPr>
                <w:noProof/>
                <w:webHidden/>
              </w:rPr>
              <w:fldChar w:fldCharType="end"/>
            </w:r>
          </w:hyperlink>
        </w:p>
        <w:p w14:paraId="0532AFF8" w14:textId="7E8273F0" w:rsidR="002E225C" w:rsidRDefault="002E225C" w:rsidP="002E225C">
          <w:pPr>
            <w:pStyle w:val="TOC2"/>
            <w:tabs>
              <w:tab w:val="right" w:leader="dot" w:pos="9350"/>
            </w:tabs>
            <w:spacing w:after="120"/>
            <w:contextualSpacing/>
            <w:rPr>
              <w:rFonts w:eastAsiaTheme="minorEastAsia" w:cstheme="minorBidi"/>
              <w:b w:val="0"/>
              <w:bCs w:val="0"/>
              <w:noProof/>
              <w:kern w:val="2"/>
              <w:sz w:val="24"/>
              <w:szCs w:val="24"/>
              <w14:ligatures w14:val="standardContextual"/>
            </w:rPr>
          </w:pPr>
          <w:hyperlink w:anchor="_Toc208214390" w:history="1">
            <w:r w:rsidRPr="00C32DC3">
              <w:rPr>
                <w:rStyle w:val="Hyperlink"/>
                <w:noProof/>
              </w:rPr>
              <w:t>Verification of Submission</w:t>
            </w:r>
            <w:r>
              <w:rPr>
                <w:noProof/>
                <w:webHidden/>
              </w:rPr>
              <w:tab/>
            </w:r>
            <w:r>
              <w:rPr>
                <w:noProof/>
                <w:webHidden/>
              </w:rPr>
              <w:fldChar w:fldCharType="begin"/>
            </w:r>
            <w:r>
              <w:rPr>
                <w:noProof/>
                <w:webHidden/>
              </w:rPr>
              <w:instrText xml:space="preserve"> PAGEREF _Toc208214390 \h </w:instrText>
            </w:r>
            <w:r>
              <w:rPr>
                <w:noProof/>
                <w:webHidden/>
              </w:rPr>
            </w:r>
            <w:r>
              <w:rPr>
                <w:noProof/>
                <w:webHidden/>
              </w:rPr>
              <w:fldChar w:fldCharType="separate"/>
            </w:r>
            <w:r w:rsidR="00F32834">
              <w:rPr>
                <w:noProof/>
                <w:webHidden/>
              </w:rPr>
              <w:t>27</w:t>
            </w:r>
            <w:r>
              <w:rPr>
                <w:noProof/>
                <w:webHidden/>
              </w:rPr>
              <w:fldChar w:fldCharType="end"/>
            </w:r>
          </w:hyperlink>
        </w:p>
        <w:p w14:paraId="04956C3A" w14:textId="3E1CC4FC" w:rsidR="002E225C" w:rsidRDefault="002E225C" w:rsidP="002E225C">
          <w:pPr>
            <w:pStyle w:val="TOC1"/>
            <w:rPr>
              <w:rFonts w:eastAsiaTheme="minorEastAsia" w:cstheme="minorBidi"/>
              <w:b w:val="0"/>
              <w:bCs w:val="0"/>
              <w:i w:val="0"/>
              <w:iCs w:val="0"/>
              <w:noProof/>
              <w:kern w:val="2"/>
              <w14:ligatures w14:val="standardContextual"/>
            </w:rPr>
          </w:pPr>
          <w:hyperlink w:anchor="_Toc208214391" w:history="1">
            <w:r w:rsidRPr="00C32DC3">
              <w:rPr>
                <w:rStyle w:val="Hyperlink"/>
                <w:noProof/>
              </w:rPr>
              <w:t>Appendix C: Detailed Directions for School and Division Staff</w:t>
            </w:r>
            <w:r>
              <w:rPr>
                <w:noProof/>
                <w:webHidden/>
              </w:rPr>
              <w:tab/>
            </w:r>
            <w:r>
              <w:rPr>
                <w:noProof/>
                <w:webHidden/>
              </w:rPr>
              <w:fldChar w:fldCharType="begin"/>
            </w:r>
            <w:r>
              <w:rPr>
                <w:noProof/>
                <w:webHidden/>
              </w:rPr>
              <w:instrText xml:space="preserve"> PAGEREF _Toc208214391 \h </w:instrText>
            </w:r>
            <w:r>
              <w:rPr>
                <w:noProof/>
                <w:webHidden/>
              </w:rPr>
            </w:r>
            <w:r>
              <w:rPr>
                <w:noProof/>
                <w:webHidden/>
              </w:rPr>
              <w:fldChar w:fldCharType="separate"/>
            </w:r>
            <w:r w:rsidR="00F32834">
              <w:rPr>
                <w:noProof/>
                <w:webHidden/>
              </w:rPr>
              <w:t>29</w:t>
            </w:r>
            <w:r>
              <w:rPr>
                <w:noProof/>
                <w:webHidden/>
              </w:rPr>
              <w:fldChar w:fldCharType="end"/>
            </w:r>
          </w:hyperlink>
        </w:p>
        <w:p w14:paraId="7365AA36" w14:textId="17809BE6" w:rsidR="002E225C" w:rsidRDefault="002E225C" w:rsidP="002E225C">
          <w:pPr>
            <w:pStyle w:val="TOC2"/>
            <w:tabs>
              <w:tab w:val="right" w:leader="dot" w:pos="9350"/>
            </w:tabs>
            <w:spacing w:after="120"/>
            <w:contextualSpacing/>
            <w:rPr>
              <w:rFonts w:eastAsiaTheme="minorEastAsia" w:cstheme="minorBidi"/>
              <w:b w:val="0"/>
              <w:bCs w:val="0"/>
              <w:noProof/>
              <w:kern w:val="2"/>
              <w:sz w:val="24"/>
              <w:szCs w:val="24"/>
              <w14:ligatures w14:val="standardContextual"/>
            </w:rPr>
          </w:pPr>
          <w:hyperlink w:anchor="_Toc208214392" w:history="1">
            <w:r w:rsidRPr="00C32DC3">
              <w:rPr>
                <w:rStyle w:val="Hyperlink"/>
                <w:noProof/>
              </w:rPr>
              <w:t>Directions for School-level Designee</w:t>
            </w:r>
            <w:r>
              <w:rPr>
                <w:noProof/>
                <w:webHidden/>
              </w:rPr>
              <w:tab/>
            </w:r>
            <w:r>
              <w:rPr>
                <w:noProof/>
                <w:webHidden/>
              </w:rPr>
              <w:fldChar w:fldCharType="begin"/>
            </w:r>
            <w:r>
              <w:rPr>
                <w:noProof/>
                <w:webHidden/>
              </w:rPr>
              <w:instrText xml:space="preserve"> PAGEREF _Toc208214392 \h </w:instrText>
            </w:r>
            <w:r>
              <w:rPr>
                <w:noProof/>
                <w:webHidden/>
              </w:rPr>
            </w:r>
            <w:r>
              <w:rPr>
                <w:noProof/>
                <w:webHidden/>
              </w:rPr>
              <w:fldChar w:fldCharType="separate"/>
            </w:r>
            <w:r w:rsidR="00F32834">
              <w:rPr>
                <w:noProof/>
                <w:webHidden/>
              </w:rPr>
              <w:t>29</w:t>
            </w:r>
            <w:r>
              <w:rPr>
                <w:noProof/>
                <w:webHidden/>
              </w:rPr>
              <w:fldChar w:fldCharType="end"/>
            </w:r>
          </w:hyperlink>
        </w:p>
        <w:p w14:paraId="1E3FBBDA" w14:textId="498A8B37" w:rsidR="002E225C" w:rsidRDefault="002E225C" w:rsidP="002E225C">
          <w:pPr>
            <w:pStyle w:val="TOC2"/>
            <w:tabs>
              <w:tab w:val="right" w:leader="dot" w:pos="9350"/>
            </w:tabs>
            <w:spacing w:after="120"/>
            <w:contextualSpacing/>
            <w:rPr>
              <w:rFonts w:eastAsiaTheme="minorEastAsia" w:cstheme="minorBidi"/>
              <w:b w:val="0"/>
              <w:bCs w:val="0"/>
              <w:noProof/>
              <w:kern w:val="2"/>
              <w:sz w:val="24"/>
              <w:szCs w:val="24"/>
              <w14:ligatures w14:val="standardContextual"/>
            </w:rPr>
          </w:pPr>
          <w:hyperlink w:anchor="_Toc208214393" w:history="1">
            <w:r w:rsidRPr="00C32DC3">
              <w:rPr>
                <w:rStyle w:val="Hyperlink"/>
                <w:noProof/>
              </w:rPr>
              <w:t>Directions for Private School Designee</w:t>
            </w:r>
            <w:r>
              <w:rPr>
                <w:noProof/>
                <w:webHidden/>
              </w:rPr>
              <w:tab/>
            </w:r>
            <w:r>
              <w:rPr>
                <w:noProof/>
                <w:webHidden/>
              </w:rPr>
              <w:fldChar w:fldCharType="begin"/>
            </w:r>
            <w:r>
              <w:rPr>
                <w:noProof/>
                <w:webHidden/>
              </w:rPr>
              <w:instrText xml:space="preserve"> PAGEREF _Toc208214393 \h </w:instrText>
            </w:r>
            <w:r>
              <w:rPr>
                <w:noProof/>
                <w:webHidden/>
              </w:rPr>
            </w:r>
            <w:r>
              <w:rPr>
                <w:noProof/>
                <w:webHidden/>
              </w:rPr>
              <w:fldChar w:fldCharType="separate"/>
            </w:r>
            <w:r w:rsidR="00F32834">
              <w:rPr>
                <w:noProof/>
                <w:webHidden/>
              </w:rPr>
              <w:t>30</w:t>
            </w:r>
            <w:r>
              <w:rPr>
                <w:noProof/>
                <w:webHidden/>
              </w:rPr>
              <w:fldChar w:fldCharType="end"/>
            </w:r>
          </w:hyperlink>
        </w:p>
        <w:p w14:paraId="0E1652C5" w14:textId="52F31BB2" w:rsidR="002E225C" w:rsidRDefault="002E225C" w:rsidP="002E225C">
          <w:pPr>
            <w:pStyle w:val="TOC2"/>
            <w:tabs>
              <w:tab w:val="right" w:leader="dot" w:pos="9350"/>
            </w:tabs>
            <w:spacing w:after="120"/>
            <w:contextualSpacing/>
            <w:rPr>
              <w:rFonts w:eastAsiaTheme="minorEastAsia" w:cstheme="minorBidi"/>
              <w:b w:val="0"/>
              <w:bCs w:val="0"/>
              <w:noProof/>
              <w:kern w:val="2"/>
              <w:sz w:val="24"/>
              <w:szCs w:val="24"/>
              <w14:ligatures w14:val="standardContextual"/>
            </w:rPr>
          </w:pPr>
          <w:hyperlink w:anchor="_Toc208214394" w:history="1">
            <w:r w:rsidRPr="00C32DC3">
              <w:rPr>
                <w:rStyle w:val="Hyperlink"/>
                <w:noProof/>
              </w:rPr>
              <w:t>Directions for School Division/Central Office Designee</w:t>
            </w:r>
            <w:r>
              <w:rPr>
                <w:noProof/>
                <w:webHidden/>
              </w:rPr>
              <w:tab/>
            </w:r>
            <w:r>
              <w:rPr>
                <w:noProof/>
                <w:webHidden/>
              </w:rPr>
              <w:fldChar w:fldCharType="begin"/>
            </w:r>
            <w:r>
              <w:rPr>
                <w:noProof/>
                <w:webHidden/>
              </w:rPr>
              <w:instrText xml:space="preserve"> PAGEREF _Toc208214394 \h </w:instrText>
            </w:r>
            <w:r>
              <w:rPr>
                <w:noProof/>
                <w:webHidden/>
              </w:rPr>
            </w:r>
            <w:r>
              <w:rPr>
                <w:noProof/>
                <w:webHidden/>
              </w:rPr>
              <w:fldChar w:fldCharType="separate"/>
            </w:r>
            <w:r w:rsidR="00F32834">
              <w:rPr>
                <w:noProof/>
                <w:webHidden/>
              </w:rPr>
              <w:t>30</w:t>
            </w:r>
            <w:r>
              <w:rPr>
                <w:noProof/>
                <w:webHidden/>
              </w:rPr>
              <w:fldChar w:fldCharType="end"/>
            </w:r>
          </w:hyperlink>
        </w:p>
        <w:p w14:paraId="0972085E" w14:textId="5066835C" w:rsidR="002E225C" w:rsidRDefault="002E225C" w:rsidP="002E225C">
          <w:pPr>
            <w:pStyle w:val="TOC1"/>
            <w:rPr>
              <w:rFonts w:eastAsiaTheme="minorEastAsia" w:cstheme="minorBidi"/>
              <w:b w:val="0"/>
              <w:bCs w:val="0"/>
              <w:i w:val="0"/>
              <w:iCs w:val="0"/>
              <w:noProof/>
              <w:kern w:val="2"/>
              <w14:ligatures w14:val="standardContextual"/>
            </w:rPr>
          </w:pPr>
          <w:hyperlink w:anchor="_Toc208214395" w:history="1">
            <w:r w:rsidRPr="00C32DC3">
              <w:rPr>
                <w:rStyle w:val="Hyperlink"/>
                <w:noProof/>
              </w:rPr>
              <w:t>Appendix D: Data Entry Cover Sheet</w:t>
            </w:r>
            <w:r>
              <w:rPr>
                <w:noProof/>
                <w:webHidden/>
              </w:rPr>
              <w:tab/>
            </w:r>
            <w:r>
              <w:rPr>
                <w:noProof/>
                <w:webHidden/>
              </w:rPr>
              <w:fldChar w:fldCharType="begin"/>
            </w:r>
            <w:r>
              <w:rPr>
                <w:noProof/>
                <w:webHidden/>
              </w:rPr>
              <w:instrText xml:space="preserve"> PAGEREF _Toc208214395 \h </w:instrText>
            </w:r>
            <w:r>
              <w:rPr>
                <w:noProof/>
                <w:webHidden/>
              </w:rPr>
            </w:r>
            <w:r>
              <w:rPr>
                <w:noProof/>
                <w:webHidden/>
              </w:rPr>
              <w:fldChar w:fldCharType="separate"/>
            </w:r>
            <w:r w:rsidR="00F32834">
              <w:rPr>
                <w:noProof/>
                <w:webHidden/>
              </w:rPr>
              <w:t>32</w:t>
            </w:r>
            <w:r>
              <w:rPr>
                <w:noProof/>
                <w:webHidden/>
              </w:rPr>
              <w:fldChar w:fldCharType="end"/>
            </w:r>
          </w:hyperlink>
        </w:p>
        <w:p w14:paraId="76B7A57C" w14:textId="5B4ED285" w:rsidR="002E225C" w:rsidRDefault="002E225C" w:rsidP="002E225C">
          <w:pPr>
            <w:pStyle w:val="TOC1"/>
            <w:rPr>
              <w:rFonts w:eastAsiaTheme="minorEastAsia" w:cstheme="minorBidi"/>
              <w:b w:val="0"/>
              <w:bCs w:val="0"/>
              <w:i w:val="0"/>
              <w:iCs w:val="0"/>
              <w:noProof/>
              <w:kern w:val="2"/>
              <w14:ligatures w14:val="standardContextual"/>
            </w:rPr>
          </w:pPr>
          <w:hyperlink w:anchor="_Toc208214396" w:history="1">
            <w:r w:rsidRPr="00C32DC3">
              <w:rPr>
                <w:rStyle w:val="Hyperlink"/>
                <w:noProof/>
              </w:rPr>
              <w:t>Appendix E: Selection Committee Evaluation Criteria</w:t>
            </w:r>
            <w:r>
              <w:rPr>
                <w:noProof/>
                <w:webHidden/>
              </w:rPr>
              <w:tab/>
            </w:r>
            <w:r>
              <w:rPr>
                <w:noProof/>
                <w:webHidden/>
              </w:rPr>
              <w:fldChar w:fldCharType="begin"/>
            </w:r>
            <w:r>
              <w:rPr>
                <w:noProof/>
                <w:webHidden/>
              </w:rPr>
              <w:instrText xml:space="preserve"> PAGEREF _Toc208214396 \h </w:instrText>
            </w:r>
            <w:r>
              <w:rPr>
                <w:noProof/>
                <w:webHidden/>
              </w:rPr>
            </w:r>
            <w:r>
              <w:rPr>
                <w:noProof/>
                <w:webHidden/>
              </w:rPr>
              <w:fldChar w:fldCharType="separate"/>
            </w:r>
            <w:r w:rsidR="00F32834">
              <w:rPr>
                <w:noProof/>
                <w:webHidden/>
              </w:rPr>
              <w:t>33</w:t>
            </w:r>
            <w:r>
              <w:rPr>
                <w:noProof/>
                <w:webHidden/>
              </w:rPr>
              <w:fldChar w:fldCharType="end"/>
            </w:r>
          </w:hyperlink>
        </w:p>
        <w:p w14:paraId="7E546DBF" w14:textId="554C7CD5" w:rsidR="002E225C" w:rsidRDefault="002E225C" w:rsidP="002E225C">
          <w:pPr>
            <w:pStyle w:val="TOC2"/>
            <w:tabs>
              <w:tab w:val="right" w:leader="dot" w:pos="9350"/>
            </w:tabs>
            <w:spacing w:after="120"/>
            <w:contextualSpacing/>
            <w:rPr>
              <w:rFonts w:eastAsiaTheme="minorEastAsia" w:cstheme="minorBidi"/>
              <w:b w:val="0"/>
              <w:bCs w:val="0"/>
              <w:noProof/>
              <w:kern w:val="2"/>
              <w:sz w:val="24"/>
              <w:szCs w:val="24"/>
              <w14:ligatures w14:val="standardContextual"/>
            </w:rPr>
          </w:pPr>
          <w:hyperlink w:anchor="_Toc208214397" w:history="1">
            <w:r w:rsidRPr="00C32DC3">
              <w:rPr>
                <w:rStyle w:val="Hyperlink"/>
                <w:noProof/>
              </w:rPr>
              <w:t>French, German, Spanish Academies</w:t>
            </w:r>
            <w:r>
              <w:rPr>
                <w:noProof/>
                <w:webHidden/>
              </w:rPr>
              <w:tab/>
            </w:r>
            <w:r>
              <w:rPr>
                <w:noProof/>
                <w:webHidden/>
              </w:rPr>
              <w:fldChar w:fldCharType="begin"/>
            </w:r>
            <w:r>
              <w:rPr>
                <w:noProof/>
                <w:webHidden/>
              </w:rPr>
              <w:instrText xml:space="preserve"> PAGEREF _Toc208214397 \h </w:instrText>
            </w:r>
            <w:r>
              <w:rPr>
                <w:noProof/>
                <w:webHidden/>
              </w:rPr>
            </w:r>
            <w:r>
              <w:rPr>
                <w:noProof/>
                <w:webHidden/>
              </w:rPr>
              <w:fldChar w:fldCharType="separate"/>
            </w:r>
            <w:r w:rsidR="00F32834">
              <w:rPr>
                <w:noProof/>
                <w:webHidden/>
              </w:rPr>
              <w:t>33</w:t>
            </w:r>
            <w:r>
              <w:rPr>
                <w:noProof/>
                <w:webHidden/>
              </w:rPr>
              <w:fldChar w:fldCharType="end"/>
            </w:r>
          </w:hyperlink>
        </w:p>
        <w:p w14:paraId="08032137" w14:textId="18B87381" w:rsidR="002E225C" w:rsidRDefault="002E225C" w:rsidP="002E225C">
          <w:pPr>
            <w:pStyle w:val="TOC3"/>
            <w:tabs>
              <w:tab w:val="right" w:leader="dot" w:pos="9350"/>
            </w:tabs>
            <w:spacing w:before="120" w:after="120"/>
            <w:contextualSpacing/>
            <w:rPr>
              <w:rFonts w:eastAsiaTheme="minorEastAsia" w:cstheme="minorBidi"/>
              <w:noProof/>
              <w:kern w:val="2"/>
              <w:sz w:val="24"/>
              <w:szCs w:val="24"/>
              <w14:ligatures w14:val="standardContextual"/>
            </w:rPr>
          </w:pPr>
          <w:hyperlink w:anchor="_Toc208214398" w:history="1">
            <w:r w:rsidRPr="00C32DC3">
              <w:rPr>
                <w:rStyle w:val="Hyperlink"/>
                <w:noProof/>
              </w:rPr>
              <w:t>Teacher Recommendations:</w:t>
            </w:r>
            <w:r>
              <w:rPr>
                <w:noProof/>
                <w:webHidden/>
              </w:rPr>
              <w:tab/>
            </w:r>
            <w:r>
              <w:rPr>
                <w:noProof/>
                <w:webHidden/>
              </w:rPr>
              <w:fldChar w:fldCharType="begin"/>
            </w:r>
            <w:r>
              <w:rPr>
                <w:noProof/>
                <w:webHidden/>
              </w:rPr>
              <w:instrText xml:space="preserve"> PAGEREF _Toc208214398 \h </w:instrText>
            </w:r>
            <w:r>
              <w:rPr>
                <w:noProof/>
                <w:webHidden/>
              </w:rPr>
            </w:r>
            <w:r>
              <w:rPr>
                <w:noProof/>
                <w:webHidden/>
              </w:rPr>
              <w:fldChar w:fldCharType="separate"/>
            </w:r>
            <w:r w:rsidR="00F32834">
              <w:rPr>
                <w:noProof/>
                <w:webHidden/>
              </w:rPr>
              <w:t>33</w:t>
            </w:r>
            <w:r>
              <w:rPr>
                <w:noProof/>
                <w:webHidden/>
              </w:rPr>
              <w:fldChar w:fldCharType="end"/>
            </w:r>
          </w:hyperlink>
        </w:p>
        <w:p w14:paraId="7B1DF2F3" w14:textId="1CE7000B" w:rsidR="002E225C" w:rsidRDefault="002E225C" w:rsidP="002E225C">
          <w:pPr>
            <w:pStyle w:val="TOC3"/>
            <w:tabs>
              <w:tab w:val="right" w:leader="dot" w:pos="9350"/>
            </w:tabs>
            <w:spacing w:before="120" w:after="120"/>
            <w:contextualSpacing/>
            <w:rPr>
              <w:rFonts w:eastAsiaTheme="minorEastAsia" w:cstheme="minorBidi"/>
              <w:noProof/>
              <w:kern w:val="2"/>
              <w:sz w:val="24"/>
              <w:szCs w:val="24"/>
              <w14:ligatures w14:val="standardContextual"/>
            </w:rPr>
          </w:pPr>
          <w:hyperlink w:anchor="_Toc208214399" w:history="1">
            <w:r w:rsidRPr="00C32DC3">
              <w:rPr>
                <w:rStyle w:val="Hyperlink"/>
                <w:noProof/>
              </w:rPr>
              <w:t>Application:</w:t>
            </w:r>
            <w:r>
              <w:rPr>
                <w:noProof/>
                <w:webHidden/>
              </w:rPr>
              <w:tab/>
            </w:r>
            <w:r>
              <w:rPr>
                <w:noProof/>
                <w:webHidden/>
              </w:rPr>
              <w:fldChar w:fldCharType="begin"/>
            </w:r>
            <w:r>
              <w:rPr>
                <w:noProof/>
                <w:webHidden/>
              </w:rPr>
              <w:instrText xml:space="preserve"> PAGEREF _Toc208214399 \h </w:instrText>
            </w:r>
            <w:r>
              <w:rPr>
                <w:noProof/>
                <w:webHidden/>
              </w:rPr>
            </w:r>
            <w:r>
              <w:rPr>
                <w:noProof/>
                <w:webHidden/>
              </w:rPr>
              <w:fldChar w:fldCharType="separate"/>
            </w:r>
            <w:r w:rsidR="00F32834">
              <w:rPr>
                <w:noProof/>
                <w:webHidden/>
              </w:rPr>
              <w:t>33</w:t>
            </w:r>
            <w:r>
              <w:rPr>
                <w:noProof/>
                <w:webHidden/>
              </w:rPr>
              <w:fldChar w:fldCharType="end"/>
            </w:r>
          </w:hyperlink>
        </w:p>
        <w:p w14:paraId="46FE486B" w14:textId="49788E5B" w:rsidR="002E225C" w:rsidRDefault="002E225C" w:rsidP="002E225C">
          <w:pPr>
            <w:pStyle w:val="TOC2"/>
            <w:tabs>
              <w:tab w:val="right" w:leader="dot" w:pos="9350"/>
            </w:tabs>
            <w:spacing w:after="120"/>
            <w:contextualSpacing/>
            <w:rPr>
              <w:rFonts w:eastAsiaTheme="minorEastAsia" w:cstheme="minorBidi"/>
              <w:b w:val="0"/>
              <w:bCs w:val="0"/>
              <w:noProof/>
              <w:kern w:val="2"/>
              <w:sz w:val="24"/>
              <w:szCs w:val="24"/>
              <w14:ligatures w14:val="standardContextual"/>
            </w:rPr>
          </w:pPr>
          <w:hyperlink w:anchor="_Toc208214400" w:history="1">
            <w:r w:rsidRPr="00C32DC3">
              <w:rPr>
                <w:rStyle w:val="Hyperlink"/>
                <w:noProof/>
              </w:rPr>
              <w:t>Latin Academy</w:t>
            </w:r>
            <w:r>
              <w:rPr>
                <w:noProof/>
                <w:webHidden/>
              </w:rPr>
              <w:tab/>
            </w:r>
            <w:r>
              <w:rPr>
                <w:noProof/>
                <w:webHidden/>
              </w:rPr>
              <w:fldChar w:fldCharType="begin"/>
            </w:r>
            <w:r>
              <w:rPr>
                <w:noProof/>
                <w:webHidden/>
              </w:rPr>
              <w:instrText xml:space="preserve"> PAGEREF _Toc208214400 \h </w:instrText>
            </w:r>
            <w:r>
              <w:rPr>
                <w:noProof/>
                <w:webHidden/>
              </w:rPr>
            </w:r>
            <w:r>
              <w:rPr>
                <w:noProof/>
                <w:webHidden/>
              </w:rPr>
              <w:fldChar w:fldCharType="separate"/>
            </w:r>
            <w:r w:rsidR="00F32834">
              <w:rPr>
                <w:noProof/>
                <w:webHidden/>
              </w:rPr>
              <w:t>33</w:t>
            </w:r>
            <w:r>
              <w:rPr>
                <w:noProof/>
                <w:webHidden/>
              </w:rPr>
              <w:fldChar w:fldCharType="end"/>
            </w:r>
          </w:hyperlink>
        </w:p>
        <w:p w14:paraId="242CF954" w14:textId="300C6550" w:rsidR="002E225C" w:rsidRDefault="002E225C" w:rsidP="002E225C">
          <w:pPr>
            <w:pStyle w:val="TOC3"/>
            <w:tabs>
              <w:tab w:val="right" w:leader="dot" w:pos="9350"/>
            </w:tabs>
            <w:spacing w:before="120" w:after="120"/>
            <w:contextualSpacing/>
            <w:rPr>
              <w:rFonts w:eastAsiaTheme="minorEastAsia" w:cstheme="minorBidi"/>
              <w:noProof/>
              <w:kern w:val="2"/>
              <w:sz w:val="24"/>
              <w:szCs w:val="24"/>
              <w14:ligatures w14:val="standardContextual"/>
            </w:rPr>
          </w:pPr>
          <w:hyperlink w:anchor="_Toc208214401" w:history="1">
            <w:r w:rsidRPr="00C32DC3">
              <w:rPr>
                <w:rStyle w:val="Hyperlink"/>
                <w:noProof/>
              </w:rPr>
              <w:t>Teacher Recommendations:</w:t>
            </w:r>
            <w:r>
              <w:rPr>
                <w:noProof/>
                <w:webHidden/>
              </w:rPr>
              <w:tab/>
            </w:r>
            <w:r>
              <w:rPr>
                <w:noProof/>
                <w:webHidden/>
              </w:rPr>
              <w:fldChar w:fldCharType="begin"/>
            </w:r>
            <w:r>
              <w:rPr>
                <w:noProof/>
                <w:webHidden/>
              </w:rPr>
              <w:instrText xml:space="preserve"> PAGEREF _Toc208214401 \h </w:instrText>
            </w:r>
            <w:r>
              <w:rPr>
                <w:noProof/>
                <w:webHidden/>
              </w:rPr>
            </w:r>
            <w:r>
              <w:rPr>
                <w:noProof/>
                <w:webHidden/>
              </w:rPr>
              <w:fldChar w:fldCharType="separate"/>
            </w:r>
            <w:r w:rsidR="00F32834">
              <w:rPr>
                <w:noProof/>
                <w:webHidden/>
              </w:rPr>
              <w:t>33</w:t>
            </w:r>
            <w:r>
              <w:rPr>
                <w:noProof/>
                <w:webHidden/>
              </w:rPr>
              <w:fldChar w:fldCharType="end"/>
            </w:r>
          </w:hyperlink>
        </w:p>
        <w:p w14:paraId="6C65D7CA" w14:textId="2E19665B" w:rsidR="002E225C" w:rsidRDefault="002E225C" w:rsidP="002E225C">
          <w:pPr>
            <w:pStyle w:val="TOC3"/>
            <w:tabs>
              <w:tab w:val="right" w:leader="dot" w:pos="9350"/>
            </w:tabs>
            <w:spacing w:before="120" w:after="120"/>
            <w:contextualSpacing/>
            <w:rPr>
              <w:rFonts w:eastAsiaTheme="minorEastAsia" w:cstheme="minorBidi"/>
              <w:noProof/>
              <w:kern w:val="2"/>
              <w:sz w:val="24"/>
              <w:szCs w:val="24"/>
              <w14:ligatures w14:val="standardContextual"/>
            </w:rPr>
          </w:pPr>
          <w:hyperlink w:anchor="_Toc208214402" w:history="1">
            <w:r w:rsidRPr="00C32DC3">
              <w:rPr>
                <w:rStyle w:val="Hyperlink"/>
                <w:noProof/>
              </w:rPr>
              <w:t>Application:</w:t>
            </w:r>
            <w:r>
              <w:rPr>
                <w:noProof/>
                <w:webHidden/>
              </w:rPr>
              <w:tab/>
            </w:r>
            <w:r>
              <w:rPr>
                <w:noProof/>
                <w:webHidden/>
              </w:rPr>
              <w:fldChar w:fldCharType="begin"/>
            </w:r>
            <w:r>
              <w:rPr>
                <w:noProof/>
                <w:webHidden/>
              </w:rPr>
              <w:instrText xml:space="preserve"> PAGEREF _Toc208214402 \h </w:instrText>
            </w:r>
            <w:r>
              <w:rPr>
                <w:noProof/>
                <w:webHidden/>
              </w:rPr>
            </w:r>
            <w:r>
              <w:rPr>
                <w:noProof/>
                <w:webHidden/>
              </w:rPr>
              <w:fldChar w:fldCharType="separate"/>
            </w:r>
            <w:r w:rsidR="00F32834">
              <w:rPr>
                <w:noProof/>
                <w:webHidden/>
              </w:rPr>
              <w:t>33</w:t>
            </w:r>
            <w:r>
              <w:rPr>
                <w:noProof/>
                <w:webHidden/>
              </w:rPr>
              <w:fldChar w:fldCharType="end"/>
            </w:r>
          </w:hyperlink>
        </w:p>
        <w:p w14:paraId="1A145D24" w14:textId="6A364292" w:rsidR="002E225C" w:rsidRDefault="002E225C" w:rsidP="002E225C">
          <w:pPr>
            <w:pStyle w:val="TOC2"/>
            <w:tabs>
              <w:tab w:val="right" w:leader="dot" w:pos="9350"/>
            </w:tabs>
            <w:spacing w:after="120"/>
            <w:contextualSpacing/>
            <w:rPr>
              <w:rFonts w:eastAsiaTheme="minorEastAsia" w:cstheme="minorBidi"/>
              <w:b w:val="0"/>
              <w:bCs w:val="0"/>
              <w:noProof/>
              <w:kern w:val="2"/>
              <w:sz w:val="24"/>
              <w:szCs w:val="24"/>
              <w14:ligatures w14:val="standardContextual"/>
            </w:rPr>
          </w:pPr>
          <w:hyperlink w:anchor="_Toc208214403" w:history="1">
            <w:r w:rsidRPr="00C32DC3">
              <w:rPr>
                <w:rStyle w:val="Hyperlink"/>
                <w:noProof/>
              </w:rPr>
              <w:t>Japanese Academy</w:t>
            </w:r>
            <w:r>
              <w:rPr>
                <w:noProof/>
                <w:webHidden/>
              </w:rPr>
              <w:tab/>
            </w:r>
            <w:r>
              <w:rPr>
                <w:noProof/>
                <w:webHidden/>
              </w:rPr>
              <w:fldChar w:fldCharType="begin"/>
            </w:r>
            <w:r>
              <w:rPr>
                <w:noProof/>
                <w:webHidden/>
              </w:rPr>
              <w:instrText xml:space="preserve"> PAGEREF _Toc208214403 \h </w:instrText>
            </w:r>
            <w:r>
              <w:rPr>
                <w:noProof/>
                <w:webHidden/>
              </w:rPr>
            </w:r>
            <w:r>
              <w:rPr>
                <w:noProof/>
                <w:webHidden/>
              </w:rPr>
              <w:fldChar w:fldCharType="separate"/>
            </w:r>
            <w:r w:rsidR="00F32834">
              <w:rPr>
                <w:noProof/>
                <w:webHidden/>
              </w:rPr>
              <w:t>33</w:t>
            </w:r>
            <w:r>
              <w:rPr>
                <w:noProof/>
                <w:webHidden/>
              </w:rPr>
              <w:fldChar w:fldCharType="end"/>
            </w:r>
          </w:hyperlink>
        </w:p>
        <w:p w14:paraId="1A45F231" w14:textId="0770BD7E" w:rsidR="002E225C" w:rsidRDefault="002E225C" w:rsidP="002E225C">
          <w:pPr>
            <w:pStyle w:val="TOC3"/>
            <w:tabs>
              <w:tab w:val="right" w:leader="dot" w:pos="9350"/>
            </w:tabs>
            <w:spacing w:before="120" w:after="120"/>
            <w:contextualSpacing/>
            <w:rPr>
              <w:rFonts w:eastAsiaTheme="minorEastAsia" w:cstheme="minorBidi"/>
              <w:noProof/>
              <w:kern w:val="2"/>
              <w:sz w:val="24"/>
              <w:szCs w:val="24"/>
              <w14:ligatures w14:val="standardContextual"/>
            </w:rPr>
          </w:pPr>
          <w:hyperlink w:anchor="_Toc208214404" w:history="1">
            <w:r w:rsidRPr="00C32DC3">
              <w:rPr>
                <w:rStyle w:val="Hyperlink"/>
                <w:noProof/>
              </w:rPr>
              <w:t>Teacher Recommendations:</w:t>
            </w:r>
            <w:r>
              <w:rPr>
                <w:noProof/>
                <w:webHidden/>
              </w:rPr>
              <w:tab/>
            </w:r>
            <w:r>
              <w:rPr>
                <w:noProof/>
                <w:webHidden/>
              </w:rPr>
              <w:fldChar w:fldCharType="begin"/>
            </w:r>
            <w:r>
              <w:rPr>
                <w:noProof/>
                <w:webHidden/>
              </w:rPr>
              <w:instrText xml:space="preserve"> PAGEREF _Toc208214404 \h </w:instrText>
            </w:r>
            <w:r>
              <w:rPr>
                <w:noProof/>
                <w:webHidden/>
              </w:rPr>
            </w:r>
            <w:r>
              <w:rPr>
                <w:noProof/>
                <w:webHidden/>
              </w:rPr>
              <w:fldChar w:fldCharType="separate"/>
            </w:r>
            <w:r w:rsidR="00F32834">
              <w:rPr>
                <w:noProof/>
                <w:webHidden/>
              </w:rPr>
              <w:t>33</w:t>
            </w:r>
            <w:r>
              <w:rPr>
                <w:noProof/>
                <w:webHidden/>
              </w:rPr>
              <w:fldChar w:fldCharType="end"/>
            </w:r>
          </w:hyperlink>
        </w:p>
        <w:p w14:paraId="0868F98D" w14:textId="7F8BA106" w:rsidR="002E225C" w:rsidRDefault="002E225C" w:rsidP="002E225C">
          <w:pPr>
            <w:pStyle w:val="TOC3"/>
            <w:tabs>
              <w:tab w:val="right" w:leader="dot" w:pos="9350"/>
            </w:tabs>
            <w:spacing w:before="120" w:after="120"/>
            <w:contextualSpacing/>
            <w:rPr>
              <w:rFonts w:eastAsiaTheme="minorEastAsia" w:cstheme="minorBidi"/>
              <w:noProof/>
              <w:kern w:val="2"/>
              <w:sz w:val="24"/>
              <w:szCs w:val="24"/>
              <w14:ligatures w14:val="standardContextual"/>
            </w:rPr>
          </w:pPr>
          <w:hyperlink w:anchor="_Toc208214405" w:history="1">
            <w:r w:rsidRPr="00C32DC3">
              <w:rPr>
                <w:rStyle w:val="Hyperlink"/>
                <w:noProof/>
              </w:rPr>
              <w:t>Application:</w:t>
            </w:r>
            <w:r>
              <w:rPr>
                <w:noProof/>
                <w:webHidden/>
              </w:rPr>
              <w:tab/>
            </w:r>
            <w:r>
              <w:rPr>
                <w:noProof/>
                <w:webHidden/>
              </w:rPr>
              <w:fldChar w:fldCharType="begin"/>
            </w:r>
            <w:r>
              <w:rPr>
                <w:noProof/>
                <w:webHidden/>
              </w:rPr>
              <w:instrText xml:space="preserve"> PAGEREF _Toc208214405 \h </w:instrText>
            </w:r>
            <w:r>
              <w:rPr>
                <w:noProof/>
                <w:webHidden/>
              </w:rPr>
            </w:r>
            <w:r>
              <w:rPr>
                <w:noProof/>
                <w:webHidden/>
              </w:rPr>
              <w:fldChar w:fldCharType="separate"/>
            </w:r>
            <w:r w:rsidR="00F32834">
              <w:rPr>
                <w:noProof/>
                <w:webHidden/>
              </w:rPr>
              <w:t>33</w:t>
            </w:r>
            <w:r>
              <w:rPr>
                <w:noProof/>
                <w:webHidden/>
              </w:rPr>
              <w:fldChar w:fldCharType="end"/>
            </w:r>
          </w:hyperlink>
        </w:p>
        <w:p w14:paraId="3E3A4F18" w14:textId="6DF4C820" w:rsidR="002E225C" w:rsidRDefault="002E225C" w:rsidP="002E225C">
          <w:pPr>
            <w:pStyle w:val="TOC2"/>
            <w:tabs>
              <w:tab w:val="right" w:leader="dot" w:pos="9350"/>
            </w:tabs>
            <w:spacing w:after="120"/>
            <w:contextualSpacing/>
            <w:rPr>
              <w:rFonts w:eastAsiaTheme="minorEastAsia" w:cstheme="minorBidi"/>
              <w:b w:val="0"/>
              <w:bCs w:val="0"/>
              <w:noProof/>
              <w:kern w:val="2"/>
              <w:sz w:val="24"/>
              <w:szCs w:val="24"/>
              <w14:ligatures w14:val="standardContextual"/>
            </w:rPr>
          </w:pPr>
          <w:hyperlink w:anchor="_Toc208214406" w:history="1">
            <w:r w:rsidRPr="00C32DC3">
              <w:rPr>
                <w:rStyle w:val="Hyperlink"/>
                <w:noProof/>
              </w:rPr>
              <w:t>Helpful Hints</w:t>
            </w:r>
            <w:r>
              <w:rPr>
                <w:noProof/>
                <w:webHidden/>
              </w:rPr>
              <w:tab/>
            </w:r>
            <w:r>
              <w:rPr>
                <w:noProof/>
                <w:webHidden/>
              </w:rPr>
              <w:fldChar w:fldCharType="begin"/>
            </w:r>
            <w:r>
              <w:rPr>
                <w:noProof/>
                <w:webHidden/>
              </w:rPr>
              <w:instrText xml:space="preserve"> PAGEREF _Toc208214406 \h </w:instrText>
            </w:r>
            <w:r>
              <w:rPr>
                <w:noProof/>
                <w:webHidden/>
              </w:rPr>
            </w:r>
            <w:r>
              <w:rPr>
                <w:noProof/>
                <w:webHidden/>
              </w:rPr>
              <w:fldChar w:fldCharType="separate"/>
            </w:r>
            <w:r w:rsidR="00F32834">
              <w:rPr>
                <w:noProof/>
                <w:webHidden/>
              </w:rPr>
              <w:t>33</w:t>
            </w:r>
            <w:r>
              <w:rPr>
                <w:noProof/>
                <w:webHidden/>
              </w:rPr>
              <w:fldChar w:fldCharType="end"/>
            </w:r>
          </w:hyperlink>
        </w:p>
        <w:p w14:paraId="5DF92063" w14:textId="7D07F70D" w:rsidR="002E225C" w:rsidRDefault="002E225C" w:rsidP="002E225C">
          <w:pPr>
            <w:pStyle w:val="TOC1"/>
            <w:rPr>
              <w:rFonts w:eastAsiaTheme="minorEastAsia" w:cstheme="minorBidi"/>
              <w:b w:val="0"/>
              <w:bCs w:val="0"/>
              <w:i w:val="0"/>
              <w:iCs w:val="0"/>
              <w:noProof/>
              <w:kern w:val="2"/>
              <w14:ligatures w14:val="standardContextual"/>
            </w:rPr>
          </w:pPr>
          <w:hyperlink w:anchor="_Toc208214407" w:history="1">
            <w:r w:rsidRPr="00C32DC3">
              <w:rPr>
                <w:rStyle w:val="Hyperlink"/>
                <w:rFonts w:eastAsia="Times New Roman"/>
                <w:noProof/>
              </w:rPr>
              <w:t>Appendix F: Glossary of Terms</w:t>
            </w:r>
            <w:r>
              <w:rPr>
                <w:noProof/>
                <w:webHidden/>
              </w:rPr>
              <w:tab/>
            </w:r>
            <w:r>
              <w:rPr>
                <w:noProof/>
                <w:webHidden/>
              </w:rPr>
              <w:fldChar w:fldCharType="begin"/>
            </w:r>
            <w:r>
              <w:rPr>
                <w:noProof/>
                <w:webHidden/>
              </w:rPr>
              <w:instrText xml:space="preserve"> PAGEREF _Toc208214407 \h </w:instrText>
            </w:r>
            <w:r>
              <w:rPr>
                <w:noProof/>
                <w:webHidden/>
              </w:rPr>
            </w:r>
            <w:r>
              <w:rPr>
                <w:noProof/>
                <w:webHidden/>
              </w:rPr>
              <w:fldChar w:fldCharType="separate"/>
            </w:r>
            <w:r w:rsidR="00F32834">
              <w:rPr>
                <w:noProof/>
                <w:webHidden/>
              </w:rPr>
              <w:t>35</w:t>
            </w:r>
            <w:r>
              <w:rPr>
                <w:noProof/>
                <w:webHidden/>
              </w:rPr>
              <w:fldChar w:fldCharType="end"/>
            </w:r>
          </w:hyperlink>
        </w:p>
        <w:p w14:paraId="3CFBCF1A" w14:textId="395C598C" w:rsidR="00F41A1C" w:rsidRPr="00C348B4" w:rsidRDefault="004C33A9" w:rsidP="002E225C">
          <w:pPr>
            <w:spacing w:before="120" w:after="120"/>
            <w:contextualSpacing/>
          </w:pPr>
          <w:r w:rsidRPr="00C348B4">
            <w:rPr>
              <w:rFonts w:cstheme="minorHAnsi"/>
              <w:i/>
              <w:iCs/>
            </w:rPr>
            <w:fldChar w:fldCharType="end"/>
          </w:r>
        </w:p>
      </w:sdtContent>
    </w:sdt>
    <w:p w14:paraId="40B628E4" w14:textId="77777777" w:rsidR="00F41A1C" w:rsidRPr="00C348B4" w:rsidRDefault="00F41A1C" w:rsidP="00BC6FB8">
      <w:pPr>
        <w:spacing w:after="120"/>
      </w:pPr>
    </w:p>
    <w:p w14:paraId="1A36D19B" w14:textId="77777777" w:rsidR="00F41A1C" w:rsidRPr="00C348B4" w:rsidRDefault="00F41A1C" w:rsidP="00BC6FB8">
      <w:pPr>
        <w:pStyle w:val="Heading2"/>
        <w:spacing w:after="120"/>
        <w:rPr>
          <w:rFonts w:asciiTheme="minorHAnsi" w:hAnsiTheme="minorHAnsi"/>
        </w:rPr>
      </w:pPr>
      <w:r w:rsidRPr="00C348B4">
        <w:rPr>
          <w:rFonts w:asciiTheme="minorHAnsi" w:hAnsiTheme="minorHAnsi"/>
        </w:rPr>
        <w:br w:type="page"/>
      </w:r>
    </w:p>
    <w:p w14:paraId="013303A5" w14:textId="77777777" w:rsidR="00D858E0" w:rsidRPr="00C348B4" w:rsidRDefault="00D858E0" w:rsidP="00D858E0">
      <w:pPr>
        <w:pStyle w:val="Heading2"/>
        <w:rPr>
          <w:rFonts w:asciiTheme="minorHAnsi" w:hAnsiTheme="minorHAnsi"/>
        </w:rPr>
      </w:pPr>
      <w:bookmarkStart w:id="0" w:name="_Toc208214352"/>
      <w:r w:rsidRPr="00C348B4">
        <w:rPr>
          <w:rFonts w:asciiTheme="minorHAnsi" w:hAnsiTheme="minorHAnsi"/>
        </w:rPr>
        <w:lastRenderedPageBreak/>
        <w:t>Executive Summary</w:t>
      </w:r>
      <w:bookmarkEnd w:id="0"/>
    </w:p>
    <w:p w14:paraId="67031B01" w14:textId="77777777" w:rsidR="002E2DFA" w:rsidRPr="00C348B4" w:rsidRDefault="00D858E0" w:rsidP="00A70940">
      <w:r w:rsidRPr="00C348B4">
        <w:t>The Virginia Governor’s World Language Academies (GWLA) offer immersive summer programs for high-achieving students in French, German, Spanish, Latin, and Japanese. This guide supports public and private high schools in nominating eligible students for the 2026 Academies.</w:t>
      </w:r>
    </w:p>
    <w:p w14:paraId="51F88F3D" w14:textId="411954C9" w:rsidR="00D858E0" w:rsidRPr="00C348B4" w:rsidRDefault="00D858E0" w:rsidP="00DE0B1F">
      <w:pPr>
        <w:pStyle w:val="Heading3"/>
        <w:rPr>
          <w:rFonts w:eastAsiaTheme="minorHAnsi"/>
          <w:sz w:val="24"/>
          <w:szCs w:val="24"/>
        </w:rPr>
      </w:pPr>
      <w:bookmarkStart w:id="1" w:name="_Toc208214353"/>
      <w:r w:rsidRPr="00C348B4">
        <w:t>Purpose of This Guide</w:t>
      </w:r>
      <w:bookmarkEnd w:id="1"/>
    </w:p>
    <w:p w14:paraId="479C047B" w14:textId="77777777" w:rsidR="00D858E0" w:rsidRPr="00C348B4" w:rsidRDefault="00D858E0" w:rsidP="00DE0B1F">
      <w:pPr>
        <w:spacing w:after="0"/>
      </w:pPr>
      <w:r w:rsidRPr="00C348B4">
        <w:t>To provide school-level and division-level staff with:</w:t>
      </w:r>
    </w:p>
    <w:p w14:paraId="4764BD0C" w14:textId="77777777" w:rsidR="00D858E0" w:rsidRPr="00C348B4" w:rsidRDefault="00D858E0" w:rsidP="004C071E">
      <w:pPr>
        <w:pStyle w:val="ListParagraph"/>
        <w:numPr>
          <w:ilvl w:val="0"/>
          <w:numId w:val="42"/>
        </w:numPr>
        <w:rPr>
          <w:rFonts w:eastAsiaTheme="minorEastAsia"/>
        </w:rPr>
      </w:pPr>
      <w:r w:rsidRPr="00C348B4">
        <w:rPr>
          <w:rFonts w:eastAsiaTheme="minorEastAsia"/>
        </w:rPr>
        <w:t>A clear overview of the GWLA nomination and selection process</w:t>
      </w:r>
    </w:p>
    <w:p w14:paraId="7EB55171" w14:textId="77777777" w:rsidR="00D858E0" w:rsidRPr="00C348B4" w:rsidRDefault="00D858E0" w:rsidP="004C071E">
      <w:pPr>
        <w:pStyle w:val="ListParagraph"/>
        <w:numPr>
          <w:ilvl w:val="0"/>
          <w:numId w:val="42"/>
        </w:numPr>
        <w:rPr>
          <w:rFonts w:eastAsiaTheme="minorEastAsia"/>
        </w:rPr>
      </w:pPr>
      <w:r w:rsidRPr="00C348B4">
        <w:rPr>
          <w:rFonts w:eastAsiaTheme="minorEastAsia"/>
        </w:rPr>
        <w:t>Step-by-step instructions for application, testing, and data entry</w:t>
      </w:r>
    </w:p>
    <w:p w14:paraId="6DC398C9" w14:textId="77777777" w:rsidR="00EB36E7" w:rsidRPr="00C348B4" w:rsidRDefault="00D858E0" w:rsidP="004C071E">
      <w:pPr>
        <w:pStyle w:val="ListParagraph"/>
        <w:numPr>
          <w:ilvl w:val="0"/>
          <w:numId w:val="42"/>
        </w:numPr>
        <w:rPr>
          <w:rFonts w:eastAsiaTheme="minorEastAsia"/>
        </w:rPr>
      </w:pPr>
      <w:r w:rsidRPr="00C348B4">
        <w:rPr>
          <w:rFonts w:eastAsiaTheme="minorEastAsia"/>
        </w:rPr>
        <w:t>Key deadlines and responsibilities by role</w:t>
      </w:r>
    </w:p>
    <w:p w14:paraId="039205AF" w14:textId="57ABC825" w:rsidR="00D858E0" w:rsidRPr="00C348B4" w:rsidRDefault="00D858E0" w:rsidP="00DE0B1F">
      <w:pPr>
        <w:pStyle w:val="Heading3"/>
      </w:pPr>
      <w:bookmarkStart w:id="2" w:name="_Toc208214354"/>
      <w:r w:rsidRPr="00C348B4">
        <w:t>Key Dates at a Glance</w:t>
      </w:r>
      <w:bookmarkEnd w:id="2"/>
    </w:p>
    <w:tbl>
      <w:tblPr>
        <w:tblW w:w="6623" w:type="dxa"/>
        <w:tblCellMar>
          <w:top w:w="15" w:type="dxa"/>
          <w:left w:w="15" w:type="dxa"/>
          <w:bottom w:w="15" w:type="dxa"/>
          <w:right w:w="15" w:type="dxa"/>
        </w:tblCellMar>
        <w:tblLook w:val="04A0" w:firstRow="1" w:lastRow="0" w:firstColumn="1" w:lastColumn="0" w:noHBand="0" w:noVBand="1"/>
      </w:tblPr>
      <w:tblGrid>
        <w:gridCol w:w="4118"/>
        <w:gridCol w:w="2505"/>
      </w:tblGrid>
      <w:tr w:rsidR="00D858E0" w:rsidRPr="00C348B4" w14:paraId="11CEB8DD" w14:textId="77777777" w:rsidTr="10C5E664">
        <w:trPr>
          <w:tblHeader/>
        </w:trPr>
        <w:tc>
          <w:tcPr>
            <w:tcW w:w="4118" w:type="dxa"/>
            <w:tcBorders>
              <w:top w:val="single" w:sz="6" w:space="0" w:color="E6E6E6"/>
              <w:left w:val="single" w:sz="6" w:space="0" w:color="E6E6E6"/>
              <w:bottom w:val="single" w:sz="6" w:space="0" w:color="E6E6E6"/>
              <w:right w:val="single" w:sz="6" w:space="0" w:color="E6E6E6"/>
            </w:tcBorders>
            <w:shd w:val="clear" w:color="auto" w:fill="F5F5F5"/>
            <w:tcMar>
              <w:top w:w="120" w:type="dxa"/>
              <w:left w:w="180" w:type="dxa"/>
              <w:bottom w:w="105" w:type="dxa"/>
              <w:right w:w="120" w:type="dxa"/>
            </w:tcMar>
            <w:hideMark/>
          </w:tcPr>
          <w:p w14:paraId="13F0B968" w14:textId="77777777" w:rsidR="00D858E0" w:rsidRPr="000B13CE" w:rsidRDefault="00D858E0" w:rsidP="000B13CE">
            <w:pPr>
              <w:spacing w:after="0"/>
              <w:rPr>
                <w:b/>
              </w:rPr>
            </w:pPr>
            <w:r w:rsidRPr="000B13CE">
              <w:rPr>
                <w:b/>
              </w:rPr>
              <w:t>Milestone</w:t>
            </w:r>
          </w:p>
        </w:tc>
        <w:tc>
          <w:tcPr>
            <w:tcW w:w="2505" w:type="dxa"/>
            <w:tcBorders>
              <w:top w:val="single" w:sz="6" w:space="0" w:color="E6E6E6"/>
              <w:bottom w:val="single" w:sz="6" w:space="0" w:color="E6E6E6"/>
              <w:right w:val="single" w:sz="6" w:space="0" w:color="E6E6E6"/>
            </w:tcBorders>
            <w:shd w:val="clear" w:color="auto" w:fill="F5F5F5"/>
            <w:tcMar>
              <w:top w:w="120" w:type="dxa"/>
              <w:left w:w="180" w:type="dxa"/>
              <w:bottom w:w="105" w:type="dxa"/>
              <w:right w:w="120" w:type="dxa"/>
            </w:tcMar>
            <w:hideMark/>
          </w:tcPr>
          <w:p w14:paraId="1505926A" w14:textId="77777777" w:rsidR="00D858E0" w:rsidRPr="000B13CE" w:rsidRDefault="00D858E0" w:rsidP="000B13CE">
            <w:pPr>
              <w:spacing w:after="0"/>
              <w:rPr>
                <w:b/>
              </w:rPr>
            </w:pPr>
            <w:r w:rsidRPr="000B13CE">
              <w:rPr>
                <w:b/>
              </w:rPr>
              <w:t>Deadline</w:t>
            </w:r>
          </w:p>
        </w:tc>
      </w:tr>
      <w:tr w:rsidR="00D858E0" w:rsidRPr="00C348B4" w14:paraId="0FDF3ED8" w14:textId="77777777" w:rsidTr="10C5E664">
        <w:tc>
          <w:tcPr>
            <w:tcW w:w="4118" w:type="dxa"/>
            <w:tcBorders>
              <w:left w:val="single" w:sz="6" w:space="0" w:color="E6E6E6"/>
              <w:bottom w:val="single" w:sz="6" w:space="0" w:color="E6E6E6"/>
              <w:right w:val="single" w:sz="6" w:space="0" w:color="E6E6E6"/>
            </w:tcBorders>
            <w:tcMar>
              <w:top w:w="120" w:type="dxa"/>
              <w:left w:w="180" w:type="dxa"/>
              <w:bottom w:w="105" w:type="dxa"/>
              <w:right w:w="120" w:type="dxa"/>
            </w:tcMar>
            <w:hideMark/>
          </w:tcPr>
          <w:p w14:paraId="4296AD48" w14:textId="31E6CDBD" w:rsidR="00D858E0" w:rsidRPr="000B13CE" w:rsidRDefault="00D858E0" w:rsidP="000B13CE">
            <w:pPr>
              <w:spacing w:after="0"/>
            </w:pPr>
            <w:r w:rsidRPr="000B13CE">
              <w:t>Disseminate info</w:t>
            </w:r>
            <w:r w:rsidR="0072254A" w:rsidRPr="000B13CE">
              <w:t>rmation</w:t>
            </w:r>
            <w:r w:rsidRPr="000B13CE">
              <w:t xml:space="preserve"> to students</w:t>
            </w:r>
          </w:p>
        </w:tc>
        <w:tc>
          <w:tcPr>
            <w:tcW w:w="2505" w:type="dxa"/>
            <w:tcBorders>
              <w:bottom w:val="single" w:sz="6" w:space="0" w:color="E6E6E6"/>
              <w:right w:val="single" w:sz="6" w:space="0" w:color="E6E6E6"/>
            </w:tcBorders>
            <w:tcMar>
              <w:top w:w="120" w:type="dxa"/>
              <w:left w:w="180" w:type="dxa"/>
              <w:bottom w:w="105" w:type="dxa"/>
              <w:right w:w="120" w:type="dxa"/>
            </w:tcMar>
            <w:hideMark/>
          </w:tcPr>
          <w:p w14:paraId="2982896F" w14:textId="77777777" w:rsidR="00D858E0" w:rsidRPr="000B13CE" w:rsidRDefault="00D858E0" w:rsidP="000B13CE">
            <w:pPr>
              <w:spacing w:after="0"/>
            </w:pPr>
            <w:r w:rsidRPr="000B13CE">
              <w:t>October 2025</w:t>
            </w:r>
          </w:p>
        </w:tc>
      </w:tr>
      <w:tr w:rsidR="00D858E0" w:rsidRPr="00C348B4" w14:paraId="57D29B23" w14:textId="77777777" w:rsidTr="10C5E664">
        <w:tc>
          <w:tcPr>
            <w:tcW w:w="4118" w:type="dxa"/>
            <w:tcBorders>
              <w:left w:val="single" w:sz="6" w:space="0" w:color="E6E6E6"/>
              <w:bottom w:val="single" w:sz="6" w:space="0" w:color="E6E6E6"/>
              <w:right w:val="single" w:sz="6" w:space="0" w:color="E6E6E6"/>
            </w:tcBorders>
            <w:tcMar>
              <w:top w:w="120" w:type="dxa"/>
              <w:left w:w="180" w:type="dxa"/>
              <w:bottom w:w="105" w:type="dxa"/>
              <w:right w:w="120" w:type="dxa"/>
            </w:tcMar>
            <w:hideMark/>
          </w:tcPr>
          <w:p w14:paraId="027A9DF1" w14:textId="77777777" w:rsidR="00D858E0" w:rsidRPr="000B13CE" w:rsidRDefault="00D858E0" w:rsidP="000B13CE">
            <w:pPr>
              <w:spacing w:after="0"/>
            </w:pPr>
            <w:r w:rsidRPr="000B13CE">
              <w:t>Internal student application deadline</w:t>
            </w:r>
          </w:p>
        </w:tc>
        <w:tc>
          <w:tcPr>
            <w:tcW w:w="2505" w:type="dxa"/>
            <w:tcBorders>
              <w:bottom w:val="single" w:sz="6" w:space="0" w:color="E6E6E6"/>
              <w:right w:val="single" w:sz="6" w:space="0" w:color="E6E6E6"/>
            </w:tcBorders>
            <w:tcMar>
              <w:top w:w="120" w:type="dxa"/>
              <w:left w:w="180" w:type="dxa"/>
              <w:bottom w:w="105" w:type="dxa"/>
              <w:right w:w="120" w:type="dxa"/>
            </w:tcMar>
            <w:hideMark/>
          </w:tcPr>
          <w:p w14:paraId="3509E63E" w14:textId="77777777" w:rsidR="00D858E0" w:rsidRPr="000B13CE" w:rsidRDefault="00D858E0" w:rsidP="000B13CE">
            <w:pPr>
              <w:spacing w:after="0"/>
            </w:pPr>
            <w:r w:rsidRPr="000B13CE">
              <w:t>January 17, 2026</w:t>
            </w:r>
          </w:p>
        </w:tc>
      </w:tr>
      <w:tr w:rsidR="00D858E0" w:rsidRPr="00C348B4" w14:paraId="47523CFE" w14:textId="77777777" w:rsidTr="10C5E664">
        <w:tc>
          <w:tcPr>
            <w:tcW w:w="4118" w:type="dxa"/>
            <w:tcBorders>
              <w:left w:val="single" w:sz="6" w:space="0" w:color="E6E6E6"/>
              <w:bottom w:val="single" w:sz="6" w:space="0" w:color="E6E6E6"/>
              <w:right w:val="single" w:sz="6" w:space="0" w:color="E6E6E6"/>
            </w:tcBorders>
            <w:tcMar>
              <w:top w:w="120" w:type="dxa"/>
              <w:left w:w="180" w:type="dxa"/>
              <w:bottom w:w="105" w:type="dxa"/>
              <w:right w:w="120" w:type="dxa"/>
            </w:tcMar>
            <w:hideMark/>
          </w:tcPr>
          <w:p w14:paraId="45966A8D" w14:textId="77777777" w:rsidR="00D858E0" w:rsidRPr="000B13CE" w:rsidRDefault="00D858E0" w:rsidP="000B13CE">
            <w:pPr>
              <w:spacing w:after="0"/>
            </w:pPr>
            <w:r w:rsidRPr="000B13CE">
              <w:t>Order test codes</w:t>
            </w:r>
          </w:p>
        </w:tc>
        <w:tc>
          <w:tcPr>
            <w:tcW w:w="2505" w:type="dxa"/>
            <w:tcBorders>
              <w:bottom w:val="single" w:sz="6" w:space="0" w:color="E6E6E6"/>
              <w:right w:val="single" w:sz="6" w:space="0" w:color="E6E6E6"/>
            </w:tcBorders>
            <w:tcMar>
              <w:top w:w="120" w:type="dxa"/>
              <w:left w:w="180" w:type="dxa"/>
              <w:bottom w:w="105" w:type="dxa"/>
              <w:right w:w="120" w:type="dxa"/>
            </w:tcMar>
            <w:hideMark/>
          </w:tcPr>
          <w:p w14:paraId="36827F16" w14:textId="77777777" w:rsidR="00D858E0" w:rsidRPr="000B13CE" w:rsidRDefault="00D858E0" w:rsidP="000B13CE">
            <w:pPr>
              <w:spacing w:after="0"/>
            </w:pPr>
            <w:r w:rsidRPr="000B13CE">
              <w:t>January 27, 2026</w:t>
            </w:r>
          </w:p>
        </w:tc>
      </w:tr>
      <w:tr w:rsidR="00D858E0" w:rsidRPr="00C348B4" w14:paraId="7E248FB8" w14:textId="77777777" w:rsidTr="10C5E664">
        <w:tc>
          <w:tcPr>
            <w:tcW w:w="4118" w:type="dxa"/>
            <w:tcBorders>
              <w:left w:val="single" w:sz="6" w:space="0" w:color="E6E6E6"/>
              <w:bottom w:val="single" w:sz="6" w:space="0" w:color="E6E6E6"/>
              <w:right w:val="single" w:sz="6" w:space="0" w:color="E6E6E6"/>
            </w:tcBorders>
            <w:tcMar>
              <w:top w:w="120" w:type="dxa"/>
              <w:left w:w="180" w:type="dxa"/>
              <w:bottom w:w="105" w:type="dxa"/>
              <w:right w:w="120" w:type="dxa"/>
            </w:tcMar>
            <w:hideMark/>
          </w:tcPr>
          <w:p w14:paraId="38FAB97C" w14:textId="77777777" w:rsidR="00D858E0" w:rsidRPr="000B13CE" w:rsidRDefault="00D858E0" w:rsidP="000B13CE">
            <w:pPr>
              <w:spacing w:after="0"/>
            </w:pPr>
            <w:r w:rsidRPr="000B13CE">
              <w:t>Submit applications &amp; test results</w:t>
            </w:r>
          </w:p>
        </w:tc>
        <w:tc>
          <w:tcPr>
            <w:tcW w:w="2505" w:type="dxa"/>
            <w:tcBorders>
              <w:bottom w:val="single" w:sz="6" w:space="0" w:color="E6E6E6"/>
              <w:right w:val="single" w:sz="6" w:space="0" w:color="E6E6E6"/>
            </w:tcBorders>
            <w:tcMar>
              <w:top w:w="120" w:type="dxa"/>
              <w:left w:w="180" w:type="dxa"/>
              <w:bottom w:w="105" w:type="dxa"/>
              <w:right w:w="120" w:type="dxa"/>
            </w:tcMar>
            <w:hideMark/>
          </w:tcPr>
          <w:p w14:paraId="05AAA264" w14:textId="77777777" w:rsidR="00D858E0" w:rsidRPr="000B13CE" w:rsidRDefault="00D858E0" w:rsidP="000B13CE">
            <w:pPr>
              <w:spacing w:after="0"/>
            </w:pPr>
            <w:r w:rsidRPr="000B13CE">
              <w:t>January 31, 2026</w:t>
            </w:r>
          </w:p>
        </w:tc>
      </w:tr>
      <w:tr w:rsidR="00D858E0" w:rsidRPr="00C348B4" w14:paraId="19E67C84" w14:textId="77777777" w:rsidTr="10C5E664">
        <w:tc>
          <w:tcPr>
            <w:tcW w:w="4118" w:type="dxa"/>
            <w:tcBorders>
              <w:left w:val="single" w:sz="6" w:space="0" w:color="E6E6E6"/>
              <w:bottom w:val="single" w:sz="6" w:space="0" w:color="E6E6E6"/>
              <w:right w:val="single" w:sz="6" w:space="0" w:color="E6E6E6"/>
            </w:tcBorders>
            <w:tcMar>
              <w:top w:w="120" w:type="dxa"/>
              <w:left w:w="180" w:type="dxa"/>
              <w:bottom w:w="105" w:type="dxa"/>
              <w:right w:w="120" w:type="dxa"/>
            </w:tcMar>
            <w:hideMark/>
          </w:tcPr>
          <w:p w14:paraId="5BAA8B4A" w14:textId="3AE8F92A" w:rsidR="00D858E0" w:rsidRPr="000B13CE" w:rsidRDefault="00D858E0" w:rsidP="000B13CE">
            <w:pPr>
              <w:spacing w:after="0"/>
            </w:pPr>
            <w:r w:rsidRPr="000B13CE">
              <w:t xml:space="preserve">Submit </w:t>
            </w:r>
            <w:r w:rsidR="00E85BEA">
              <w:t>Verification Report</w:t>
            </w:r>
          </w:p>
        </w:tc>
        <w:tc>
          <w:tcPr>
            <w:tcW w:w="2505" w:type="dxa"/>
            <w:tcBorders>
              <w:bottom w:val="single" w:sz="6" w:space="0" w:color="E6E6E6"/>
              <w:right w:val="single" w:sz="6" w:space="0" w:color="E6E6E6"/>
            </w:tcBorders>
            <w:tcMar>
              <w:top w:w="120" w:type="dxa"/>
              <w:left w:w="180" w:type="dxa"/>
              <w:bottom w:w="105" w:type="dxa"/>
              <w:right w:w="120" w:type="dxa"/>
            </w:tcMar>
            <w:hideMark/>
          </w:tcPr>
          <w:p w14:paraId="38AE830E" w14:textId="77777777" w:rsidR="00D858E0" w:rsidRPr="000B13CE" w:rsidRDefault="00D858E0" w:rsidP="000B13CE">
            <w:pPr>
              <w:spacing w:after="0"/>
            </w:pPr>
            <w:r w:rsidRPr="000B13CE">
              <w:t>February 16, 2026</w:t>
            </w:r>
          </w:p>
        </w:tc>
      </w:tr>
      <w:tr w:rsidR="00D858E0" w:rsidRPr="00C348B4" w14:paraId="6F6A00EE" w14:textId="77777777" w:rsidTr="10C5E664">
        <w:tc>
          <w:tcPr>
            <w:tcW w:w="4118" w:type="dxa"/>
            <w:tcBorders>
              <w:left w:val="single" w:sz="6" w:space="0" w:color="E6E6E6"/>
              <w:bottom w:val="single" w:sz="6" w:space="0" w:color="E6E6E6"/>
              <w:right w:val="single" w:sz="6" w:space="0" w:color="E6E6E6"/>
            </w:tcBorders>
            <w:tcMar>
              <w:top w:w="120" w:type="dxa"/>
              <w:left w:w="180" w:type="dxa"/>
              <w:bottom w:w="105" w:type="dxa"/>
              <w:right w:w="120" w:type="dxa"/>
            </w:tcMar>
            <w:hideMark/>
          </w:tcPr>
          <w:p w14:paraId="3A4391EB" w14:textId="77777777" w:rsidR="00D858E0" w:rsidRPr="000B13CE" w:rsidRDefault="00D858E0" w:rsidP="000B13CE">
            <w:pPr>
              <w:spacing w:after="0"/>
            </w:pPr>
            <w:r w:rsidRPr="000B13CE">
              <w:t>VDOE notifies students</w:t>
            </w:r>
          </w:p>
        </w:tc>
        <w:tc>
          <w:tcPr>
            <w:tcW w:w="2505" w:type="dxa"/>
            <w:tcBorders>
              <w:bottom w:val="single" w:sz="6" w:space="0" w:color="E6E6E6"/>
              <w:right w:val="single" w:sz="6" w:space="0" w:color="E6E6E6"/>
            </w:tcBorders>
            <w:tcMar>
              <w:top w:w="120" w:type="dxa"/>
              <w:left w:w="180" w:type="dxa"/>
              <w:bottom w:w="105" w:type="dxa"/>
              <w:right w:w="120" w:type="dxa"/>
            </w:tcMar>
            <w:hideMark/>
          </w:tcPr>
          <w:p w14:paraId="4D41C687" w14:textId="77777777" w:rsidR="00D858E0" w:rsidRPr="000B13CE" w:rsidRDefault="00D858E0" w:rsidP="000B13CE">
            <w:pPr>
              <w:spacing w:after="0"/>
            </w:pPr>
            <w:r w:rsidRPr="000B13CE">
              <w:t>April 15, 2026</w:t>
            </w:r>
          </w:p>
        </w:tc>
      </w:tr>
      <w:tr w:rsidR="00D858E0" w:rsidRPr="00C348B4" w14:paraId="7805B4BD" w14:textId="77777777" w:rsidTr="10C5E664">
        <w:tc>
          <w:tcPr>
            <w:tcW w:w="4118" w:type="dxa"/>
            <w:tcBorders>
              <w:left w:val="single" w:sz="6" w:space="0" w:color="E6E6E6"/>
              <w:bottom w:val="single" w:sz="6" w:space="0" w:color="E6E6E6"/>
              <w:right w:val="single" w:sz="6" w:space="0" w:color="E6E6E6"/>
            </w:tcBorders>
            <w:tcMar>
              <w:top w:w="120" w:type="dxa"/>
              <w:left w:w="180" w:type="dxa"/>
              <w:bottom w:w="90" w:type="dxa"/>
              <w:right w:w="120" w:type="dxa"/>
            </w:tcMar>
            <w:hideMark/>
          </w:tcPr>
          <w:p w14:paraId="50B2AD23" w14:textId="77777777" w:rsidR="00D858E0" w:rsidRPr="000B13CE" w:rsidRDefault="00D858E0" w:rsidP="000B13CE">
            <w:pPr>
              <w:spacing w:after="0"/>
            </w:pPr>
            <w:r w:rsidRPr="000B13CE">
              <w:t>Tuition invoices sent</w:t>
            </w:r>
          </w:p>
        </w:tc>
        <w:tc>
          <w:tcPr>
            <w:tcW w:w="2505" w:type="dxa"/>
            <w:tcBorders>
              <w:bottom w:val="single" w:sz="6" w:space="0" w:color="E6E6E6"/>
              <w:right w:val="single" w:sz="6" w:space="0" w:color="E6E6E6"/>
            </w:tcBorders>
            <w:tcMar>
              <w:top w:w="120" w:type="dxa"/>
              <w:left w:w="180" w:type="dxa"/>
              <w:bottom w:w="90" w:type="dxa"/>
              <w:right w:w="120" w:type="dxa"/>
            </w:tcMar>
            <w:hideMark/>
          </w:tcPr>
          <w:p w14:paraId="71A8E929" w14:textId="77777777" w:rsidR="00D858E0" w:rsidRPr="000B13CE" w:rsidRDefault="00D858E0" w:rsidP="000B13CE">
            <w:pPr>
              <w:spacing w:after="0"/>
            </w:pPr>
            <w:r w:rsidRPr="000B13CE">
              <w:t>May–June 2026</w:t>
            </w:r>
          </w:p>
        </w:tc>
      </w:tr>
    </w:tbl>
    <w:p w14:paraId="59DD8C7B" w14:textId="0676C8DC" w:rsidR="00D858E0" w:rsidRPr="00C348B4" w:rsidRDefault="00D858E0" w:rsidP="00DE0B1F">
      <w:pPr>
        <w:pStyle w:val="Heading3"/>
      </w:pPr>
      <w:bookmarkStart w:id="3" w:name="_Toc208214355"/>
      <w:r w:rsidRPr="00C348B4">
        <w:t>Who Should Use This Guide?</w:t>
      </w:r>
      <w:bookmarkEnd w:id="3"/>
    </w:p>
    <w:p w14:paraId="23631FF4" w14:textId="77777777" w:rsidR="00D858E0" w:rsidRPr="00C348B4" w:rsidRDefault="00D858E0" w:rsidP="004C071E">
      <w:pPr>
        <w:pStyle w:val="ListParagraph"/>
        <w:numPr>
          <w:ilvl w:val="0"/>
          <w:numId w:val="33"/>
        </w:numPr>
        <w:rPr>
          <w:rFonts w:eastAsiaTheme="minorEastAsia"/>
        </w:rPr>
      </w:pPr>
      <w:r w:rsidRPr="00C348B4">
        <w:rPr>
          <w:rFonts w:eastAsiaTheme="minorEastAsia"/>
        </w:rPr>
        <w:t>World Language Department Chairs</w:t>
      </w:r>
    </w:p>
    <w:p w14:paraId="2CCDA23E" w14:textId="6E0875FD" w:rsidR="00D858E0" w:rsidRPr="00C348B4" w:rsidRDefault="00F32834" w:rsidP="004C071E">
      <w:pPr>
        <w:pStyle w:val="ListParagraph"/>
        <w:numPr>
          <w:ilvl w:val="0"/>
          <w:numId w:val="33"/>
        </w:numPr>
        <w:rPr>
          <w:rFonts w:eastAsiaTheme="minorEastAsia"/>
        </w:rPr>
      </w:pPr>
      <w:r>
        <w:rPr>
          <w:rFonts w:eastAsiaTheme="minorEastAsia"/>
        </w:rPr>
        <w:t xml:space="preserve">World Language and </w:t>
      </w:r>
      <w:r w:rsidR="00D858E0" w:rsidRPr="00C348B4">
        <w:rPr>
          <w:rFonts w:eastAsiaTheme="minorEastAsia"/>
        </w:rPr>
        <w:t>Gifted Education Coordinators</w:t>
      </w:r>
    </w:p>
    <w:p w14:paraId="67D5ECC1" w14:textId="77777777" w:rsidR="00D858E0" w:rsidRPr="00C348B4" w:rsidRDefault="00D858E0" w:rsidP="004C071E">
      <w:pPr>
        <w:pStyle w:val="ListParagraph"/>
        <w:numPr>
          <w:ilvl w:val="0"/>
          <w:numId w:val="33"/>
        </w:numPr>
        <w:rPr>
          <w:rFonts w:eastAsiaTheme="minorEastAsia"/>
        </w:rPr>
      </w:pPr>
      <w:r w:rsidRPr="00C348B4">
        <w:rPr>
          <w:rFonts w:eastAsiaTheme="minorEastAsia"/>
        </w:rPr>
        <w:t>School Counselors</w:t>
      </w:r>
    </w:p>
    <w:p w14:paraId="14E885DA" w14:textId="06E926AC" w:rsidR="00D858E0" w:rsidRPr="00C348B4" w:rsidRDefault="00D858E0" w:rsidP="004C071E">
      <w:pPr>
        <w:pStyle w:val="ListParagraph"/>
        <w:numPr>
          <w:ilvl w:val="0"/>
          <w:numId w:val="33"/>
        </w:numPr>
        <w:rPr>
          <w:rFonts w:eastAsiaTheme="minorEastAsia"/>
        </w:rPr>
      </w:pPr>
      <w:r w:rsidRPr="00C348B4">
        <w:rPr>
          <w:rFonts w:eastAsiaTheme="minorEastAsia"/>
        </w:rPr>
        <w:t>Private School Heads</w:t>
      </w:r>
      <w:r w:rsidR="00F32834">
        <w:rPr>
          <w:rFonts w:eastAsiaTheme="minorEastAsia"/>
        </w:rPr>
        <w:t xml:space="preserve"> of School</w:t>
      </w:r>
    </w:p>
    <w:p w14:paraId="3763B897" w14:textId="77777777" w:rsidR="00D858E0" w:rsidRPr="00C348B4" w:rsidRDefault="00D858E0" w:rsidP="004C071E">
      <w:pPr>
        <w:pStyle w:val="ListParagraph"/>
        <w:numPr>
          <w:ilvl w:val="0"/>
          <w:numId w:val="33"/>
        </w:numPr>
        <w:rPr>
          <w:rFonts w:eastAsiaTheme="minorEastAsia"/>
        </w:rPr>
      </w:pPr>
      <w:r w:rsidRPr="00C348B4">
        <w:rPr>
          <w:rFonts w:eastAsiaTheme="minorEastAsia"/>
        </w:rPr>
        <w:t>Testing Proctors</w:t>
      </w:r>
    </w:p>
    <w:p w14:paraId="07AD3BC5" w14:textId="77777777" w:rsidR="00D858E0" w:rsidRPr="00C348B4" w:rsidRDefault="00D858E0" w:rsidP="004C071E">
      <w:pPr>
        <w:pStyle w:val="ListParagraph"/>
        <w:numPr>
          <w:ilvl w:val="0"/>
          <w:numId w:val="33"/>
        </w:numPr>
        <w:rPr>
          <w:rFonts w:eastAsiaTheme="minorEastAsia"/>
        </w:rPr>
      </w:pPr>
      <w:r w:rsidRPr="00C348B4">
        <w:rPr>
          <w:rFonts w:eastAsiaTheme="minorEastAsia"/>
        </w:rPr>
        <w:t>Division-Level Designees</w:t>
      </w:r>
    </w:p>
    <w:p w14:paraId="2F9B5217" w14:textId="7B165436" w:rsidR="00D858E0" w:rsidRPr="00C348B4" w:rsidRDefault="00D858E0" w:rsidP="00DE0B1F">
      <w:pPr>
        <w:pStyle w:val="Heading3"/>
      </w:pPr>
      <w:bookmarkStart w:id="4" w:name="_Toc208214356"/>
      <w:r w:rsidRPr="00C348B4">
        <w:t>Quick Access Links</w:t>
      </w:r>
      <w:bookmarkEnd w:id="4"/>
    </w:p>
    <w:p w14:paraId="74A90B07" w14:textId="51A50A7A" w:rsidR="00D858E0" w:rsidRPr="00C348B4" w:rsidRDefault="00D858E0" w:rsidP="004C071E">
      <w:pPr>
        <w:pStyle w:val="ListParagraph"/>
        <w:numPr>
          <w:ilvl w:val="0"/>
          <w:numId w:val="34"/>
        </w:numPr>
        <w:rPr>
          <w:rFonts w:eastAsiaTheme="majorEastAsia"/>
        </w:rPr>
      </w:pPr>
      <w:hyperlink r:id="rId15">
        <w:r w:rsidRPr="00C348B4">
          <w:rPr>
            <w:rStyle w:val="Hyperlink"/>
            <w:rFonts w:eastAsiaTheme="majorEastAsia"/>
            <w:szCs w:val="24"/>
          </w:rPr>
          <w:t xml:space="preserve">GWLA Program </w:t>
        </w:r>
        <w:r w:rsidR="00EB36E7" w:rsidRPr="00C348B4">
          <w:rPr>
            <w:rStyle w:val="Hyperlink"/>
            <w:rFonts w:eastAsiaTheme="majorEastAsia"/>
            <w:szCs w:val="24"/>
          </w:rPr>
          <w:t>Website</w:t>
        </w:r>
      </w:hyperlink>
    </w:p>
    <w:p w14:paraId="1419011C" w14:textId="1013CC98" w:rsidR="00D858E0" w:rsidRPr="00C348B4" w:rsidRDefault="00D858E0" w:rsidP="004C071E">
      <w:pPr>
        <w:pStyle w:val="ListParagraph"/>
        <w:numPr>
          <w:ilvl w:val="0"/>
          <w:numId w:val="34"/>
        </w:numPr>
        <w:rPr>
          <w:rFonts w:eastAsiaTheme="majorEastAsia"/>
          <w:szCs w:val="24"/>
        </w:rPr>
      </w:pPr>
      <w:hyperlink r:id="rId16">
        <w:r w:rsidRPr="00C348B4">
          <w:rPr>
            <w:rStyle w:val="Hyperlink"/>
            <w:rFonts w:eastAsiaTheme="majorEastAsia"/>
            <w:szCs w:val="24"/>
          </w:rPr>
          <w:t>Student Application Portal</w:t>
        </w:r>
      </w:hyperlink>
      <w:r w:rsidRPr="00C348B4">
        <w:rPr>
          <w:rFonts w:eastAsiaTheme="majorEastAsia"/>
          <w:szCs w:val="24"/>
        </w:rPr>
        <w:t xml:space="preserve"> (</w:t>
      </w:r>
      <w:proofErr w:type="spellStart"/>
      <w:r w:rsidRPr="00C348B4">
        <w:rPr>
          <w:rFonts w:eastAsiaTheme="majorEastAsia"/>
          <w:szCs w:val="24"/>
        </w:rPr>
        <w:t>SMApply</w:t>
      </w:r>
      <w:proofErr w:type="spellEnd"/>
      <w:r w:rsidRPr="00C348B4">
        <w:rPr>
          <w:rFonts w:eastAsiaTheme="majorEastAsia"/>
          <w:szCs w:val="24"/>
        </w:rPr>
        <w:t>)</w:t>
      </w:r>
    </w:p>
    <w:p w14:paraId="1E4C4280" w14:textId="61BA0741" w:rsidR="00D858E0" w:rsidRPr="00C348B4" w:rsidRDefault="00D858E0" w:rsidP="004C071E">
      <w:pPr>
        <w:pStyle w:val="ListParagraph"/>
        <w:numPr>
          <w:ilvl w:val="0"/>
          <w:numId w:val="34"/>
        </w:numPr>
        <w:rPr>
          <w:rFonts w:eastAsiaTheme="majorEastAsia"/>
          <w:szCs w:val="24"/>
        </w:rPr>
      </w:pPr>
      <w:hyperlink r:id="rId17">
        <w:r w:rsidRPr="00C348B4">
          <w:rPr>
            <w:rStyle w:val="Hyperlink"/>
            <w:rFonts w:eastAsiaTheme="majorEastAsia"/>
            <w:szCs w:val="24"/>
          </w:rPr>
          <w:t>Test Code Order Form</w:t>
        </w:r>
      </w:hyperlink>
    </w:p>
    <w:p w14:paraId="6E9FEC3C" w14:textId="75AA057C" w:rsidR="00D858E0" w:rsidRPr="00C348B4" w:rsidRDefault="00EB36E7" w:rsidP="004C071E">
      <w:pPr>
        <w:pStyle w:val="ListParagraph"/>
        <w:numPr>
          <w:ilvl w:val="0"/>
          <w:numId w:val="34"/>
        </w:numPr>
        <w:rPr>
          <w:rFonts w:eastAsiaTheme="majorEastAsia"/>
          <w:szCs w:val="24"/>
        </w:rPr>
      </w:pPr>
      <w:hyperlink r:id="rId18">
        <w:r w:rsidRPr="00C348B4">
          <w:rPr>
            <w:rStyle w:val="Hyperlink"/>
            <w:rFonts w:eastAsiaTheme="majorEastAsia"/>
            <w:szCs w:val="24"/>
          </w:rPr>
          <w:t xml:space="preserve">Private School </w:t>
        </w:r>
        <w:r w:rsidR="00D858E0" w:rsidRPr="00C348B4">
          <w:rPr>
            <w:rStyle w:val="Hyperlink"/>
            <w:rFonts w:eastAsiaTheme="majorEastAsia"/>
            <w:szCs w:val="24"/>
          </w:rPr>
          <w:t xml:space="preserve">SSWS </w:t>
        </w:r>
        <w:r w:rsidRPr="00C348B4">
          <w:rPr>
            <w:rStyle w:val="Hyperlink"/>
            <w:rFonts w:eastAsiaTheme="majorEastAsia"/>
            <w:szCs w:val="24"/>
          </w:rPr>
          <w:t>Request Form</w:t>
        </w:r>
      </w:hyperlink>
    </w:p>
    <w:p w14:paraId="185D56D7" w14:textId="3EC2B30D" w:rsidR="00E273F2" w:rsidRPr="00C348B4" w:rsidRDefault="00E273F2" w:rsidP="003F0D49">
      <w:pPr>
        <w:pStyle w:val="Heading2"/>
        <w:rPr>
          <w:rFonts w:asciiTheme="minorHAnsi" w:hAnsiTheme="minorHAnsi"/>
        </w:rPr>
      </w:pPr>
      <w:bookmarkStart w:id="5" w:name="_Toc208214357"/>
      <w:r w:rsidRPr="00C348B4">
        <w:rPr>
          <w:rFonts w:asciiTheme="minorHAnsi" w:hAnsiTheme="minorHAnsi"/>
        </w:rPr>
        <w:lastRenderedPageBreak/>
        <w:t>Introduction</w:t>
      </w:r>
      <w:bookmarkEnd w:id="5"/>
    </w:p>
    <w:p w14:paraId="4C3C6FFE" w14:textId="01118664" w:rsidR="00175EAA" w:rsidRPr="00C348B4" w:rsidRDefault="00175EAA" w:rsidP="00A70940">
      <w:r w:rsidRPr="00C348B4">
        <w:t>Welcome to the nomination process for the Virginia Governor’s World Language Academies (GWLA), which include full-immersion programs for French, German, and Spanish; and partial-immersion programs for Japanese and Latin. The Governor’s World Language Academies are sponsored by the Virginia Department of Education (VDOE).</w:t>
      </w:r>
    </w:p>
    <w:p w14:paraId="099A1B93" w14:textId="550A3CFA" w:rsidR="00CA5B1C" w:rsidRPr="00C348B4" w:rsidRDefault="00175EAA" w:rsidP="00A70940">
      <w:r w:rsidRPr="00C348B4">
        <w:t>The availability of any or all the Governor’s World Language Academies is dependent upon local and state funding. Dates and locations for the 202</w:t>
      </w:r>
      <w:r w:rsidR="00D66BE0" w:rsidRPr="00C348B4">
        <w:t>6</w:t>
      </w:r>
      <w:r w:rsidRPr="00C348B4">
        <w:t xml:space="preserve"> program</w:t>
      </w:r>
      <w:r w:rsidR="009412E0" w:rsidRPr="00C348B4">
        <w:t>s</w:t>
      </w:r>
      <w:r w:rsidRPr="00C348B4">
        <w:t xml:space="preserve"> are listed below:</w:t>
      </w:r>
    </w:p>
    <w:p w14:paraId="140E02B5" w14:textId="3D3B332D" w:rsidR="00ED2A8F" w:rsidRPr="00C348B4" w:rsidRDefault="00ED2A8F" w:rsidP="00DE0B1F">
      <w:pPr>
        <w:pStyle w:val="NoSpacing"/>
        <w:spacing w:after="0"/>
        <w:ind w:left="720"/>
      </w:pPr>
      <w:r w:rsidRPr="00C348B4">
        <w:t>Governor’s French, German and Spanish Academies</w:t>
      </w:r>
    </w:p>
    <w:p w14:paraId="2D8E3580" w14:textId="4CE2EF1C" w:rsidR="00AD119D" w:rsidRPr="00C348B4" w:rsidRDefault="00AD119D" w:rsidP="00DE0B1F">
      <w:pPr>
        <w:pStyle w:val="NoSpacing"/>
        <w:spacing w:after="0"/>
        <w:ind w:left="720"/>
      </w:pPr>
      <w:r w:rsidRPr="00C348B4">
        <w:t xml:space="preserve">June </w:t>
      </w:r>
      <w:r w:rsidR="00F801BF" w:rsidRPr="00C348B4">
        <w:t>20 – July 11, 2026</w:t>
      </w:r>
    </w:p>
    <w:p w14:paraId="31B2C73F" w14:textId="4AC12C9B" w:rsidR="00F801BF" w:rsidRPr="00C348B4" w:rsidRDefault="00F801BF" w:rsidP="00045BD0">
      <w:pPr>
        <w:pStyle w:val="NoSpacing"/>
        <w:ind w:left="720"/>
      </w:pPr>
      <w:r w:rsidRPr="00C348B4">
        <w:t>Washington &amp; Lee University, Lexington</w:t>
      </w:r>
    </w:p>
    <w:p w14:paraId="6C1A8807" w14:textId="250F654A" w:rsidR="00F801BF" w:rsidRPr="00C348B4" w:rsidRDefault="00F801BF" w:rsidP="00DE0B1F">
      <w:pPr>
        <w:pStyle w:val="NoSpacing"/>
        <w:spacing w:after="0"/>
        <w:ind w:left="720"/>
      </w:pPr>
      <w:r w:rsidRPr="00C348B4">
        <w:t>Governor’s Japanese and Latin Academies</w:t>
      </w:r>
    </w:p>
    <w:p w14:paraId="51F409F3" w14:textId="6F6B9434" w:rsidR="00F801BF" w:rsidRPr="00C348B4" w:rsidRDefault="00F801BF" w:rsidP="00DE0B1F">
      <w:pPr>
        <w:pStyle w:val="NoSpacing"/>
        <w:spacing w:after="0"/>
        <w:ind w:left="720"/>
      </w:pPr>
      <w:r w:rsidRPr="00C348B4">
        <w:t>June 2</w:t>
      </w:r>
      <w:r w:rsidR="002473A7">
        <w:t>8</w:t>
      </w:r>
      <w:r w:rsidRPr="00C348B4">
        <w:t xml:space="preserve"> </w:t>
      </w:r>
      <w:r w:rsidR="00AE0B1D" w:rsidRPr="00C348B4">
        <w:t>–</w:t>
      </w:r>
      <w:r w:rsidRPr="00C348B4">
        <w:t xml:space="preserve"> July</w:t>
      </w:r>
      <w:r w:rsidR="00BC539F" w:rsidRPr="00C348B4">
        <w:t xml:space="preserve"> </w:t>
      </w:r>
      <w:r w:rsidR="00AE0B1D" w:rsidRPr="00C348B4">
        <w:t>12, 2026</w:t>
      </w:r>
    </w:p>
    <w:p w14:paraId="0B18CA73" w14:textId="388D4339" w:rsidR="00AE0B1D" w:rsidRPr="00C348B4" w:rsidRDefault="002473A7" w:rsidP="00BC6FB8">
      <w:pPr>
        <w:pStyle w:val="NoSpacing"/>
        <w:spacing w:after="120"/>
        <w:ind w:left="720"/>
      </w:pPr>
      <w:r>
        <w:t>Virginia Commonwealth University, Richmond</w:t>
      </w:r>
    </w:p>
    <w:p w14:paraId="1246EF53" w14:textId="72296345" w:rsidR="00A6631D" w:rsidRPr="00C348B4" w:rsidRDefault="00370E1C" w:rsidP="00DE0B1F">
      <w:pPr>
        <w:pStyle w:val="Heading3"/>
      </w:pPr>
      <w:bookmarkStart w:id="6" w:name="_Toc208214358"/>
      <w:r w:rsidRPr="00C348B4">
        <w:t xml:space="preserve">Data </w:t>
      </w:r>
      <w:r w:rsidR="00D52036" w:rsidRPr="00C348B4">
        <w:t>E</w:t>
      </w:r>
      <w:r w:rsidRPr="00C348B4">
        <w:t xml:space="preserve">ntry </w:t>
      </w:r>
      <w:r w:rsidR="00D52036" w:rsidRPr="00C348B4">
        <w:t>P</w:t>
      </w:r>
      <w:r w:rsidRPr="00C348B4">
        <w:t xml:space="preserve">rocedure for </w:t>
      </w:r>
      <w:r w:rsidR="00D52036" w:rsidRPr="00C348B4">
        <w:t>P</w:t>
      </w:r>
      <w:r w:rsidRPr="00C348B4">
        <w:t xml:space="preserve">rivate </w:t>
      </w:r>
      <w:r w:rsidR="00D52036" w:rsidRPr="00C348B4">
        <w:t>S</w:t>
      </w:r>
      <w:r w:rsidRPr="00C348B4">
        <w:t>chools</w:t>
      </w:r>
      <w:bookmarkEnd w:id="6"/>
    </w:p>
    <w:p w14:paraId="7665F665" w14:textId="1C9D1FA8" w:rsidR="00370E1C" w:rsidRPr="00C348B4" w:rsidRDefault="00370E1C" w:rsidP="00045BD0">
      <w:pPr>
        <w:pStyle w:val="NoSpacing"/>
      </w:pPr>
      <w:r w:rsidRPr="00C348B4">
        <w:t xml:space="preserve">Private schools should select a designee to enter student data directly into a secure website using the same process as the public schools. Each private school that wishes to nominate one or more students must contact the VDOE to establish access to the secure website. To set up initial access to the secure website, the private school </w:t>
      </w:r>
      <w:r w:rsidR="00CD2FE0">
        <w:t xml:space="preserve">Head of School or designee </w:t>
      </w:r>
      <w:r w:rsidRPr="00C348B4">
        <w:t xml:space="preserve">should submit the online </w:t>
      </w:r>
      <w:hyperlink r:id="rId19" w:history="1">
        <w:r w:rsidRPr="00C348B4">
          <w:rPr>
            <w:rStyle w:val="Hyperlink"/>
          </w:rPr>
          <w:t>Request for SSWS Access</w:t>
        </w:r>
      </w:hyperlink>
      <w:r w:rsidRPr="00C348B4">
        <w:t>.</w:t>
      </w:r>
    </w:p>
    <w:p w14:paraId="40AA7821" w14:textId="6BE15558" w:rsidR="00370E1C" w:rsidRPr="00C348B4" w:rsidRDefault="00370E1C" w:rsidP="00A70940">
      <w:r w:rsidRPr="00C348B4">
        <w:t xml:space="preserve">The selection of nominees for the Virginia Governor’s World Language Academies continues to be conducted by the schools and the VDOE. The VDOE works with the school division’s </w:t>
      </w:r>
      <w:r w:rsidR="00DE0B1F">
        <w:t>World Language Supervisor</w:t>
      </w:r>
      <w:r w:rsidRPr="00C348B4">
        <w:t xml:space="preserve"> (or designee) as the primary contact for all information. As in past years, schools are encouraged to establish dates for the submission of the various parts of the application in a manner that meets their needs. Each school’s world language chairperson is encouraged to provide the world language teachers in the school with information regarding the application submission process and due dates. The designated contact person with the final authority for problem solving with the VDOE is the private school Head of School or the public-school division </w:t>
      </w:r>
      <w:r w:rsidR="00DE0B1F">
        <w:t>World Language Supervisor</w:t>
      </w:r>
      <w:r w:rsidRPr="00C348B4">
        <w:t xml:space="preserve"> or </w:t>
      </w:r>
      <w:r w:rsidR="00DE0B1F">
        <w:t>Gifted Education Coordinator</w:t>
      </w:r>
      <w:r w:rsidRPr="00C348B4">
        <w:t>.</w:t>
      </w:r>
    </w:p>
    <w:p w14:paraId="66CF5224" w14:textId="77777777" w:rsidR="00370E1C" w:rsidRPr="00C348B4" w:rsidRDefault="00370E1C" w:rsidP="00A70940">
      <w:r w:rsidRPr="00C348B4">
        <w:t>All information, applications, and the testing materials order form are available online. This administrative guide outlines the process from nomination through completion of the summer program.</w:t>
      </w:r>
    </w:p>
    <w:p w14:paraId="219FD422" w14:textId="0FD0B453" w:rsidR="00370E1C" w:rsidRPr="00C348B4" w:rsidRDefault="00370E1C" w:rsidP="00A70940">
      <w:r w:rsidRPr="00C348B4">
        <w:t xml:space="preserve">For questions about the Governor’s World Language Academies application and selection process, please contact Dr. Lisa Harris, </w:t>
      </w:r>
      <w:r w:rsidR="00CF4C3C" w:rsidRPr="00C348B4">
        <w:t xml:space="preserve">Coordinator of </w:t>
      </w:r>
      <w:r w:rsidRPr="00C348B4">
        <w:t xml:space="preserve">World Languages, by phone at (804) 750-8083 or by email at </w:t>
      </w:r>
      <w:hyperlink r:id="rId20" w:history="1">
        <w:r w:rsidR="00CF4C3C" w:rsidRPr="00C348B4">
          <w:rPr>
            <w:rStyle w:val="Hyperlink"/>
          </w:rPr>
          <w:t>WorldLanguages@doe.virginia.gov</w:t>
        </w:r>
      </w:hyperlink>
      <w:r w:rsidRPr="00C348B4">
        <w:t>.</w:t>
      </w:r>
    </w:p>
    <w:p w14:paraId="15A8BD1E" w14:textId="4EE0DDD8" w:rsidR="00AE0B1D" w:rsidRPr="00C348B4" w:rsidRDefault="000F7923" w:rsidP="00A70940">
      <w:r w:rsidRPr="00C348B4">
        <w:rPr>
          <w:b/>
          <w:bCs/>
        </w:rPr>
        <w:lastRenderedPageBreak/>
        <w:t>IMPORTANT NOTE:</w:t>
      </w:r>
      <w:r w:rsidR="00370E1C" w:rsidRPr="00C348B4">
        <w:t xml:space="preserve"> The Summer Residential Governor's Schools (SRGS) have a </w:t>
      </w:r>
      <w:r w:rsidR="00370E1C" w:rsidRPr="00C348B4">
        <w:rPr>
          <w:b/>
          <w:bCs/>
          <w:i/>
          <w:iCs/>
        </w:rPr>
        <w:t>separate application process and timeline</w:t>
      </w:r>
      <w:r w:rsidR="00370E1C" w:rsidRPr="00C348B4">
        <w:t xml:space="preserve"> from the Governor's World Language Academies.</w:t>
      </w:r>
      <w:r w:rsidR="5CB10783" w:rsidRPr="00C348B4">
        <w:t xml:space="preserve"> </w:t>
      </w:r>
      <w:r w:rsidR="00370E1C" w:rsidRPr="00C348B4">
        <w:t>The 202</w:t>
      </w:r>
      <w:r w:rsidR="00F97621" w:rsidRPr="00C348B4">
        <w:t>6</w:t>
      </w:r>
      <w:r w:rsidR="00370E1C" w:rsidRPr="00C348B4">
        <w:t xml:space="preserve"> SRGS applications are available from the </w:t>
      </w:r>
      <w:hyperlink r:id="rId21">
        <w:r w:rsidR="00370E1C" w:rsidRPr="00C348B4">
          <w:rPr>
            <w:rStyle w:val="Hyperlink"/>
          </w:rPr>
          <w:t>Summer Residential Programs website</w:t>
        </w:r>
      </w:hyperlink>
      <w:r w:rsidR="00370E1C" w:rsidRPr="00C348B4">
        <w:t>.</w:t>
      </w:r>
    </w:p>
    <w:p w14:paraId="5FD5E190" w14:textId="69ED270C" w:rsidR="00376A3A" w:rsidRPr="00C348B4" w:rsidRDefault="00376A3A" w:rsidP="00DE0B1F">
      <w:pPr>
        <w:pStyle w:val="Heading3"/>
      </w:pPr>
      <w:bookmarkStart w:id="7" w:name="_Toc208214359"/>
      <w:r w:rsidRPr="00C348B4">
        <w:t xml:space="preserve">Table </w:t>
      </w:r>
      <w:r w:rsidRPr="00C348B4">
        <w:fldChar w:fldCharType="begin"/>
      </w:r>
      <w:r w:rsidRPr="00C348B4">
        <w:instrText xml:space="preserve"> SEQ Table \* ARABIC </w:instrText>
      </w:r>
      <w:r w:rsidRPr="00C348B4">
        <w:fldChar w:fldCharType="separate"/>
      </w:r>
      <w:r w:rsidRPr="00C348B4">
        <w:t>1</w:t>
      </w:r>
      <w:r w:rsidRPr="00C348B4">
        <w:fldChar w:fldCharType="end"/>
      </w:r>
      <w:r w:rsidR="005373D4" w:rsidRPr="00C348B4">
        <w:t xml:space="preserve"> </w:t>
      </w:r>
      <w:r w:rsidRPr="00C348B4">
        <w:t>Brief Description of the Process</w:t>
      </w:r>
      <w:bookmarkEnd w:id="7"/>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
        <w:gridCol w:w="1800"/>
        <w:gridCol w:w="5603"/>
        <w:gridCol w:w="1620"/>
      </w:tblGrid>
      <w:tr w:rsidR="00273C9C" w:rsidRPr="00BE4BAD" w14:paraId="05298C92" w14:textId="77777777" w:rsidTr="0042536A">
        <w:trPr>
          <w:trHeight w:val="276"/>
        </w:trPr>
        <w:tc>
          <w:tcPr>
            <w:tcW w:w="517" w:type="dxa"/>
            <w:shd w:val="clear" w:color="auto" w:fill="DBE5F1"/>
          </w:tcPr>
          <w:p w14:paraId="662FB808" w14:textId="77777777" w:rsidR="00273C9C" w:rsidRPr="00BE4BAD" w:rsidRDefault="00273C9C" w:rsidP="00BC6FB8">
            <w:pPr>
              <w:spacing w:after="120"/>
              <w:jc w:val="center"/>
              <w:rPr>
                <w:b/>
                <w:bCs/>
              </w:rPr>
            </w:pPr>
            <w:r w:rsidRPr="00BE4BAD">
              <w:rPr>
                <w:b/>
                <w:bCs/>
              </w:rPr>
              <w:t>#</w:t>
            </w:r>
          </w:p>
        </w:tc>
        <w:tc>
          <w:tcPr>
            <w:tcW w:w="1800" w:type="dxa"/>
            <w:shd w:val="clear" w:color="auto" w:fill="DBE5F1"/>
          </w:tcPr>
          <w:p w14:paraId="4FB3EB1D" w14:textId="77777777" w:rsidR="00273C9C" w:rsidRPr="00BE4BAD" w:rsidRDefault="00273C9C" w:rsidP="00BC6FB8">
            <w:pPr>
              <w:tabs>
                <w:tab w:val="left" w:pos="2520"/>
              </w:tabs>
              <w:spacing w:after="120"/>
              <w:jc w:val="center"/>
              <w:rPr>
                <w:b/>
                <w:bCs/>
              </w:rPr>
            </w:pPr>
            <w:r w:rsidRPr="00BE4BAD">
              <w:rPr>
                <w:b/>
                <w:bCs/>
              </w:rPr>
              <w:t>Component</w:t>
            </w:r>
          </w:p>
        </w:tc>
        <w:tc>
          <w:tcPr>
            <w:tcW w:w="5603" w:type="dxa"/>
            <w:shd w:val="clear" w:color="auto" w:fill="DBE5F1"/>
          </w:tcPr>
          <w:p w14:paraId="444F9A11" w14:textId="77777777" w:rsidR="00273C9C" w:rsidRPr="00BE4BAD" w:rsidRDefault="00273C9C" w:rsidP="00BC6FB8">
            <w:pPr>
              <w:tabs>
                <w:tab w:val="left" w:pos="2520"/>
              </w:tabs>
              <w:spacing w:after="120"/>
              <w:jc w:val="center"/>
              <w:rPr>
                <w:b/>
                <w:bCs/>
              </w:rPr>
            </w:pPr>
            <w:r w:rsidRPr="00BE4BAD">
              <w:rPr>
                <w:b/>
                <w:bCs/>
              </w:rPr>
              <w:t>Description</w:t>
            </w:r>
          </w:p>
        </w:tc>
        <w:tc>
          <w:tcPr>
            <w:tcW w:w="1620" w:type="dxa"/>
            <w:shd w:val="clear" w:color="auto" w:fill="DBE5F1"/>
          </w:tcPr>
          <w:p w14:paraId="3CD6528C" w14:textId="77777777" w:rsidR="00273C9C" w:rsidRPr="00BE4BAD" w:rsidRDefault="00273C9C" w:rsidP="00BC6FB8">
            <w:pPr>
              <w:tabs>
                <w:tab w:val="left" w:pos="2520"/>
              </w:tabs>
              <w:spacing w:after="120"/>
              <w:jc w:val="center"/>
              <w:rPr>
                <w:b/>
                <w:bCs/>
              </w:rPr>
            </w:pPr>
            <w:r w:rsidRPr="00BE4BAD">
              <w:rPr>
                <w:b/>
                <w:bCs/>
              </w:rPr>
              <w:t>Timeline</w:t>
            </w:r>
          </w:p>
        </w:tc>
      </w:tr>
      <w:tr w:rsidR="00273C9C" w:rsidRPr="00BE4BAD" w14:paraId="156E155D" w14:textId="77777777" w:rsidTr="0042536A">
        <w:tc>
          <w:tcPr>
            <w:tcW w:w="517" w:type="dxa"/>
            <w:vAlign w:val="center"/>
          </w:tcPr>
          <w:p w14:paraId="260269FF" w14:textId="77777777" w:rsidR="00273C9C" w:rsidRPr="00BE4BAD" w:rsidRDefault="00273C9C" w:rsidP="0042536A">
            <w:r w:rsidRPr="00BE4BAD">
              <w:t>1</w:t>
            </w:r>
          </w:p>
        </w:tc>
        <w:tc>
          <w:tcPr>
            <w:tcW w:w="1800" w:type="dxa"/>
            <w:vAlign w:val="center"/>
          </w:tcPr>
          <w:p w14:paraId="45A934E0" w14:textId="77777777" w:rsidR="00273C9C" w:rsidRPr="00BE4BAD" w:rsidRDefault="00273C9C" w:rsidP="0042536A">
            <w:r w:rsidRPr="00BE4BAD">
              <w:t>Dissemination of Information</w:t>
            </w:r>
          </w:p>
        </w:tc>
        <w:tc>
          <w:tcPr>
            <w:tcW w:w="5603" w:type="dxa"/>
          </w:tcPr>
          <w:p w14:paraId="075E5C08" w14:textId="77777777" w:rsidR="00273C9C" w:rsidRPr="00BE4BAD" w:rsidRDefault="00273C9C" w:rsidP="0042536A">
            <w:r w:rsidRPr="00BE4BAD">
              <w:t xml:space="preserve">Each school division or private school coordinator is responsible for disseminating the pertinent information from this document as early as possible. </w:t>
            </w:r>
          </w:p>
        </w:tc>
        <w:tc>
          <w:tcPr>
            <w:tcW w:w="1620" w:type="dxa"/>
            <w:vAlign w:val="center"/>
          </w:tcPr>
          <w:p w14:paraId="49FD4C8A" w14:textId="22B07228" w:rsidR="00273C9C" w:rsidRPr="00BE4BAD" w:rsidRDefault="00273C9C" w:rsidP="0042536A">
            <w:r w:rsidRPr="00BE4BAD">
              <w:t xml:space="preserve">October </w:t>
            </w:r>
            <w:r w:rsidR="00762AC4" w:rsidRPr="00BE4BAD">
              <w:t>2025</w:t>
            </w:r>
          </w:p>
        </w:tc>
      </w:tr>
      <w:tr w:rsidR="00273C9C" w:rsidRPr="00BE4BAD" w14:paraId="1D1727C5" w14:textId="77777777" w:rsidTr="0042536A">
        <w:trPr>
          <w:trHeight w:val="980"/>
        </w:trPr>
        <w:tc>
          <w:tcPr>
            <w:tcW w:w="517" w:type="dxa"/>
            <w:vAlign w:val="center"/>
          </w:tcPr>
          <w:p w14:paraId="3B365259" w14:textId="77777777" w:rsidR="00273C9C" w:rsidRPr="00BE4BAD" w:rsidRDefault="00273C9C" w:rsidP="0042536A">
            <w:r w:rsidRPr="00BE4BAD">
              <w:t>2</w:t>
            </w:r>
          </w:p>
        </w:tc>
        <w:tc>
          <w:tcPr>
            <w:tcW w:w="1800" w:type="dxa"/>
            <w:vAlign w:val="center"/>
          </w:tcPr>
          <w:p w14:paraId="2E01F7B3" w14:textId="77777777" w:rsidR="00273C9C" w:rsidRPr="00BE4BAD" w:rsidRDefault="00273C9C" w:rsidP="0042536A">
            <w:r w:rsidRPr="00BE4BAD">
              <w:t>Criteria for Eligibility</w:t>
            </w:r>
          </w:p>
        </w:tc>
        <w:tc>
          <w:tcPr>
            <w:tcW w:w="5603" w:type="dxa"/>
          </w:tcPr>
          <w:p w14:paraId="1C885FED" w14:textId="493D44B5" w:rsidR="00273C9C" w:rsidRPr="00BE4BAD" w:rsidRDefault="00273C9C" w:rsidP="0042536A">
            <w:r w:rsidRPr="00BE4BAD">
              <w:t xml:space="preserve">Each school is responsible for ensuring that all nominees meet the established criteria for application. Principals or </w:t>
            </w:r>
            <w:r w:rsidR="00CD2FE0">
              <w:t>Head</w:t>
            </w:r>
            <w:r w:rsidRPr="00BE4BAD">
              <w:t>s</w:t>
            </w:r>
            <w:r w:rsidR="00CD2FE0">
              <w:t xml:space="preserve"> of School</w:t>
            </w:r>
            <w:r w:rsidRPr="00BE4BAD">
              <w:t xml:space="preserve"> are required to sign each application to indicate that each nominee submitted is eligible for the program.</w:t>
            </w:r>
          </w:p>
        </w:tc>
        <w:tc>
          <w:tcPr>
            <w:tcW w:w="1620" w:type="dxa"/>
            <w:vAlign w:val="center"/>
          </w:tcPr>
          <w:p w14:paraId="36D4CF08" w14:textId="3DF3FF03" w:rsidR="00273C9C" w:rsidRPr="00BE4BAD" w:rsidRDefault="00273C9C" w:rsidP="0042536A">
            <w:r w:rsidRPr="00BE4BAD">
              <w:t>October-December 202</w:t>
            </w:r>
            <w:r w:rsidR="000C453E" w:rsidRPr="00BE4BAD">
              <w:t>5</w:t>
            </w:r>
          </w:p>
        </w:tc>
      </w:tr>
      <w:tr w:rsidR="00273C9C" w:rsidRPr="00BE4BAD" w14:paraId="31B09AD8" w14:textId="77777777" w:rsidTr="0042536A">
        <w:tc>
          <w:tcPr>
            <w:tcW w:w="517" w:type="dxa"/>
            <w:vAlign w:val="center"/>
          </w:tcPr>
          <w:p w14:paraId="1C5D7D72" w14:textId="77777777" w:rsidR="00273C9C" w:rsidRPr="00BE4BAD" w:rsidRDefault="00273C9C" w:rsidP="0042536A">
            <w:r w:rsidRPr="00BE4BAD">
              <w:t>3</w:t>
            </w:r>
          </w:p>
        </w:tc>
        <w:tc>
          <w:tcPr>
            <w:tcW w:w="1800" w:type="dxa"/>
            <w:vAlign w:val="center"/>
          </w:tcPr>
          <w:p w14:paraId="49A23FD4" w14:textId="77777777" w:rsidR="00273C9C" w:rsidRPr="00BE4BAD" w:rsidRDefault="00273C9C" w:rsidP="0042536A">
            <w:r w:rsidRPr="00BE4BAD">
              <w:t>Schools' Selection Process</w:t>
            </w:r>
          </w:p>
        </w:tc>
        <w:tc>
          <w:tcPr>
            <w:tcW w:w="5603" w:type="dxa"/>
          </w:tcPr>
          <w:p w14:paraId="70777171" w14:textId="77777777" w:rsidR="00273C9C" w:rsidRPr="00BE4BAD" w:rsidRDefault="00273C9C" w:rsidP="0042536A">
            <w:r w:rsidRPr="00BE4BAD">
              <w:t>Schools' selection committees (if necessary) meet to determine which candidates to send forward for the state’s selection process. Students (and their parents) not selected for nomination must be notified in writing by the school.</w:t>
            </w:r>
          </w:p>
        </w:tc>
        <w:tc>
          <w:tcPr>
            <w:tcW w:w="1620" w:type="dxa"/>
            <w:vAlign w:val="center"/>
          </w:tcPr>
          <w:p w14:paraId="3147FC8E" w14:textId="6A791E28" w:rsidR="00273C9C" w:rsidRPr="00BE4BAD" w:rsidRDefault="44C58C28" w:rsidP="0042536A">
            <w:r w:rsidRPr="00BE4BAD">
              <w:t>November 202</w:t>
            </w:r>
            <w:r w:rsidR="0C08B16A" w:rsidRPr="00BE4BAD">
              <w:t>5</w:t>
            </w:r>
            <w:r w:rsidRPr="00BE4BAD">
              <w:t>-January 202</w:t>
            </w:r>
            <w:r w:rsidR="0C08B16A" w:rsidRPr="00BE4BAD">
              <w:t>6</w:t>
            </w:r>
          </w:p>
        </w:tc>
      </w:tr>
      <w:tr w:rsidR="00273C9C" w:rsidRPr="00BE4BAD" w14:paraId="00EF03E6" w14:textId="77777777" w:rsidTr="0042536A">
        <w:tc>
          <w:tcPr>
            <w:tcW w:w="517" w:type="dxa"/>
            <w:vAlign w:val="center"/>
          </w:tcPr>
          <w:p w14:paraId="5F312057" w14:textId="77777777" w:rsidR="00273C9C" w:rsidRPr="00BE4BAD" w:rsidRDefault="00273C9C" w:rsidP="0042536A">
            <w:r w:rsidRPr="00BE4BAD">
              <w:t>4</w:t>
            </w:r>
          </w:p>
        </w:tc>
        <w:tc>
          <w:tcPr>
            <w:tcW w:w="1800" w:type="dxa"/>
            <w:vAlign w:val="center"/>
          </w:tcPr>
          <w:p w14:paraId="7AB29B91" w14:textId="77777777" w:rsidR="00273C9C" w:rsidRPr="00BE4BAD" w:rsidRDefault="00273C9C" w:rsidP="0042536A">
            <w:r w:rsidRPr="00BE4BAD">
              <w:t>Testing</w:t>
            </w:r>
          </w:p>
        </w:tc>
        <w:tc>
          <w:tcPr>
            <w:tcW w:w="5603" w:type="dxa"/>
          </w:tcPr>
          <w:p w14:paraId="31071472" w14:textId="0C2C1C39" w:rsidR="00273C9C" w:rsidRPr="00BE4BAD" w:rsidRDefault="00273C9C" w:rsidP="0042536A">
            <w:r w:rsidRPr="00BE4BAD">
              <w:t>Nominees to the French, German, Latin, and Spanish Academies must undergo testing to determine their language abilities.</w:t>
            </w:r>
          </w:p>
          <w:p w14:paraId="5E15E63A" w14:textId="4B8920D7" w:rsidR="000C453E" w:rsidRPr="00BE4BAD" w:rsidRDefault="00273C9C" w:rsidP="0042536A">
            <w:r w:rsidRPr="00BE4BAD">
              <w:t>The online test codes must be ordered online from the VDOE no later than January 27, 202</w:t>
            </w:r>
            <w:r w:rsidR="000C453E" w:rsidRPr="00BE4BAD">
              <w:t>6</w:t>
            </w:r>
            <w:r w:rsidRPr="00BE4BAD">
              <w:t xml:space="preserve">. </w:t>
            </w:r>
          </w:p>
          <w:p w14:paraId="301E5805" w14:textId="77777777" w:rsidR="000C453E" w:rsidRPr="00BE4BAD" w:rsidRDefault="00273C9C" w:rsidP="0042536A">
            <w:r w:rsidRPr="00BE4BAD">
              <w:t>Schools should order test codes ONLY for students with completed application packets and whom the school selects as a nominee.</w:t>
            </w:r>
          </w:p>
          <w:p w14:paraId="4C8361BC" w14:textId="162CA4EB" w:rsidR="00273C9C" w:rsidRPr="00BE4BAD" w:rsidRDefault="00273C9C" w:rsidP="0042536A">
            <w:r w:rsidRPr="00BE4BAD">
              <w:t>Online testing must be completed and submitted by no later than January 31, 202</w:t>
            </w:r>
            <w:r w:rsidR="000C453E" w:rsidRPr="00BE4BAD">
              <w:t>6</w:t>
            </w:r>
            <w:r w:rsidRPr="00BE4BAD">
              <w:t>.</w:t>
            </w:r>
          </w:p>
        </w:tc>
        <w:tc>
          <w:tcPr>
            <w:tcW w:w="1620" w:type="dxa"/>
            <w:vAlign w:val="center"/>
          </w:tcPr>
          <w:p w14:paraId="67494528" w14:textId="16F2B5BB" w:rsidR="00273C9C" w:rsidRPr="00BE4BAD" w:rsidRDefault="00273C9C" w:rsidP="0042536A">
            <w:r w:rsidRPr="00BE4BAD">
              <w:t>November 202</w:t>
            </w:r>
            <w:r w:rsidR="000C453E" w:rsidRPr="00BE4BAD">
              <w:t>5</w:t>
            </w:r>
            <w:r w:rsidRPr="00BE4BAD">
              <w:t>-January 202</w:t>
            </w:r>
            <w:r w:rsidR="000C453E" w:rsidRPr="00BE4BAD">
              <w:t>6</w:t>
            </w:r>
          </w:p>
        </w:tc>
      </w:tr>
      <w:tr w:rsidR="00273C9C" w:rsidRPr="00BE4BAD" w14:paraId="050648B5" w14:textId="77777777" w:rsidTr="0042536A">
        <w:tc>
          <w:tcPr>
            <w:tcW w:w="517" w:type="dxa"/>
            <w:vAlign w:val="center"/>
          </w:tcPr>
          <w:p w14:paraId="6C754566" w14:textId="77777777" w:rsidR="00273C9C" w:rsidRPr="00BE4BAD" w:rsidRDefault="00273C9C" w:rsidP="0042536A">
            <w:r w:rsidRPr="00BE4BAD">
              <w:t>5</w:t>
            </w:r>
          </w:p>
        </w:tc>
        <w:tc>
          <w:tcPr>
            <w:tcW w:w="1800" w:type="dxa"/>
            <w:vAlign w:val="center"/>
          </w:tcPr>
          <w:p w14:paraId="69F458C2" w14:textId="77777777" w:rsidR="00273C9C" w:rsidRPr="00BE4BAD" w:rsidRDefault="00273C9C" w:rsidP="0042536A">
            <w:r w:rsidRPr="00BE4BAD">
              <w:t>Internal Notification</w:t>
            </w:r>
          </w:p>
        </w:tc>
        <w:tc>
          <w:tcPr>
            <w:tcW w:w="5603" w:type="dxa"/>
          </w:tcPr>
          <w:p w14:paraId="5DFDF5D9" w14:textId="77777777" w:rsidR="00273C9C" w:rsidRPr="00BE4BAD" w:rsidRDefault="00273C9C" w:rsidP="0042536A">
            <w:r w:rsidRPr="00BE4BAD">
              <w:t xml:space="preserve">Deadline for students to submit completed applications to their schools (Request school nomination). This allows two weeks for schools to complete the local selection process and data entry into the VDOE’s secure Single Sign-on for Web </w:t>
            </w:r>
            <w:r w:rsidRPr="00BE4BAD">
              <w:lastRenderedPageBreak/>
              <w:t>Systems (SSWS) website, (Schools may set earlier deadlines.)</w:t>
            </w:r>
          </w:p>
          <w:p w14:paraId="72CD6AD5" w14:textId="4CFCC96D" w:rsidR="00273C9C" w:rsidRPr="00BE4BAD" w:rsidRDefault="00273C9C" w:rsidP="0042536A">
            <w:r w:rsidRPr="00BE4BAD">
              <w:t xml:space="preserve">Local school designees or chairpersons notify division </w:t>
            </w:r>
            <w:r w:rsidR="00DE0B1F">
              <w:t>Gifted Education Coordinator</w:t>
            </w:r>
            <w:r w:rsidRPr="00BE4BAD">
              <w:t>s or division contact persons of the names of all nominees</w:t>
            </w:r>
            <w:r w:rsidR="00B86439" w:rsidRPr="00BE4BAD">
              <w:t xml:space="preserve">. </w:t>
            </w:r>
          </w:p>
        </w:tc>
        <w:tc>
          <w:tcPr>
            <w:tcW w:w="1620" w:type="dxa"/>
            <w:vAlign w:val="center"/>
          </w:tcPr>
          <w:p w14:paraId="4D8867E3" w14:textId="7528D401" w:rsidR="00273C9C" w:rsidRPr="00BE4BAD" w:rsidRDefault="00273C9C" w:rsidP="0042536A">
            <w:r w:rsidRPr="00BE4BAD">
              <w:lastRenderedPageBreak/>
              <w:t>January 17, 202</w:t>
            </w:r>
            <w:r w:rsidR="00D46EFC" w:rsidRPr="00BE4BAD">
              <w:t>6</w:t>
            </w:r>
          </w:p>
        </w:tc>
      </w:tr>
      <w:tr w:rsidR="00273C9C" w:rsidRPr="00BE4BAD" w14:paraId="10125FF8" w14:textId="77777777" w:rsidTr="0042536A">
        <w:tc>
          <w:tcPr>
            <w:tcW w:w="517" w:type="dxa"/>
            <w:vAlign w:val="center"/>
          </w:tcPr>
          <w:p w14:paraId="5D20080A" w14:textId="77777777" w:rsidR="00273C9C" w:rsidRPr="00BE4BAD" w:rsidRDefault="00273C9C" w:rsidP="0042536A">
            <w:r w:rsidRPr="00BE4BAD">
              <w:t>6</w:t>
            </w:r>
          </w:p>
        </w:tc>
        <w:tc>
          <w:tcPr>
            <w:tcW w:w="1800" w:type="dxa"/>
            <w:vAlign w:val="center"/>
          </w:tcPr>
          <w:p w14:paraId="30E161FE" w14:textId="77777777" w:rsidR="00273C9C" w:rsidRPr="00BE4BAD" w:rsidRDefault="00273C9C" w:rsidP="0042536A">
            <w:r w:rsidRPr="00BE4BAD">
              <w:t>Application Submission Process</w:t>
            </w:r>
          </w:p>
        </w:tc>
        <w:tc>
          <w:tcPr>
            <w:tcW w:w="5603" w:type="dxa"/>
          </w:tcPr>
          <w:p w14:paraId="51791880" w14:textId="77777777" w:rsidR="00273C9C" w:rsidRPr="00BE4BAD" w:rsidRDefault="00273C9C" w:rsidP="0042536A">
            <w:r w:rsidRPr="00BE4BAD">
              <w:t>Deadline for student submission of completed online applications.</w:t>
            </w:r>
          </w:p>
          <w:p w14:paraId="2DADCE6D" w14:textId="77777777" w:rsidR="00273C9C" w:rsidRPr="00BE4BAD" w:rsidRDefault="00273C9C" w:rsidP="0042536A">
            <w:r w:rsidRPr="00BE4BAD">
              <w:t>Deadline for completion of student language testing.</w:t>
            </w:r>
          </w:p>
          <w:p w14:paraId="29DF8FA1" w14:textId="62C658E6" w:rsidR="00273C9C" w:rsidRPr="00BE4BAD" w:rsidRDefault="00273C9C" w:rsidP="0042536A">
            <w:r w:rsidRPr="00BE4BAD">
              <w:t>Deadline for all public and private schools to enter student data on the VDOE's secure website</w:t>
            </w:r>
            <w:r w:rsidR="004F6A38" w:rsidRPr="00BE4BAD">
              <w:t>.</w:t>
            </w:r>
          </w:p>
        </w:tc>
        <w:tc>
          <w:tcPr>
            <w:tcW w:w="1620" w:type="dxa"/>
            <w:vAlign w:val="center"/>
          </w:tcPr>
          <w:p w14:paraId="0095DB80" w14:textId="2E3648F8" w:rsidR="00273C9C" w:rsidRPr="00BE4BAD" w:rsidRDefault="00273C9C" w:rsidP="0042536A">
            <w:pPr>
              <w:rPr>
                <w:u w:val="single"/>
              </w:rPr>
            </w:pPr>
            <w:r w:rsidRPr="00BE4BAD">
              <w:t>January 31, 202</w:t>
            </w:r>
            <w:r w:rsidR="007559DC" w:rsidRPr="00BE4BAD">
              <w:t>6</w:t>
            </w:r>
          </w:p>
        </w:tc>
      </w:tr>
      <w:tr w:rsidR="00273C9C" w:rsidRPr="00BE4BAD" w14:paraId="14EB37B2" w14:textId="77777777" w:rsidTr="0042536A">
        <w:tc>
          <w:tcPr>
            <w:tcW w:w="517" w:type="dxa"/>
            <w:vAlign w:val="center"/>
          </w:tcPr>
          <w:p w14:paraId="2BF875DA" w14:textId="77777777" w:rsidR="00273C9C" w:rsidRPr="00BE4BAD" w:rsidRDefault="00273C9C" w:rsidP="0042536A">
            <w:r w:rsidRPr="00BE4BAD">
              <w:t>7</w:t>
            </w:r>
          </w:p>
        </w:tc>
        <w:tc>
          <w:tcPr>
            <w:tcW w:w="1800" w:type="dxa"/>
            <w:vAlign w:val="center"/>
          </w:tcPr>
          <w:p w14:paraId="75CDF97B" w14:textId="77777777" w:rsidR="00273C9C" w:rsidRPr="00BE4BAD" w:rsidRDefault="00273C9C" w:rsidP="0042536A">
            <w:r w:rsidRPr="00BE4BAD">
              <w:t>Verification</w:t>
            </w:r>
          </w:p>
        </w:tc>
        <w:tc>
          <w:tcPr>
            <w:tcW w:w="5603" w:type="dxa"/>
            <w:vAlign w:val="center"/>
          </w:tcPr>
          <w:p w14:paraId="79E8DE9A" w14:textId="517FB487" w:rsidR="00273C9C" w:rsidRPr="00BE4BAD" w:rsidRDefault="00273C9C" w:rsidP="0042536A">
            <w:r w:rsidRPr="00BE4BAD">
              <w:t xml:space="preserve">Deadline for public school </w:t>
            </w:r>
            <w:r w:rsidR="00E85BEA">
              <w:t>Superintendent</w:t>
            </w:r>
            <w:r w:rsidRPr="00BE4BAD">
              <w:t xml:space="preserve">s and private school designees to submit the </w:t>
            </w:r>
            <w:r w:rsidR="00E85BEA">
              <w:t>Verification Report</w:t>
            </w:r>
            <w:r w:rsidRPr="00BE4BAD">
              <w:t xml:space="preserve"> via SSWS.</w:t>
            </w:r>
          </w:p>
        </w:tc>
        <w:tc>
          <w:tcPr>
            <w:tcW w:w="1620" w:type="dxa"/>
            <w:vAlign w:val="center"/>
          </w:tcPr>
          <w:p w14:paraId="75B0A65D" w14:textId="3F22D3F1" w:rsidR="00273C9C" w:rsidRPr="00BE4BAD" w:rsidRDefault="00273C9C" w:rsidP="0042536A">
            <w:r w:rsidRPr="00BE4BAD">
              <w:t>February 1</w:t>
            </w:r>
            <w:r w:rsidR="00491E00" w:rsidRPr="00BE4BAD">
              <w:t>6</w:t>
            </w:r>
            <w:r w:rsidRPr="00BE4BAD">
              <w:t>, 202</w:t>
            </w:r>
            <w:r w:rsidR="00491E00" w:rsidRPr="00BE4BAD">
              <w:t>6</w:t>
            </w:r>
          </w:p>
        </w:tc>
      </w:tr>
      <w:tr w:rsidR="00273C9C" w:rsidRPr="00BE4BAD" w14:paraId="20B5E754" w14:textId="77777777" w:rsidTr="0042536A">
        <w:tc>
          <w:tcPr>
            <w:tcW w:w="517" w:type="dxa"/>
            <w:vAlign w:val="center"/>
          </w:tcPr>
          <w:p w14:paraId="1EC46F86" w14:textId="77777777" w:rsidR="00273C9C" w:rsidRPr="00BE4BAD" w:rsidRDefault="00273C9C" w:rsidP="0042536A">
            <w:r w:rsidRPr="00BE4BAD">
              <w:t>8</w:t>
            </w:r>
          </w:p>
        </w:tc>
        <w:tc>
          <w:tcPr>
            <w:tcW w:w="1800" w:type="dxa"/>
            <w:vAlign w:val="center"/>
          </w:tcPr>
          <w:p w14:paraId="70F72292" w14:textId="77777777" w:rsidR="00273C9C" w:rsidRPr="00BE4BAD" w:rsidRDefault="00273C9C" w:rsidP="0042536A">
            <w:r w:rsidRPr="00BE4BAD">
              <w:t>VDOE's Selection Process</w:t>
            </w:r>
          </w:p>
        </w:tc>
        <w:tc>
          <w:tcPr>
            <w:tcW w:w="5603" w:type="dxa"/>
            <w:vAlign w:val="center"/>
          </w:tcPr>
          <w:p w14:paraId="53F63266" w14:textId="7CBA508B" w:rsidR="00273C9C" w:rsidRPr="00BE4BAD" w:rsidRDefault="00273C9C" w:rsidP="0042536A">
            <w:r w:rsidRPr="00BE4BAD">
              <w:t xml:space="preserve">The VDOE verifies completeness of application packets and prepares materials for the statewide selection committee. </w:t>
            </w:r>
          </w:p>
        </w:tc>
        <w:tc>
          <w:tcPr>
            <w:tcW w:w="1620" w:type="dxa"/>
            <w:vAlign w:val="center"/>
          </w:tcPr>
          <w:p w14:paraId="26F85A88" w14:textId="5AFFD71A" w:rsidR="00273C9C" w:rsidRPr="00BE4BAD" w:rsidRDefault="00273C9C" w:rsidP="0042536A">
            <w:r w:rsidRPr="00BE4BAD">
              <w:t>January-March 202</w:t>
            </w:r>
            <w:r w:rsidR="000471A8" w:rsidRPr="00BE4BAD">
              <w:t>6</w:t>
            </w:r>
          </w:p>
        </w:tc>
      </w:tr>
      <w:tr w:rsidR="00273C9C" w:rsidRPr="00BE4BAD" w14:paraId="04D30A81" w14:textId="77777777" w:rsidTr="0042536A">
        <w:tc>
          <w:tcPr>
            <w:tcW w:w="517" w:type="dxa"/>
            <w:vAlign w:val="center"/>
          </w:tcPr>
          <w:p w14:paraId="7D7845C6" w14:textId="77777777" w:rsidR="00273C9C" w:rsidRPr="00BE4BAD" w:rsidRDefault="00273C9C" w:rsidP="0042536A">
            <w:r w:rsidRPr="00BE4BAD">
              <w:t>9</w:t>
            </w:r>
          </w:p>
        </w:tc>
        <w:tc>
          <w:tcPr>
            <w:tcW w:w="1800" w:type="dxa"/>
            <w:vAlign w:val="center"/>
          </w:tcPr>
          <w:p w14:paraId="0A19A8FB" w14:textId="77777777" w:rsidR="00273C9C" w:rsidRPr="00BE4BAD" w:rsidRDefault="00273C9C" w:rsidP="0042536A">
            <w:r w:rsidRPr="00BE4BAD">
              <w:t>VDOE's Student Notification Process</w:t>
            </w:r>
          </w:p>
        </w:tc>
        <w:tc>
          <w:tcPr>
            <w:tcW w:w="5603" w:type="dxa"/>
          </w:tcPr>
          <w:p w14:paraId="157455F7" w14:textId="77777777" w:rsidR="00273C9C" w:rsidRPr="00BE4BAD" w:rsidRDefault="00273C9C" w:rsidP="0042536A">
            <w:r w:rsidRPr="00BE4BAD">
              <w:t>The VDOE sends notices to students concerning the status of their applications. Regional and division coordinators will receive lists indicating the status of individual nominees about one week prior to student notification.</w:t>
            </w:r>
          </w:p>
        </w:tc>
        <w:tc>
          <w:tcPr>
            <w:tcW w:w="1620" w:type="dxa"/>
            <w:vAlign w:val="center"/>
          </w:tcPr>
          <w:p w14:paraId="2B12A1B9" w14:textId="103995DC" w:rsidR="00273C9C" w:rsidRPr="00BE4BAD" w:rsidRDefault="00273C9C" w:rsidP="0042536A">
            <w:r w:rsidRPr="00BE4BAD">
              <w:t>April 15, 202</w:t>
            </w:r>
            <w:r w:rsidR="00EA5A04" w:rsidRPr="00BE4BAD">
              <w:t>6</w:t>
            </w:r>
          </w:p>
        </w:tc>
      </w:tr>
      <w:tr w:rsidR="00273C9C" w:rsidRPr="00BE4BAD" w14:paraId="20AC3615" w14:textId="77777777" w:rsidTr="0042536A">
        <w:tc>
          <w:tcPr>
            <w:tcW w:w="517" w:type="dxa"/>
            <w:vAlign w:val="center"/>
          </w:tcPr>
          <w:p w14:paraId="2F46B79A" w14:textId="77777777" w:rsidR="00273C9C" w:rsidRPr="00BE4BAD" w:rsidRDefault="00273C9C" w:rsidP="0042536A">
            <w:r w:rsidRPr="00BE4BAD">
              <w:t>10</w:t>
            </w:r>
          </w:p>
        </w:tc>
        <w:tc>
          <w:tcPr>
            <w:tcW w:w="1800" w:type="dxa"/>
            <w:vAlign w:val="center"/>
          </w:tcPr>
          <w:p w14:paraId="46FE6663" w14:textId="77777777" w:rsidR="00273C9C" w:rsidRPr="00BE4BAD" w:rsidRDefault="00273C9C" w:rsidP="0042536A">
            <w:r w:rsidRPr="00BE4BAD">
              <w:t>Payment Process</w:t>
            </w:r>
          </w:p>
        </w:tc>
        <w:tc>
          <w:tcPr>
            <w:tcW w:w="5603" w:type="dxa"/>
          </w:tcPr>
          <w:p w14:paraId="5EA23FB7" w14:textId="0772B643" w:rsidR="005945A5" w:rsidRPr="00BE4BAD" w:rsidRDefault="00273C9C" w:rsidP="0042536A">
            <w:r w:rsidRPr="00BE4BAD">
              <w:t>Students notify the VDOE of their acceptance of the invitation through the online application portal.</w:t>
            </w:r>
          </w:p>
          <w:p w14:paraId="5B234909" w14:textId="7BCC45EB" w:rsidR="00273C9C" w:rsidRPr="00BE4BAD" w:rsidRDefault="00273C9C" w:rsidP="0042536A">
            <w:r w:rsidRPr="00BE4BAD">
              <w:t>Invoices are sent to public and private schools in late May.</w:t>
            </w:r>
            <w:r w:rsidR="004A3E75" w:rsidRPr="00BE4BAD">
              <w:t xml:space="preserve"> </w:t>
            </w:r>
            <w:r w:rsidRPr="00BE4BAD">
              <w:t xml:space="preserve">Revised invoices, if applicable, will be sent after the first day of the program. </w:t>
            </w:r>
          </w:p>
        </w:tc>
        <w:tc>
          <w:tcPr>
            <w:tcW w:w="1620" w:type="dxa"/>
            <w:vAlign w:val="center"/>
          </w:tcPr>
          <w:p w14:paraId="73B5CDFC" w14:textId="0A91A7E4" w:rsidR="00273C9C" w:rsidRPr="00BE4BAD" w:rsidRDefault="00273C9C" w:rsidP="0042536A">
            <w:r w:rsidRPr="00BE4BAD">
              <w:t>May-June 202</w:t>
            </w:r>
            <w:r w:rsidR="0031069D" w:rsidRPr="00BE4BAD">
              <w:t>6</w:t>
            </w:r>
          </w:p>
        </w:tc>
      </w:tr>
    </w:tbl>
    <w:p w14:paraId="036BFB5B" w14:textId="77777777" w:rsidR="00B90155" w:rsidRPr="00C348B4" w:rsidRDefault="00B90155" w:rsidP="00BC6FB8">
      <w:pPr>
        <w:pStyle w:val="NoSpacing"/>
        <w:spacing w:after="120"/>
      </w:pPr>
    </w:p>
    <w:p w14:paraId="78B4F875" w14:textId="1F2A2244" w:rsidR="00CA5B1C" w:rsidRPr="00C348B4" w:rsidRDefault="00D757B1" w:rsidP="003F0D49">
      <w:pPr>
        <w:pStyle w:val="Heading2"/>
        <w:rPr>
          <w:rFonts w:asciiTheme="minorHAnsi" w:hAnsiTheme="minorHAnsi"/>
        </w:rPr>
      </w:pPr>
      <w:bookmarkStart w:id="8" w:name="_Toc208214360"/>
      <w:r w:rsidRPr="00C348B4">
        <w:rPr>
          <w:rFonts w:asciiTheme="minorHAnsi" w:hAnsiTheme="minorHAnsi"/>
        </w:rPr>
        <w:t>Detailed Process Information</w:t>
      </w:r>
      <w:bookmarkEnd w:id="8"/>
    </w:p>
    <w:p w14:paraId="49291F5B" w14:textId="2F99B5D1" w:rsidR="00D757B1" w:rsidRPr="00C348B4" w:rsidRDefault="007D2ED7" w:rsidP="00DE0B1F">
      <w:pPr>
        <w:pStyle w:val="Heading3"/>
      </w:pPr>
      <w:bookmarkStart w:id="9" w:name="_Toc208214361"/>
      <w:r w:rsidRPr="00C348B4">
        <w:t xml:space="preserve">1. </w:t>
      </w:r>
      <w:r w:rsidR="008B6051" w:rsidRPr="00C348B4">
        <w:t>Dissem</w:t>
      </w:r>
      <w:r w:rsidR="00CE5C1E" w:rsidRPr="00C348B4">
        <w:t>ination of Information</w:t>
      </w:r>
      <w:bookmarkEnd w:id="9"/>
    </w:p>
    <w:p w14:paraId="410B77B1" w14:textId="552B8BDD" w:rsidR="006D3BE8" w:rsidRPr="00C348B4" w:rsidRDefault="006D3BE8" w:rsidP="0042536A">
      <w:r w:rsidRPr="00C348B4">
        <w:t xml:space="preserve">Each public-school division's </w:t>
      </w:r>
      <w:r w:rsidR="00DE0B1F">
        <w:t>World Language Supervisor</w:t>
      </w:r>
      <w:r w:rsidRPr="00C348B4">
        <w:t xml:space="preserve"> or </w:t>
      </w:r>
      <w:r w:rsidR="00DE0B1F">
        <w:t>Gifted Education Coordinator</w:t>
      </w:r>
      <w:r w:rsidRPr="00C348B4">
        <w:t xml:space="preserve"> is encouraged to provide all high schools with information regarding the application submission process. For private schools, this may be done by the </w:t>
      </w:r>
      <w:r w:rsidR="00CD2FE0">
        <w:t>Head of School</w:t>
      </w:r>
      <w:r w:rsidRPr="00C348B4">
        <w:t xml:space="preserve"> or the </w:t>
      </w:r>
      <w:r w:rsidRPr="00C348B4">
        <w:lastRenderedPageBreak/>
        <w:t>regional coordinator already responsible for the student application process to the Summer Residential Governor’s Schools.</w:t>
      </w:r>
    </w:p>
    <w:p w14:paraId="6FFB864F" w14:textId="2376953F" w:rsidR="006D3BE8" w:rsidRPr="00C348B4" w:rsidRDefault="006D3BE8" w:rsidP="0042536A">
      <w:r w:rsidRPr="00C348B4">
        <w:t xml:space="preserve">Schools should publicize information about the Governor’s World Language Academies to all tenth and eleventh-grade world language students during the fall, including home school and virtual program students. Students do </w:t>
      </w:r>
      <w:r w:rsidRPr="00C348B4">
        <w:rPr>
          <w:b/>
          <w:i/>
        </w:rPr>
        <w:t>not</w:t>
      </w:r>
      <w:r w:rsidRPr="00C348B4">
        <w:t xml:space="preserve"> need to be identified as gifted or be enrolled in a gifted education program to qualify for the World Language Academies.</w:t>
      </w:r>
    </w:p>
    <w:p w14:paraId="1F5C69B4" w14:textId="2BBBFBF8" w:rsidR="006D3BE8" w:rsidRPr="00C348B4" w:rsidRDefault="006D3BE8" w:rsidP="0042536A">
      <w:r w:rsidRPr="00C348B4">
        <w:t>High schools submitting nominations may not engage in discrimination in the provision of public services based on race, sex, color, national origin, religion, sexual orientation, gender identity, age, political affiliation, disability, or veteran status.</w:t>
      </w:r>
    </w:p>
    <w:p w14:paraId="374FF289" w14:textId="44D33B0C" w:rsidR="006D3BE8" w:rsidRPr="00C348B4" w:rsidRDefault="006D3BE8" w:rsidP="0042536A">
      <w:r w:rsidRPr="00C348B4">
        <w:t>Public school divisions are responsible for the local share of the tuition costs for any enrolled student nominated and accepted to the Governor’s World Language Academies. Home-school students, who must be nominated by the public school they are zoned to attend, should confirm with the local school division how its share of the tuition will be handled. Tuition costs will not exceed $3,</w:t>
      </w:r>
      <w:r w:rsidR="00A6184B">
        <w:t>3</w:t>
      </w:r>
      <w:r w:rsidRPr="00C348B4">
        <w:t xml:space="preserve">00. The local share for the public school division is based on its current </w:t>
      </w:r>
      <w:hyperlink r:id="rId22" w:history="1">
        <w:r w:rsidRPr="00C348B4">
          <w:rPr>
            <w:rStyle w:val="Hyperlink"/>
          </w:rPr>
          <w:t>composite index of local ability-to-pay</w:t>
        </w:r>
      </w:hyperlink>
      <w:r w:rsidRPr="00C348B4">
        <w:t xml:space="preserve"> up to 50 percent of the total tuition. The state pays the remaining share. Information about the current composite index of local ability-to-pay for each public school division is available on the Virginia Department of Education Website.</w:t>
      </w:r>
    </w:p>
    <w:p w14:paraId="11184AF0" w14:textId="006AB5C6" w:rsidR="006D3BE8" w:rsidRPr="00C348B4" w:rsidRDefault="006D3BE8" w:rsidP="0042536A">
      <w:r w:rsidRPr="00C348B4">
        <w:t xml:space="preserve">The local share for private schools is 50 percent of the tuition cost. The state pays the remaining share. For </w:t>
      </w:r>
      <w:r w:rsidR="007F4713" w:rsidRPr="00C348B4">
        <w:t>more information</w:t>
      </w:r>
      <w:r w:rsidRPr="00C348B4">
        <w:t xml:space="preserve"> on the payment process for private schools, see </w:t>
      </w:r>
      <w:r w:rsidR="00FD5F37" w:rsidRPr="00C348B4">
        <w:t xml:space="preserve">the section on </w:t>
      </w:r>
      <w:hyperlink w:anchor="_GWLA_Tuition_Payments" w:history="1">
        <w:r w:rsidR="00220BE0" w:rsidRPr="00C348B4">
          <w:rPr>
            <w:rStyle w:val="Hyperlink"/>
          </w:rPr>
          <w:t>GWLA Tuition Payments for Students Enrolled in Private Schools</w:t>
        </w:r>
      </w:hyperlink>
      <w:r w:rsidR="00220BE0" w:rsidRPr="00C348B4">
        <w:t xml:space="preserve"> in </w:t>
      </w:r>
      <w:r w:rsidRPr="00C348B4">
        <w:t>this guide.</w:t>
      </w:r>
    </w:p>
    <w:p w14:paraId="6BFF9281" w14:textId="1485FE81" w:rsidR="006D3BE8" w:rsidRPr="00C348B4" w:rsidRDefault="006D3BE8" w:rsidP="0042536A">
      <w:r w:rsidRPr="00C348B4">
        <w:t>If public health conditions or a Governor’s emergency declaration prevents the face-to-face Academies from taking place at their scheduled time and location, they will most likely be offered virtually and the local share of tuition will be waived. If the Academies are offered virtually there will be no deferral for acceptance.</w:t>
      </w:r>
    </w:p>
    <w:p w14:paraId="46A45D58" w14:textId="180A97B0" w:rsidR="006D3BE8" w:rsidRPr="00C348B4" w:rsidRDefault="000F7923" w:rsidP="0042536A">
      <w:r w:rsidRPr="00C348B4">
        <w:rPr>
          <w:b/>
        </w:rPr>
        <w:t>IMPORTANT NOTE:</w:t>
      </w:r>
      <w:r w:rsidR="006D3BE8" w:rsidRPr="00C348B4">
        <w:rPr>
          <w:b/>
        </w:rPr>
        <w:t xml:space="preserve"> </w:t>
      </w:r>
      <w:r w:rsidR="006D3BE8" w:rsidRPr="00C348B4">
        <w:t>Students who are residents</w:t>
      </w:r>
      <w:r w:rsidR="00E334A9" w:rsidRPr="00C348B4">
        <w:rPr>
          <w:vertAlign w:val="superscript"/>
        </w:rPr>
        <w:t>1</w:t>
      </w:r>
      <w:r w:rsidR="006D3BE8" w:rsidRPr="00C348B4">
        <w:t xml:space="preserve"> of Virginia but attend private schools within or outside of the Commonwealth may be nominated by their schools following the same general process as public schools if they meet all other eligibility requirements. Home-school students must participate in the nomination process through the public school they are zoned to attend.</w:t>
      </w:r>
    </w:p>
    <w:p w14:paraId="0831902E" w14:textId="611B28B4" w:rsidR="00CE5C1E" w:rsidRPr="00C348B4" w:rsidRDefault="00221E7C" w:rsidP="0042536A">
      <w:r w:rsidRPr="00C348B4">
        <w:rPr>
          <w:vertAlign w:val="superscript"/>
        </w:rPr>
        <w:t>1</w:t>
      </w:r>
      <w:r w:rsidR="006D3BE8" w:rsidRPr="00C348B4">
        <w:t xml:space="preserve">For information regarding residency, please refer to the </w:t>
      </w:r>
      <w:hyperlink r:id="rId23" w:anchor="residency" w:history="1">
        <w:r w:rsidR="006D3BE8" w:rsidRPr="00C348B4">
          <w:rPr>
            <w:rStyle w:val="Hyperlink"/>
          </w:rPr>
          <w:t>Enrollment in Virginia Public Schools</w:t>
        </w:r>
      </w:hyperlink>
      <w:r w:rsidR="006D3BE8" w:rsidRPr="00C348B4">
        <w:t xml:space="preserve"> page of the Virginia Department of Education website.</w:t>
      </w:r>
    </w:p>
    <w:p w14:paraId="5EA46B30" w14:textId="72B2E89E" w:rsidR="00520113" w:rsidRPr="00C348B4" w:rsidRDefault="007D2ED7" w:rsidP="00DE0B1F">
      <w:pPr>
        <w:pStyle w:val="Heading3"/>
      </w:pPr>
      <w:bookmarkStart w:id="10" w:name="_Toc208214362"/>
      <w:r w:rsidRPr="00C348B4">
        <w:t xml:space="preserve">2. </w:t>
      </w:r>
      <w:r w:rsidR="00520113" w:rsidRPr="00C348B4">
        <w:t>Criteria for Eligibility</w:t>
      </w:r>
      <w:bookmarkEnd w:id="10"/>
    </w:p>
    <w:p w14:paraId="6BE7A052" w14:textId="74CF1D49" w:rsidR="007269E3" w:rsidRPr="00C348B4" w:rsidRDefault="007269E3" w:rsidP="0042536A">
      <w:r w:rsidRPr="00C348B4">
        <w:t xml:space="preserve">The school shall consider for nomination any student who meets the eligibility criteria listed below. However, schools are strongly encouraged to review the selection criteria with students and to assist them in recognizing the competition they face at the state level. </w:t>
      </w:r>
      <w:r w:rsidRPr="00C348B4">
        <w:lastRenderedPageBreak/>
        <w:t xml:space="preserve">Links to the online applications are available on the </w:t>
      </w:r>
      <w:hyperlink r:id="rId24" w:history="1">
        <w:r w:rsidRPr="00C348B4">
          <w:rPr>
            <w:rStyle w:val="Hyperlink"/>
          </w:rPr>
          <w:t>Governor’s World Language Academies</w:t>
        </w:r>
      </w:hyperlink>
      <w:r w:rsidRPr="00C348B4">
        <w:t xml:space="preserve"> page of the VDOE website.</w:t>
      </w:r>
    </w:p>
    <w:p w14:paraId="4A0D76DF" w14:textId="77777777" w:rsidR="007269E3" w:rsidRPr="00C348B4" w:rsidRDefault="007269E3" w:rsidP="003F0D49">
      <w:pPr>
        <w:pStyle w:val="Heading4"/>
        <w:rPr>
          <w:rFonts w:asciiTheme="minorHAnsi" w:hAnsiTheme="minorHAnsi"/>
        </w:rPr>
      </w:pPr>
      <w:bookmarkStart w:id="11" w:name="_Toc208214363"/>
      <w:r w:rsidRPr="00C348B4">
        <w:rPr>
          <w:rFonts w:asciiTheme="minorHAnsi" w:hAnsiTheme="minorHAnsi"/>
        </w:rPr>
        <w:t>All nominees:</w:t>
      </w:r>
      <w:bookmarkEnd w:id="11"/>
    </w:p>
    <w:p w14:paraId="01961FA2" w14:textId="2A50B01A" w:rsidR="007269E3" w:rsidRPr="00C348B4" w:rsidRDefault="007269E3" w:rsidP="004C071E">
      <w:pPr>
        <w:pStyle w:val="ListParagraph"/>
        <w:numPr>
          <w:ilvl w:val="0"/>
          <w:numId w:val="43"/>
        </w:numPr>
      </w:pPr>
      <w:r w:rsidRPr="00C348B4">
        <w:t>must be genuinely interested in attending the Academy and have the emotional maturity, stability, stamina, and self-discipline to live away from home for an extended period;</w:t>
      </w:r>
    </w:p>
    <w:p w14:paraId="77483C6D" w14:textId="4B9F0EF8" w:rsidR="007269E3" w:rsidRPr="00C348B4" w:rsidRDefault="007269E3" w:rsidP="004C071E">
      <w:pPr>
        <w:pStyle w:val="ListParagraph"/>
        <w:numPr>
          <w:ilvl w:val="0"/>
          <w:numId w:val="43"/>
        </w:numPr>
      </w:pPr>
      <w:r w:rsidRPr="00C348B4">
        <w:t>must be neither a current applicant to a 202</w:t>
      </w:r>
      <w:r w:rsidR="00522530" w:rsidRPr="00C348B4">
        <w:t>6</w:t>
      </w:r>
      <w:r w:rsidRPr="00C348B4">
        <w:t xml:space="preserve"> Summer Residential Governor's School (SRGS) </w:t>
      </w:r>
      <w:r w:rsidR="009936FD" w:rsidRPr="00C348B4">
        <w:t>nor</w:t>
      </w:r>
      <w:r w:rsidRPr="00C348B4">
        <w:t xml:space="preserve"> another GWLA, nor a former participant in these programs; (A student may attend only one program during his or her high school career.)  </w:t>
      </w:r>
    </w:p>
    <w:p w14:paraId="294312BE" w14:textId="11FFECA8" w:rsidR="007269E3" w:rsidRPr="00C348B4" w:rsidRDefault="007269E3" w:rsidP="004C071E">
      <w:pPr>
        <w:pStyle w:val="ListParagraph"/>
        <w:numPr>
          <w:ilvl w:val="0"/>
          <w:numId w:val="43"/>
        </w:numPr>
      </w:pPr>
      <w:r w:rsidRPr="00C348B4">
        <w:t>must be juniors or mature sophomores during the current school year, 202</w:t>
      </w:r>
      <w:r w:rsidR="00EE61AD" w:rsidRPr="00C348B4">
        <w:t>5</w:t>
      </w:r>
      <w:r w:rsidRPr="00C348B4">
        <w:t>-202</w:t>
      </w:r>
      <w:r w:rsidR="00EE61AD" w:rsidRPr="00C348B4">
        <w:t>6</w:t>
      </w:r>
      <w:r w:rsidRPr="00C348B4">
        <w:t xml:space="preserve">, and must not have graduated before the opening of the Academy; </w:t>
      </w:r>
    </w:p>
    <w:p w14:paraId="0D32CCAE" w14:textId="3DB77717" w:rsidR="007269E3" w:rsidRPr="00C348B4" w:rsidRDefault="007269E3" w:rsidP="004C071E">
      <w:pPr>
        <w:pStyle w:val="ListParagraph"/>
        <w:numPr>
          <w:ilvl w:val="0"/>
          <w:numId w:val="43"/>
        </w:numPr>
      </w:pPr>
      <w:r w:rsidRPr="00C348B4">
        <w:t xml:space="preserve">must be nominated by a public high school from a Virginia public school division or by a private school accredited by one of the approved accrediting constituent members of the Virginia Council for Private Education; </w:t>
      </w:r>
    </w:p>
    <w:p w14:paraId="70E2F7E4" w14:textId="07DCF8B6" w:rsidR="007269E3" w:rsidRPr="00C348B4" w:rsidRDefault="007269E3" w:rsidP="004C071E">
      <w:pPr>
        <w:pStyle w:val="ListParagraph"/>
        <w:numPr>
          <w:ilvl w:val="0"/>
          <w:numId w:val="43"/>
        </w:numPr>
      </w:pPr>
      <w:r w:rsidRPr="00C348B4">
        <w:t xml:space="preserve">must be recommended by two teachers, or </w:t>
      </w:r>
      <w:proofErr w:type="gramStart"/>
      <w:r w:rsidRPr="00C348B4">
        <w:t>a teacher</w:t>
      </w:r>
      <w:proofErr w:type="gramEnd"/>
      <w:r w:rsidRPr="00C348B4">
        <w:t xml:space="preserve"> and another individual, who know the academic ability and strengths of the student in the selected area; and</w:t>
      </w:r>
    </w:p>
    <w:p w14:paraId="4E4CC702" w14:textId="0123CF27" w:rsidR="007269E3" w:rsidRPr="00C348B4" w:rsidRDefault="007269E3" w:rsidP="004C071E">
      <w:pPr>
        <w:pStyle w:val="ListParagraph"/>
        <w:numPr>
          <w:ilvl w:val="0"/>
          <w:numId w:val="43"/>
        </w:numPr>
      </w:pPr>
      <w:r w:rsidRPr="00C348B4">
        <w:t xml:space="preserve">must be eligible to attend public </w:t>
      </w:r>
      <w:proofErr w:type="gramStart"/>
      <w:r w:rsidRPr="00C348B4">
        <w:t>school</w:t>
      </w:r>
      <w:proofErr w:type="gramEnd"/>
      <w:r w:rsidRPr="00C348B4">
        <w:t xml:space="preserve"> in Virginia tuition-free. (For information regarding residency, please refer to the Enrollment in Virginia Public Schools page of the VDOE website;)</w:t>
      </w:r>
    </w:p>
    <w:p w14:paraId="727B8831" w14:textId="55CEC456" w:rsidR="007269E3" w:rsidRPr="00C348B4" w:rsidRDefault="007269E3" w:rsidP="004C071E">
      <w:pPr>
        <w:pStyle w:val="ListParagraph"/>
        <w:numPr>
          <w:ilvl w:val="0"/>
          <w:numId w:val="43"/>
        </w:numPr>
      </w:pPr>
      <w:r w:rsidRPr="00C348B4">
        <w:t>must serve as ambassador</w:t>
      </w:r>
      <w:r w:rsidR="007F267B" w:rsidRPr="00C348B4">
        <w:t>s</w:t>
      </w:r>
      <w:r w:rsidRPr="00C348B4">
        <w:t xml:space="preserve"> to their home school and local school division.</w:t>
      </w:r>
    </w:p>
    <w:p w14:paraId="0824B24C" w14:textId="744D0E95" w:rsidR="007269E3" w:rsidRPr="00C348B4" w:rsidRDefault="003C79AA" w:rsidP="00AA2870">
      <w:pPr>
        <w:pStyle w:val="NoSpacing"/>
        <w:spacing w:before="240"/>
      </w:pPr>
      <w:r w:rsidRPr="000F60EB">
        <w:rPr>
          <w:b/>
          <w:bCs/>
        </w:rPr>
        <w:t xml:space="preserve">IMPORTANT </w:t>
      </w:r>
      <w:r w:rsidR="007269E3" w:rsidRPr="000F60EB">
        <w:rPr>
          <w:b/>
          <w:bCs/>
        </w:rPr>
        <w:t>NOTE</w:t>
      </w:r>
      <w:r w:rsidR="007269E3" w:rsidRPr="000F60EB">
        <w:rPr>
          <w:b/>
        </w:rPr>
        <w:t>:</w:t>
      </w:r>
      <w:r w:rsidR="007269E3" w:rsidRPr="00C348B4">
        <w:t xml:space="preserve"> Students do not need to be identified as gifted or enrolled in a gifted education program to be eligible.</w:t>
      </w:r>
    </w:p>
    <w:p w14:paraId="4DD958AB" w14:textId="77777777" w:rsidR="007269E3" w:rsidRPr="00A937B4" w:rsidRDefault="007269E3" w:rsidP="00A937B4">
      <w:pPr>
        <w:pStyle w:val="Heading4"/>
      </w:pPr>
      <w:bookmarkStart w:id="12" w:name="_Toc208214364"/>
      <w:r w:rsidRPr="00A937B4">
        <w:t>Additional requirements:</w:t>
      </w:r>
      <w:bookmarkEnd w:id="12"/>
    </w:p>
    <w:p w14:paraId="3175F813" w14:textId="77777777" w:rsidR="004C071E" w:rsidRDefault="007269E3" w:rsidP="004C071E">
      <w:pPr>
        <w:pStyle w:val="NoSpacing"/>
        <w:spacing w:after="120"/>
      </w:pPr>
      <w:r w:rsidRPr="00C348B4">
        <w:t>Nominees for the Latin Academy:</w:t>
      </w:r>
    </w:p>
    <w:p w14:paraId="6B3B98FD" w14:textId="39CABB08" w:rsidR="007269E3" w:rsidRPr="00C348B4" w:rsidRDefault="007269E3" w:rsidP="004C071E">
      <w:pPr>
        <w:pStyle w:val="ListParagraph"/>
      </w:pPr>
      <w:r w:rsidRPr="00C348B4">
        <w:t>must have completed at least level two of Latin prior to the beginning of the Academy.</w:t>
      </w:r>
    </w:p>
    <w:p w14:paraId="228B38AA" w14:textId="77777777" w:rsidR="007269E3" w:rsidRPr="00C348B4" w:rsidRDefault="007269E3" w:rsidP="00A937B4">
      <w:pPr>
        <w:pStyle w:val="NoSpacing"/>
        <w:spacing w:before="120" w:after="120"/>
      </w:pPr>
      <w:r w:rsidRPr="00C348B4">
        <w:t xml:space="preserve">Nominees for the Partial-Immersion Japanese Language Academy: </w:t>
      </w:r>
    </w:p>
    <w:p w14:paraId="52098D8D" w14:textId="4A92EBBD" w:rsidR="007269E3" w:rsidRPr="00C348B4" w:rsidRDefault="007269E3" w:rsidP="004C071E">
      <w:pPr>
        <w:pStyle w:val="ListParagraph"/>
      </w:pPr>
      <w:r w:rsidRPr="00C348B4">
        <w:t>must have successfully completed at least level two of ANY world language prior to the beginning of the Academy (but may also be students of Japanese); and</w:t>
      </w:r>
    </w:p>
    <w:p w14:paraId="5388321D" w14:textId="710BCCEF" w:rsidR="007269E3" w:rsidRPr="00C348B4" w:rsidRDefault="007269E3" w:rsidP="004C071E">
      <w:pPr>
        <w:pStyle w:val="ListParagraph"/>
      </w:pPr>
      <w:r w:rsidRPr="00C348B4">
        <w:t xml:space="preserve">must </w:t>
      </w:r>
      <w:r w:rsidRPr="004C071E">
        <w:rPr>
          <w:b/>
          <w:bCs w:val="0"/>
          <w:i/>
          <w:iCs/>
        </w:rPr>
        <w:t>not</w:t>
      </w:r>
      <w:r w:rsidRPr="00C348B4">
        <w:t xml:space="preserve"> be fluent or proficient speakers of Japanese.</w:t>
      </w:r>
    </w:p>
    <w:p w14:paraId="6EFE7C47" w14:textId="77777777" w:rsidR="007269E3" w:rsidRPr="00C348B4" w:rsidRDefault="007269E3" w:rsidP="00A937B4">
      <w:pPr>
        <w:pStyle w:val="NoSpacing"/>
        <w:spacing w:before="120" w:after="120"/>
      </w:pPr>
      <w:r w:rsidRPr="00C348B4">
        <w:t xml:space="preserve">Nominees for the Full-Immersion French, German, and Spanish Academies: </w:t>
      </w:r>
    </w:p>
    <w:p w14:paraId="33F29AA4" w14:textId="397F2453" w:rsidR="007269E3" w:rsidRPr="00C348B4" w:rsidRDefault="007269E3" w:rsidP="004C071E">
      <w:pPr>
        <w:pStyle w:val="ListParagraph"/>
        <w:numPr>
          <w:ilvl w:val="0"/>
          <w:numId w:val="44"/>
        </w:numPr>
      </w:pPr>
      <w:r w:rsidRPr="00C348B4">
        <w:t xml:space="preserve">must have completed at least level three of the language </w:t>
      </w:r>
      <w:r w:rsidR="00276823" w:rsidRPr="00C348B4">
        <w:t>(or an equivalent preparation)</w:t>
      </w:r>
      <w:r w:rsidR="000A78D8" w:rsidRPr="00C348B4">
        <w:t xml:space="preserve"> </w:t>
      </w:r>
      <w:r w:rsidRPr="00C348B4">
        <w:t>prior to the beginning of the Academy;</w:t>
      </w:r>
    </w:p>
    <w:p w14:paraId="7D236050" w14:textId="12F75906" w:rsidR="007269E3" w:rsidRPr="00C348B4" w:rsidRDefault="007269E3" w:rsidP="004C071E">
      <w:pPr>
        <w:pStyle w:val="ListParagraph"/>
        <w:numPr>
          <w:ilvl w:val="0"/>
          <w:numId w:val="44"/>
        </w:numPr>
      </w:pPr>
      <w:r w:rsidRPr="00C348B4">
        <w:t xml:space="preserve">must </w:t>
      </w:r>
      <w:r w:rsidRPr="004C071E">
        <w:rPr>
          <w:b/>
          <w:bCs w:val="0"/>
          <w:i/>
          <w:iCs/>
        </w:rPr>
        <w:t>not</w:t>
      </w:r>
      <w:r w:rsidRPr="00C348B4">
        <w:t xml:space="preserve"> be native speakers of the Academy language; </w:t>
      </w:r>
    </w:p>
    <w:p w14:paraId="5132DBFE" w14:textId="5ED8709F" w:rsidR="007269E3" w:rsidRPr="00C348B4" w:rsidRDefault="007269E3" w:rsidP="004C071E">
      <w:pPr>
        <w:pStyle w:val="ListParagraph"/>
        <w:numPr>
          <w:ilvl w:val="0"/>
          <w:numId w:val="44"/>
        </w:numPr>
      </w:pPr>
      <w:r w:rsidRPr="00C348B4">
        <w:t>must have developed good proficiency in using this language; and</w:t>
      </w:r>
    </w:p>
    <w:p w14:paraId="272E6DBA" w14:textId="3BDE8D74" w:rsidR="007269E3" w:rsidRPr="00C348B4" w:rsidRDefault="007269E3" w:rsidP="004C071E">
      <w:pPr>
        <w:pStyle w:val="ListParagraph"/>
        <w:numPr>
          <w:ilvl w:val="0"/>
          <w:numId w:val="44"/>
        </w:numPr>
      </w:pPr>
      <w:r w:rsidRPr="00C348B4">
        <w:t>must be willing to use the target language for all social and academic interactions.</w:t>
      </w:r>
    </w:p>
    <w:p w14:paraId="3B3432DD" w14:textId="22420F48" w:rsidR="007269E3" w:rsidRPr="00C348B4" w:rsidRDefault="000F7923" w:rsidP="00AA2870">
      <w:pPr>
        <w:pStyle w:val="NoSpacing"/>
        <w:spacing w:before="240"/>
      </w:pPr>
      <w:r w:rsidRPr="00C348B4">
        <w:rPr>
          <w:b/>
          <w:bCs/>
        </w:rPr>
        <w:t>IMPORTANT NOTE:</w:t>
      </w:r>
      <w:r w:rsidR="007269E3" w:rsidRPr="00C348B4">
        <w:rPr>
          <w:b/>
          <w:bCs/>
        </w:rPr>
        <w:t xml:space="preserve"> </w:t>
      </w:r>
      <w:r w:rsidR="007269E3" w:rsidRPr="00A937B4">
        <w:rPr>
          <w:b/>
          <w:bCs/>
          <w:i/>
          <w:iCs/>
        </w:rPr>
        <w:t>The Full-Immersion Academies are not designed for students with native or near-native fluency in the target language.</w:t>
      </w:r>
    </w:p>
    <w:p w14:paraId="224BA259" w14:textId="77777777" w:rsidR="007269E3" w:rsidRPr="00C348B4" w:rsidRDefault="007269E3" w:rsidP="00927F4B">
      <w:pPr>
        <w:pStyle w:val="NoSpacing"/>
      </w:pPr>
      <w:r w:rsidRPr="00C348B4">
        <w:lastRenderedPageBreak/>
        <w:t>The full-immersion Academies are designed to provide an immersion setting for students who have learned the Academy language in a traditional school setting. The focus is on the development of oral fluency and ease of expression. Students who have already experienced equivalent immersion opportunities or who are already proficient speakers of the Academy language should not apply.</w:t>
      </w:r>
    </w:p>
    <w:p w14:paraId="7651A712" w14:textId="1F382223" w:rsidR="007269E3" w:rsidRPr="00C348B4" w:rsidRDefault="007269E3" w:rsidP="3E547596">
      <w:pPr>
        <w:pStyle w:val="NoSpacing"/>
      </w:pPr>
      <w:r w:rsidRPr="00C348B4">
        <w:t xml:space="preserve">A statewide selection committee will make the final determination about the appropriateness of an applicant’s participation in this regard. Nominees will be rated on a point system that considers a range of factors, including time spent abroad or in an immersion language camp, frequency of language use, and whether the student is a heritage speaker of the Academy language. The following could cause an applicant to be </w:t>
      </w:r>
      <w:r w:rsidRPr="004C071E">
        <w:t xml:space="preserve">eliminated </w:t>
      </w:r>
      <w:r w:rsidRPr="00C348B4">
        <w:t>during the selection process:</w:t>
      </w:r>
    </w:p>
    <w:p w14:paraId="3583549A" w14:textId="5D9C0903" w:rsidR="007269E3" w:rsidRPr="00C348B4" w:rsidRDefault="007269E3" w:rsidP="00C254EF">
      <w:pPr>
        <w:pStyle w:val="NoSpacing"/>
        <w:numPr>
          <w:ilvl w:val="0"/>
          <w:numId w:val="3"/>
        </w:numPr>
        <w:spacing w:after="120"/>
      </w:pPr>
      <w:r w:rsidRPr="00C348B4">
        <w:t xml:space="preserve">Prior residence in a country where the language of the Academy is spoken, especially since the age of 12; </w:t>
      </w:r>
    </w:p>
    <w:p w14:paraId="0A51638D" w14:textId="5457E7E5" w:rsidR="007269E3" w:rsidRPr="00C348B4" w:rsidRDefault="007269E3" w:rsidP="00C254EF">
      <w:pPr>
        <w:pStyle w:val="NoSpacing"/>
        <w:numPr>
          <w:ilvl w:val="0"/>
          <w:numId w:val="3"/>
        </w:numPr>
        <w:spacing w:after="120"/>
      </w:pPr>
      <w:r w:rsidRPr="00C348B4">
        <w:t>Extensive travel experiences in a country where the language of the Academy is spoken, especially with regard to frequent opportunities for using the language;</w:t>
      </w:r>
    </w:p>
    <w:p w14:paraId="6F64D643" w14:textId="4E5AEFF2" w:rsidR="007269E3" w:rsidRPr="00C348B4" w:rsidRDefault="007269E3" w:rsidP="00C254EF">
      <w:pPr>
        <w:pStyle w:val="NoSpacing"/>
        <w:numPr>
          <w:ilvl w:val="0"/>
          <w:numId w:val="3"/>
        </w:numPr>
        <w:spacing w:after="120"/>
      </w:pPr>
      <w:r w:rsidRPr="00C348B4">
        <w:t>Extensive full-immersion experiences (24 h</w:t>
      </w:r>
      <w:r w:rsidR="00FE53C7" w:rsidRPr="00C348B4">
        <w:t>ou</w:t>
      </w:r>
      <w:r w:rsidRPr="00C348B4">
        <w:t>rs/day) with the language of the Academy, such as home-stay or travel/study programs in a country where the Academy language is spoken; or</w:t>
      </w:r>
    </w:p>
    <w:p w14:paraId="0A7CB178" w14:textId="2C25014C" w:rsidR="007269E3" w:rsidRPr="00C348B4" w:rsidRDefault="007269E3" w:rsidP="00C254EF">
      <w:pPr>
        <w:pStyle w:val="NoSpacing"/>
        <w:numPr>
          <w:ilvl w:val="0"/>
          <w:numId w:val="3"/>
        </w:numPr>
      </w:pPr>
      <w:r w:rsidRPr="00C348B4">
        <w:t>Residence in a family where the language of the Academy is spoken in the home, or regular contact with members of the extended family where the Academy language is used for communication.</w:t>
      </w:r>
    </w:p>
    <w:p w14:paraId="5BDD1A8E" w14:textId="1DB6F337" w:rsidR="007269E3" w:rsidRPr="00C348B4" w:rsidRDefault="007269E3" w:rsidP="00927F4B">
      <w:pPr>
        <w:pStyle w:val="NoSpacing"/>
      </w:pPr>
      <w:r w:rsidRPr="00C348B4">
        <w:t xml:space="preserve">“Extensive” is defined as equivalent to an Academy in length and intensity, i.e., three or more weeks in a </w:t>
      </w:r>
      <w:proofErr w:type="gramStart"/>
      <w:r w:rsidRPr="00C348B4">
        <w:t>full-immersion</w:t>
      </w:r>
      <w:proofErr w:type="gramEnd"/>
      <w:r w:rsidRPr="00C348B4">
        <w:t xml:space="preserve"> setting. Students with highly developed oral language skills do not find the rigors of the Academy as challenging or rewarding as students of lesser proficiency who, for the most part, have learned the language entirely in a classroom setting. Furthermore, it is difficult for staff to accommodate students whose language skills are already sufficiently developed. It is suggested that such students consider application to the Governor’s Japanese Academy.</w:t>
      </w:r>
    </w:p>
    <w:p w14:paraId="6AFB9FEF" w14:textId="77EADBA5" w:rsidR="007269E3" w:rsidRPr="00F32834" w:rsidRDefault="007269E3" w:rsidP="00927F4B">
      <w:pPr>
        <w:pStyle w:val="NoSpacing"/>
      </w:pPr>
      <w:r w:rsidRPr="00F32834">
        <w:t xml:space="preserve">Participation in elementary, middle, and/or high school </w:t>
      </w:r>
      <w:r w:rsidR="004C071E">
        <w:t xml:space="preserve">dual language </w:t>
      </w:r>
      <w:r w:rsidRPr="00F32834">
        <w:t xml:space="preserve">immersion programs within a U.S. school setting does </w:t>
      </w:r>
      <w:r w:rsidRPr="00F32834">
        <w:rPr>
          <w:b/>
          <w:bCs/>
          <w:i/>
          <w:iCs/>
        </w:rPr>
        <w:t>not</w:t>
      </w:r>
      <w:r w:rsidRPr="00F32834">
        <w:rPr>
          <w:b/>
          <w:bCs/>
        </w:rPr>
        <w:t xml:space="preserve"> </w:t>
      </w:r>
      <w:r w:rsidRPr="00F32834">
        <w:t>eliminate students from consideration. These are not considered to be 24-hour per day full-immersion settings.</w:t>
      </w:r>
    </w:p>
    <w:p w14:paraId="4B7F0A3A" w14:textId="33816435" w:rsidR="003F52EA" w:rsidRPr="00C348B4" w:rsidRDefault="003F52EA" w:rsidP="00DE0B1F">
      <w:pPr>
        <w:pStyle w:val="Heading3"/>
      </w:pPr>
      <w:bookmarkStart w:id="13" w:name="_Toc208214365"/>
      <w:r w:rsidRPr="00C348B4">
        <w:t xml:space="preserve">3. </w:t>
      </w:r>
      <w:r w:rsidR="000C49AB" w:rsidRPr="00C348B4">
        <w:t>Local</w:t>
      </w:r>
      <w:r w:rsidRPr="00C348B4">
        <w:t xml:space="preserve"> Selection Process</w:t>
      </w:r>
      <w:bookmarkEnd w:id="13"/>
    </w:p>
    <w:p w14:paraId="55B30E3D" w14:textId="77777777" w:rsidR="000C49AB" w:rsidRPr="00C348B4" w:rsidRDefault="000C49AB" w:rsidP="00927F4B">
      <w:pPr>
        <w:pStyle w:val="NoSpacing"/>
      </w:pPr>
      <w:r w:rsidRPr="00C348B4">
        <w:t xml:space="preserve">Each secondary school may select nominees for the Academies and may </w:t>
      </w:r>
      <w:proofErr w:type="gramStart"/>
      <w:r w:rsidRPr="00C348B4">
        <w:t>convene</w:t>
      </w:r>
      <w:proofErr w:type="gramEnd"/>
      <w:r w:rsidRPr="00C348B4">
        <w:t xml:space="preserve"> a committee to consider applicants from the school. Schools should consider including school counselors, educators, and/or other professionals knowledgeable in each of the program languages as members of the committee.</w:t>
      </w:r>
    </w:p>
    <w:p w14:paraId="180BEBF9" w14:textId="3822344B" w:rsidR="003F52EA" w:rsidRPr="00C348B4" w:rsidRDefault="000C49AB" w:rsidP="00927F4B">
      <w:pPr>
        <w:pStyle w:val="NoSpacing"/>
      </w:pPr>
      <w:r w:rsidRPr="00C348B4">
        <w:lastRenderedPageBreak/>
        <w:t xml:space="preserve"> </w:t>
      </w:r>
      <w:r w:rsidR="005E7A17" w:rsidRPr="00C348B4">
        <w:t xml:space="preserve">A </w:t>
      </w:r>
      <w:r w:rsidR="000E2DD4" w:rsidRPr="00C348B4">
        <w:t>chart</w:t>
      </w:r>
      <w:r w:rsidR="005E7A17" w:rsidRPr="00C348B4">
        <w:t xml:space="preserve"> summarizing the application process i</w:t>
      </w:r>
      <w:r w:rsidR="00DE0B1F">
        <w:t>s</w:t>
      </w:r>
      <w:r w:rsidR="005E7A17" w:rsidRPr="00C348B4">
        <w:t xml:space="preserve"> located in </w:t>
      </w:r>
      <w:hyperlink w:anchor="_Appendix_A:_Summary" w:history="1">
        <w:r w:rsidR="005E7A17" w:rsidRPr="00C348B4">
          <w:rPr>
            <w:rStyle w:val="Hyperlink"/>
          </w:rPr>
          <w:t xml:space="preserve">Appendix </w:t>
        </w:r>
        <w:r w:rsidR="0072254A" w:rsidRPr="00C348B4">
          <w:rPr>
            <w:rStyle w:val="Hyperlink"/>
          </w:rPr>
          <w:t>A</w:t>
        </w:r>
      </w:hyperlink>
      <w:r w:rsidR="005E7A17" w:rsidRPr="00C348B4">
        <w:t xml:space="preserve">. </w:t>
      </w:r>
      <w:r w:rsidRPr="00C348B4">
        <w:t>Schools may nominate a maximum of two students per language academy.</w:t>
      </w:r>
    </w:p>
    <w:p w14:paraId="647BEA12" w14:textId="25BCAE13" w:rsidR="00CA5B1C" w:rsidRPr="00C348B4" w:rsidRDefault="0018771A" w:rsidP="00DE0B1F">
      <w:pPr>
        <w:pStyle w:val="Heading3"/>
      </w:pPr>
      <w:bookmarkStart w:id="14" w:name="_Toc208214366"/>
      <w:r w:rsidRPr="00C348B4">
        <w:t>4. Testing</w:t>
      </w:r>
      <w:bookmarkEnd w:id="14"/>
    </w:p>
    <w:p w14:paraId="3A77C250" w14:textId="75BF37CC" w:rsidR="00595E5B" w:rsidRPr="00C348B4" w:rsidRDefault="00595E5B" w:rsidP="003F0D49">
      <w:pPr>
        <w:pStyle w:val="Heading4"/>
        <w:rPr>
          <w:rFonts w:asciiTheme="minorHAnsi" w:hAnsiTheme="minorHAnsi"/>
        </w:rPr>
      </w:pPr>
      <w:bookmarkStart w:id="15" w:name="_Toc208214367"/>
      <w:r w:rsidRPr="00C348B4">
        <w:rPr>
          <w:rFonts w:asciiTheme="minorHAnsi" w:hAnsiTheme="minorHAnsi"/>
        </w:rPr>
        <w:t>Testing Process</w:t>
      </w:r>
      <w:bookmarkEnd w:id="15"/>
    </w:p>
    <w:p w14:paraId="1F664597" w14:textId="5637AD22" w:rsidR="00595E5B" w:rsidRPr="00C348B4" w:rsidRDefault="00595E5B" w:rsidP="00927F4B">
      <w:pPr>
        <w:pStyle w:val="NoSpacing"/>
      </w:pPr>
      <w:r w:rsidRPr="00C348B4">
        <w:t xml:space="preserve">The nominees for French, German, and Spanish must complete an online test of their speaking and writing abilities in those languages. Latin nominees must take an online Latin reading comprehension test and write a composition in English on a Roman theme. </w:t>
      </w:r>
      <w:r w:rsidR="00D202BA">
        <w:t xml:space="preserve">The language test will be counted as part of the total application score. Nominees for Japanese who have taken one or more years of Japanese language courses should take the Japanese test for placement purposes only. </w:t>
      </w:r>
    </w:p>
    <w:p w14:paraId="3188731F" w14:textId="1AA5AAF7" w:rsidR="00595E5B" w:rsidRPr="00C348B4" w:rsidRDefault="00595E5B" w:rsidP="00927F4B">
      <w:pPr>
        <w:pStyle w:val="NoSpacing"/>
      </w:pPr>
      <w:r w:rsidRPr="00C348B4">
        <w:t>The world language department chairperson must order the testing codes from the VDOE by no later than January 27, 202</w:t>
      </w:r>
      <w:r w:rsidR="00613518" w:rsidRPr="00C348B4">
        <w:t>6</w:t>
      </w:r>
      <w:r w:rsidRPr="00C348B4">
        <w:t xml:space="preserve">. Schools are asked to order codes only for students who have completed an application packet and will be nominated by the school. The link to the online </w:t>
      </w:r>
      <w:hyperlink r:id="rId25" w:history="1">
        <w:r w:rsidRPr="00C348B4">
          <w:rPr>
            <w:rStyle w:val="Hyperlink"/>
          </w:rPr>
          <w:t>Test Code Order Form</w:t>
        </w:r>
      </w:hyperlink>
      <w:r w:rsidRPr="00C348B4">
        <w:t xml:space="preserve"> is available on the </w:t>
      </w:r>
      <w:hyperlink r:id="rId26" w:history="1">
        <w:r w:rsidRPr="00C348B4">
          <w:rPr>
            <w:rStyle w:val="Hyperlink"/>
          </w:rPr>
          <w:t>GWLA page of the VDOE website</w:t>
        </w:r>
      </w:hyperlink>
      <w:r w:rsidRPr="00C348B4">
        <w:t xml:space="preserve">. Schools should arrange suitable testing locations and appropriate proctors. </w:t>
      </w:r>
      <w:r w:rsidR="002F66F8" w:rsidRPr="00C348B4">
        <w:t>P</w:t>
      </w:r>
      <w:r w:rsidRPr="00C348B4">
        <w:t>roctors may not be speakers or scholars of the language(s) being tested.</w:t>
      </w:r>
    </w:p>
    <w:p w14:paraId="5AB527C1" w14:textId="77777777" w:rsidR="00595E5B" w:rsidRPr="00C348B4" w:rsidRDefault="00595E5B" w:rsidP="00927F4B">
      <w:pPr>
        <w:pStyle w:val="NoSpacing"/>
      </w:pPr>
      <w:r w:rsidRPr="00C348B4">
        <w:t xml:space="preserve">Students with an Individualized Education Program (IEP) or 504 Plan must be provided with testing </w:t>
      </w:r>
      <w:proofErr w:type="gramStart"/>
      <w:r w:rsidRPr="00C348B4">
        <w:t>accommodations</w:t>
      </w:r>
      <w:proofErr w:type="gramEnd"/>
      <w:r w:rsidRPr="00C348B4">
        <w:t xml:space="preserve"> as outlined in the IEP/504 Plan. The student application includes a section for parents/guardians to grant permission for the school to send a copy of the relevant page(s) of the IEP/504 Plan with the student’s application. This information will be kept confidential and is not available to the selection committee.</w:t>
      </w:r>
    </w:p>
    <w:p w14:paraId="72C2F97E" w14:textId="77777777" w:rsidR="00595E5B" w:rsidRPr="00C348B4" w:rsidRDefault="00595E5B" w:rsidP="00927F4B">
      <w:pPr>
        <w:pStyle w:val="NoSpacing"/>
      </w:pPr>
      <w:r w:rsidRPr="00C348B4">
        <w:t>We strongly recommend that students have opportunities to practice with the sample tests ahead of time to familiarize themselves with the process and reduce anxiety on the day of testing.</w:t>
      </w:r>
    </w:p>
    <w:p w14:paraId="022F07FE" w14:textId="4230C0E1" w:rsidR="00595E5B" w:rsidRPr="00C348B4" w:rsidRDefault="00595E5B" w:rsidP="00BC6FB8">
      <w:pPr>
        <w:pStyle w:val="NoSpacing"/>
        <w:spacing w:after="120"/>
        <w:rPr>
          <w:i/>
          <w:iCs/>
        </w:rPr>
      </w:pPr>
      <w:r w:rsidRPr="00C348B4">
        <w:rPr>
          <w:i/>
          <w:iCs/>
        </w:rPr>
        <w:t>For Applicants to the French, German, and Spanish Academies</w:t>
      </w:r>
    </w:p>
    <w:p w14:paraId="546E39D4" w14:textId="77777777" w:rsidR="00C17082" w:rsidRPr="00C348B4" w:rsidRDefault="00595E5B" w:rsidP="00C254EF">
      <w:pPr>
        <w:pStyle w:val="NoSpacing"/>
        <w:numPr>
          <w:ilvl w:val="0"/>
          <w:numId w:val="9"/>
        </w:numPr>
        <w:spacing w:after="120"/>
      </w:pPr>
      <w:r w:rsidRPr="00C348B4">
        <w:t>Practice tests are available online at the Avant Assessment website. Scroll to the section for the STAMP test and select the appropriate language to see a sample test.</w:t>
      </w:r>
    </w:p>
    <w:p w14:paraId="2C8D19F8" w14:textId="40C4AEAF" w:rsidR="00595E5B" w:rsidRPr="00C348B4" w:rsidRDefault="00595E5B" w:rsidP="00C254EF">
      <w:pPr>
        <w:pStyle w:val="NoSpacing"/>
        <w:numPr>
          <w:ilvl w:val="0"/>
          <w:numId w:val="9"/>
        </w:numPr>
        <w:spacing w:after="120"/>
      </w:pPr>
      <w:r w:rsidRPr="00C348B4">
        <w:t>Immersion students should be advised that their speaking and writing samples carry the most weight in the selection process.</w:t>
      </w:r>
    </w:p>
    <w:p w14:paraId="3616D9FB" w14:textId="77777777" w:rsidR="00595E5B" w:rsidRPr="00C348B4" w:rsidRDefault="00595E5B" w:rsidP="00BC6FB8">
      <w:pPr>
        <w:pStyle w:val="NoSpacing"/>
        <w:spacing w:after="120"/>
        <w:rPr>
          <w:i/>
          <w:iCs/>
        </w:rPr>
      </w:pPr>
      <w:r w:rsidRPr="00C348B4">
        <w:rPr>
          <w:i/>
          <w:iCs/>
        </w:rPr>
        <w:t xml:space="preserve">For Applicants to the Latin Academy:  </w:t>
      </w:r>
    </w:p>
    <w:p w14:paraId="78003E49" w14:textId="501501F4" w:rsidR="00C17082" w:rsidRPr="00C348B4" w:rsidRDefault="00595E5B" w:rsidP="00C254EF">
      <w:pPr>
        <w:pStyle w:val="NoSpacing"/>
        <w:numPr>
          <w:ilvl w:val="0"/>
          <w:numId w:val="10"/>
        </w:numPr>
        <w:spacing w:after="120"/>
      </w:pPr>
      <w:r w:rsidRPr="00C348B4">
        <w:t xml:space="preserve">Additional information, including a sample of the Latin test, is available </w:t>
      </w:r>
      <w:r w:rsidR="003C22FE" w:rsidRPr="00C348B4">
        <w:t>on</w:t>
      </w:r>
      <w:r w:rsidRPr="00C348B4">
        <w:t xml:space="preserve"> the Avant Assessment website.</w:t>
      </w:r>
    </w:p>
    <w:p w14:paraId="34A8B115" w14:textId="1291F366" w:rsidR="00595E5B" w:rsidRPr="00C348B4" w:rsidRDefault="00595E5B" w:rsidP="00C254EF">
      <w:pPr>
        <w:pStyle w:val="NoSpacing"/>
        <w:numPr>
          <w:ilvl w:val="0"/>
          <w:numId w:val="10"/>
        </w:numPr>
        <w:spacing w:after="120"/>
      </w:pPr>
      <w:r w:rsidRPr="00C348B4">
        <w:t xml:space="preserve">The required composition may be completed at home and does not need to be proctored, although the student should not receive any help. The essay topic is included </w:t>
      </w:r>
      <w:r w:rsidR="00C54DD0" w:rsidRPr="00C348B4">
        <w:t>in</w:t>
      </w:r>
      <w:r w:rsidRPr="00C348B4">
        <w:t xml:space="preserve"> the student application.</w:t>
      </w:r>
    </w:p>
    <w:p w14:paraId="3DAF99E5" w14:textId="77777777" w:rsidR="00595E5B" w:rsidRPr="00C348B4" w:rsidRDefault="00595E5B" w:rsidP="00BC6FB8">
      <w:pPr>
        <w:pStyle w:val="NoSpacing"/>
        <w:spacing w:after="120"/>
        <w:rPr>
          <w:i/>
          <w:iCs/>
        </w:rPr>
      </w:pPr>
      <w:r w:rsidRPr="00C348B4">
        <w:rPr>
          <w:i/>
          <w:iCs/>
        </w:rPr>
        <w:lastRenderedPageBreak/>
        <w:t>For Applicants to the Japanese Academy:</w:t>
      </w:r>
    </w:p>
    <w:p w14:paraId="366B1C7D" w14:textId="77777777" w:rsidR="0066162A" w:rsidRPr="00C348B4" w:rsidRDefault="00595E5B" w:rsidP="00C254EF">
      <w:pPr>
        <w:pStyle w:val="NoSpacing"/>
        <w:numPr>
          <w:ilvl w:val="0"/>
          <w:numId w:val="11"/>
        </w:numPr>
        <w:spacing w:after="120"/>
      </w:pPr>
      <w:r w:rsidRPr="00C348B4">
        <w:t xml:space="preserve">Japanese applicants who have experience with the language should take the STAMP test to determine class placement if accepted. Test results for Japanese will only be used to determine class composition and will not be counted in the application scoring. </w:t>
      </w:r>
    </w:p>
    <w:p w14:paraId="38DBF18C" w14:textId="7D836FF6" w:rsidR="00C17082" w:rsidRPr="00C348B4" w:rsidRDefault="00595E5B" w:rsidP="00C254EF">
      <w:pPr>
        <w:pStyle w:val="NoSpacing"/>
        <w:numPr>
          <w:ilvl w:val="0"/>
          <w:numId w:val="11"/>
        </w:numPr>
        <w:spacing w:after="120"/>
      </w:pPr>
      <w:r w:rsidRPr="00C348B4">
        <w:t>Applicants to the Japanese Academy with no prior experience in Japanese should not take the STAMP test and will automatically go into the beginner course if accepted.</w:t>
      </w:r>
    </w:p>
    <w:p w14:paraId="4718B1ED" w14:textId="3CAFD5B8" w:rsidR="00595E5B" w:rsidRPr="00C348B4" w:rsidRDefault="00595E5B" w:rsidP="00C254EF">
      <w:pPr>
        <w:pStyle w:val="NoSpacing"/>
        <w:numPr>
          <w:ilvl w:val="0"/>
          <w:numId w:val="11"/>
        </w:numPr>
      </w:pPr>
      <w:r w:rsidRPr="00C348B4">
        <w:t xml:space="preserve">The required essay in English may be completed at home and does not need to be proctored, although the student should not receive any help. The essay topic is included </w:t>
      </w:r>
      <w:r w:rsidR="00C54DD0" w:rsidRPr="00C348B4">
        <w:t>in</w:t>
      </w:r>
      <w:r w:rsidRPr="00C348B4">
        <w:t xml:space="preserve"> the student application.</w:t>
      </w:r>
    </w:p>
    <w:p w14:paraId="196E9B48" w14:textId="77777777" w:rsidR="00595E5B" w:rsidRPr="00C348B4" w:rsidRDefault="00595E5B" w:rsidP="003F0D49">
      <w:pPr>
        <w:pStyle w:val="Heading4"/>
        <w:rPr>
          <w:rFonts w:asciiTheme="minorHAnsi" w:hAnsiTheme="minorHAnsi"/>
        </w:rPr>
      </w:pPr>
      <w:bookmarkStart w:id="16" w:name="_Toc208214368"/>
      <w:r w:rsidRPr="00C348B4">
        <w:rPr>
          <w:rFonts w:asciiTheme="minorHAnsi" w:hAnsiTheme="minorHAnsi"/>
        </w:rPr>
        <w:t>Technology</w:t>
      </w:r>
      <w:bookmarkEnd w:id="16"/>
    </w:p>
    <w:p w14:paraId="4347C5E3" w14:textId="712BEFD7" w:rsidR="00595E5B" w:rsidRPr="00C348B4" w:rsidRDefault="00595E5B" w:rsidP="00927F4B">
      <w:pPr>
        <w:pStyle w:val="NoSpacing"/>
      </w:pPr>
      <w:r w:rsidRPr="00C348B4">
        <w:t xml:space="preserve">Proctors should also be thoroughly familiar with all requirements and equipment used. Instructions for preparing and proctoring each type of test will be included with the testing codes. In the event of a testing irregularity, please </w:t>
      </w:r>
      <w:r w:rsidR="00D202BA">
        <w:t xml:space="preserve">email </w:t>
      </w:r>
      <w:r w:rsidRPr="00C348B4">
        <w:t xml:space="preserve">a written explanation of the incident </w:t>
      </w:r>
      <w:r w:rsidR="00D202BA">
        <w:t xml:space="preserve">to </w:t>
      </w:r>
      <w:hyperlink r:id="rId27" w:history="1">
        <w:r w:rsidR="00D202BA" w:rsidRPr="005F1C2C">
          <w:rPr>
            <w:rStyle w:val="Hyperlink"/>
          </w:rPr>
          <w:t>WorldLanguages@doe.virginia.gov</w:t>
        </w:r>
      </w:hyperlink>
      <w:r w:rsidR="00D202BA">
        <w:t xml:space="preserve">. </w:t>
      </w:r>
    </w:p>
    <w:p w14:paraId="54CD1024" w14:textId="0EBF4B97" w:rsidR="003A65DE" w:rsidRPr="00C348B4" w:rsidRDefault="00595E5B" w:rsidP="003A65DE">
      <w:pPr>
        <w:pStyle w:val="NoSpacing"/>
        <w:rPr>
          <w:rStyle w:val="Emphasis"/>
        </w:rPr>
      </w:pPr>
      <w:r w:rsidRPr="00C348B4">
        <w:rPr>
          <w:rStyle w:val="Emphasis"/>
        </w:rPr>
        <w:t>Proctoring Requirements</w:t>
      </w:r>
    </w:p>
    <w:p w14:paraId="3D6497E9" w14:textId="0A78BBE6" w:rsidR="00595E5B" w:rsidRPr="00C348B4" w:rsidRDefault="00595E5B" w:rsidP="00927F4B">
      <w:pPr>
        <w:pStyle w:val="NoSpacing"/>
      </w:pPr>
      <w:r w:rsidRPr="00C348B4">
        <w:t xml:space="preserve">The assessments must be administered in a proctored setting as part of the Academies application process. If schools are in a remote operating status, testing may be administered using the remote proctoring option available from the vendor. The required equipment includes: a PC, Mac, or Chromebook; headset with microphone; keyboard and mouse. Technical information </w:t>
      </w:r>
      <w:r w:rsidR="001C70DF" w:rsidRPr="00C348B4">
        <w:t>related</w:t>
      </w:r>
      <w:r w:rsidRPr="00C348B4">
        <w:t xml:space="preserve"> to computers and networks for administering the assessments is available online at the </w:t>
      </w:r>
      <w:hyperlink r:id="rId28" w:history="1">
        <w:r w:rsidRPr="00C348B4">
          <w:rPr>
            <w:rStyle w:val="Hyperlink"/>
          </w:rPr>
          <w:t>Avant Tech Check website</w:t>
        </w:r>
      </w:hyperlink>
      <w:r w:rsidRPr="00C348B4">
        <w:t>.</w:t>
      </w:r>
    </w:p>
    <w:p w14:paraId="7F8844DF" w14:textId="609C84BF" w:rsidR="0018771A" w:rsidRPr="00C348B4" w:rsidRDefault="00595E5B" w:rsidP="00927F4B">
      <w:pPr>
        <w:pStyle w:val="NoSpacing"/>
      </w:pPr>
      <w:r w:rsidRPr="00C348B4">
        <w:rPr>
          <w:b/>
          <w:bCs/>
        </w:rPr>
        <w:t>IMPORTANT NOTE:</w:t>
      </w:r>
      <w:r w:rsidRPr="00C348B4">
        <w:t xml:space="preserve"> The vendor does not have a time limit for the STAMP test, however; when used for the purpose of selecting student applicants, VDOE requires that the test be administered in a timed and proctored environment to ensure that all students are being scored using the same criteria.</w:t>
      </w:r>
    </w:p>
    <w:p w14:paraId="4C9E828A" w14:textId="38AD63B5" w:rsidR="008F13AD" w:rsidRPr="00C348B4" w:rsidRDefault="008F13AD" w:rsidP="00DE0B1F">
      <w:pPr>
        <w:pStyle w:val="Heading3"/>
      </w:pPr>
      <w:bookmarkStart w:id="17" w:name="_Toc208214369"/>
      <w:r w:rsidRPr="00C348B4">
        <w:t>5. Internal Notification</w:t>
      </w:r>
      <w:bookmarkEnd w:id="17"/>
    </w:p>
    <w:p w14:paraId="72D43F09" w14:textId="0C09AE2C" w:rsidR="00673D40" w:rsidRPr="00C348B4" w:rsidRDefault="00673D40" w:rsidP="00927F4B">
      <w:pPr>
        <w:pStyle w:val="NoSpacing"/>
      </w:pPr>
      <w:r w:rsidRPr="00C348B4">
        <w:t>It is recommended that students submit completed applications to the school and request nomination no later than January 17, 2026, to allow time for chairpersons to verify the completeness of the applications and notify their coordinators of the names of all nominees</w:t>
      </w:r>
      <w:r w:rsidR="00B86439" w:rsidRPr="00C348B4">
        <w:t xml:space="preserve">. </w:t>
      </w:r>
      <w:r w:rsidRPr="00C348B4">
        <w:t xml:space="preserve">This also allows two weeks for all public and private schools to complete data entry from the student application cover sheets into the SSWS online system, and for designees to generate the Verification Report from the SSWS and obtain the necessary approvals from the division </w:t>
      </w:r>
      <w:r w:rsidR="00E85BEA">
        <w:t>Superintendent</w:t>
      </w:r>
      <w:r w:rsidRPr="00C348B4">
        <w:t xml:space="preserve"> or Head of School.</w:t>
      </w:r>
    </w:p>
    <w:p w14:paraId="6AC27626" w14:textId="01913275" w:rsidR="00673D40" w:rsidRPr="00C348B4" w:rsidRDefault="00673D40" w:rsidP="00927F4B">
      <w:pPr>
        <w:pStyle w:val="NoSpacing"/>
      </w:pPr>
      <w:r w:rsidRPr="00C348B4">
        <w:t>Schools may set earlier deadline</w:t>
      </w:r>
      <w:r w:rsidR="00716E1F" w:rsidRPr="00C348B4">
        <w:t>s</w:t>
      </w:r>
      <w:r w:rsidRPr="00C348B4">
        <w:t xml:space="preserve"> if they wish. Ideally, data entry should be completed at the school level by the world language chairperson. Local data entry increases accuracy </w:t>
      </w:r>
      <w:r w:rsidRPr="00C348B4">
        <w:lastRenderedPageBreak/>
        <w:t xml:space="preserve">and shortens the application review process. For information about the data entry process, see below under “School Nominee Submission Process” and refer to </w:t>
      </w:r>
      <w:hyperlink w:anchor="_Appendix_A:_Instructions" w:history="1">
        <w:r w:rsidRPr="00C348B4">
          <w:rPr>
            <w:rStyle w:val="Hyperlink"/>
          </w:rPr>
          <w:t>A</w:t>
        </w:r>
        <w:r w:rsidR="005D4400" w:rsidRPr="00C348B4">
          <w:rPr>
            <w:rStyle w:val="Hyperlink"/>
          </w:rPr>
          <w:t xml:space="preserve">ppendix </w:t>
        </w:r>
        <w:r w:rsidR="0072254A" w:rsidRPr="00C348B4">
          <w:rPr>
            <w:rStyle w:val="Hyperlink"/>
          </w:rPr>
          <w:t>B</w:t>
        </w:r>
      </w:hyperlink>
      <w:r w:rsidRPr="00C348B4">
        <w:t>.</w:t>
      </w:r>
    </w:p>
    <w:p w14:paraId="50FD0DA5" w14:textId="6261FF5A" w:rsidR="008F13AD" w:rsidRPr="00C348B4" w:rsidRDefault="00673D40" w:rsidP="00927F4B">
      <w:pPr>
        <w:pStyle w:val="NoSpacing"/>
      </w:pPr>
      <w:r w:rsidRPr="00C348B4">
        <w:rPr>
          <w:b/>
          <w:bCs/>
        </w:rPr>
        <w:t>IMPORTANT</w:t>
      </w:r>
      <w:r w:rsidR="005071BB" w:rsidRPr="00C348B4">
        <w:rPr>
          <w:b/>
          <w:bCs/>
        </w:rPr>
        <w:t xml:space="preserve"> NOTE</w:t>
      </w:r>
      <w:r w:rsidRPr="00C348B4">
        <w:rPr>
          <w:b/>
          <w:bCs/>
        </w:rPr>
        <w:t>:</w:t>
      </w:r>
      <w:r w:rsidRPr="00C348B4">
        <w:t xml:space="preserve"> Students who complete an application and whose applications are not sent forward for state-level consideration will receive an email notification indicating that the student was not selected by the school as a nominee. Divisions must include a list of local selection committee members on the school nomination decision form if a local committee is convened.</w:t>
      </w:r>
    </w:p>
    <w:p w14:paraId="1EBADB10" w14:textId="2F6B3955" w:rsidR="00C56EC1" w:rsidRPr="00C348B4" w:rsidRDefault="00C56EC1" w:rsidP="00DE0B1F">
      <w:pPr>
        <w:pStyle w:val="Heading3"/>
      </w:pPr>
      <w:bookmarkStart w:id="18" w:name="_Toc208214370"/>
      <w:r w:rsidRPr="00C348B4">
        <w:t>6. Nominee Submission Process</w:t>
      </w:r>
      <w:bookmarkEnd w:id="18"/>
    </w:p>
    <w:p w14:paraId="413364C9" w14:textId="0907890C" w:rsidR="009001B7" w:rsidRPr="00C348B4" w:rsidRDefault="009001B7" w:rsidP="00927F4B">
      <w:pPr>
        <w:pStyle w:val="NoSpacing"/>
      </w:pPr>
      <w:r w:rsidRPr="00C348B4">
        <w:t xml:space="preserve">In addition to the information below, step-by-step directions for each role are summarized in </w:t>
      </w:r>
      <w:hyperlink w:anchor="_Appendix_B:_Detailed" w:history="1">
        <w:r w:rsidR="00F50BAA" w:rsidRPr="00C348B4">
          <w:rPr>
            <w:rStyle w:val="Hyperlink"/>
          </w:rPr>
          <w:t xml:space="preserve">Appendix </w:t>
        </w:r>
        <w:r w:rsidR="0072254A" w:rsidRPr="00C348B4">
          <w:rPr>
            <w:rStyle w:val="Hyperlink"/>
          </w:rPr>
          <w:t>C</w:t>
        </w:r>
      </w:hyperlink>
      <w:r w:rsidR="00F50BAA" w:rsidRPr="00C348B4">
        <w:t>.</w:t>
      </w:r>
    </w:p>
    <w:p w14:paraId="6BAE443D" w14:textId="5DDAAA79" w:rsidR="009001B7" w:rsidRPr="00C348B4" w:rsidRDefault="009001B7" w:rsidP="003F0D49">
      <w:pPr>
        <w:pStyle w:val="Heading4"/>
        <w:rPr>
          <w:rFonts w:asciiTheme="minorHAnsi" w:hAnsiTheme="minorHAnsi"/>
        </w:rPr>
      </w:pPr>
      <w:bookmarkStart w:id="19" w:name="_Toc208214371"/>
      <w:r w:rsidRPr="00C348B4">
        <w:rPr>
          <w:rFonts w:asciiTheme="minorHAnsi" w:hAnsiTheme="minorHAnsi"/>
        </w:rPr>
        <w:t>Responsibilities of the School-Level Designee</w:t>
      </w:r>
      <w:bookmarkEnd w:id="19"/>
    </w:p>
    <w:p w14:paraId="2AEFC042" w14:textId="526A417B" w:rsidR="009001B7" w:rsidRPr="00C348B4" w:rsidRDefault="009001B7" w:rsidP="00CA43FB">
      <w:r w:rsidRPr="00C348B4">
        <w:t>Each student's application should indicate the names and titles of the school’s selection committee members on the School Nomination Form. This form, which acknowledges that the nominee is worthy of representing his or her school, is included as the final step of the online student application.</w:t>
      </w:r>
    </w:p>
    <w:p w14:paraId="4AAF7473" w14:textId="6903420F" w:rsidR="009001B7" w:rsidRPr="00C348B4" w:rsidRDefault="009001B7" w:rsidP="00CA43FB">
      <w:r w:rsidRPr="00C348B4">
        <w:t xml:space="preserve">The School Nomination Form should be completed before the student is scheduled for testing whenever possible. This form is generated electronically by the student as part of the application process. The school-level designee should ensure that the student nominees have the correct name and email address for the </w:t>
      </w:r>
      <w:r w:rsidR="00CD2FE0">
        <w:t>Principal</w:t>
      </w:r>
      <w:r w:rsidRPr="00C348B4">
        <w:t>/</w:t>
      </w:r>
      <w:r w:rsidR="00CD2FE0">
        <w:t>Head of School</w:t>
      </w:r>
      <w:r w:rsidRPr="00C348B4">
        <w:t xml:space="preserve"> or designee who is authorized to complete the nomination form. Only students who are chosen as nominees should complete the language test.</w:t>
      </w:r>
    </w:p>
    <w:p w14:paraId="250EEEA4" w14:textId="680C9B4A" w:rsidR="009001B7" w:rsidRPr="00C348B4" w:rsidRDefault="009001B7" w:rsidP="00CA43FB">
      <w:r w:rsidRPr="00C348B4">
        <w:t xml:space="preserve">The public school world language department chairperson may be asked to assist with data entry into a VDOE secure website, especially in larger public school divisions. If so, this must be done prior to submitting the applications and before the </w:t>
      </w:r>
      <w:r w:rsidR="00E85BEA">
        <w:t>Verification Report</w:t>
      </w:r>
      <w:r w:rsidRPr="00C348B4">
        <w:t xml:space="preserve"> is sent to the Superintendent for approval. For details about the data entry process, please see the section entitled “Entering Student Data” in the next section of this guide. </w:t>
      </w:r>
    </w:p>
    <w:p w14:paraId="334FF434" w14:textId="77777777" w:rsidR="009001B7" w:rsidRPr="00C348B4" w:rsidRDefault="009001B7" w:rsidP="00637529">
      <w:pPr>
        <w:pStyle w:val="Heading4"/>
        <w:rPr>
          <w:rFonts w:asciiTheme="minorHAnsi" w:hAnsiTheme="minorHAnsi"/>
        </w:rPr>
      </w:pPr>
      <w:bookmarkStart w:id="20" w:name="_Toc208214372"/>
      <w:r w:rsidRPr="00C348B4">
        <w:rPr>
          <w:rFonts w:asciiTheme="minorHAnsi" w:hAnsiTheme="minorHAnsi"/>
        </w:rPr>
        <w:t>Submitting Applications to VDOE</w:t>
      </w:r>
      <w:bookmarkEnd w:id="20"/>
    </w:p>
    <w:p w14:paraId="1D584031" w14:textId="1DFA6C1F" w:rsidR="009001B7" w:rsidRPr="00C348B4" w:rsidRDefault="009001B7" w:rsidP="00927F4B">
      <w:pPr>
        <w:pStyle w:val="NoSpacing"/>
      </w:pPr>
      <w:r w:rsidRPr="00C348B4">
        <w:t xml:space="preserve">The application submission process is completed electronically through the </w:t>
      </w:r>
      <w:proofErr w:type="spellStart"/>
      <w:r w:rsidRPr="00C348B4">
        <w:t>SMApply</w:t>
      </w:r>
      <w:proofErr w:type="spellEnd"/>
      <w:r w:rsidRPr="00C348B4">
        <w:t xml:space="preserve"> system. The link to the electronic student application portal is available from the </w:t>
      </w:r>
      <w:hyperlink r:id="rId29" w:history="1">
        <w:r w:rsidRPr="00C348B4">
          <w:rPr>
            <w:rStyle w:val="Hyperlink"/>
          </w:rPr>
          <w:t>GWLA Applications website</w:t>
        </w:r>
      </w:hyperlink>
      <w:r w:rsidRPr="00C348B4">
        <w:t>.</w:t>
      </w:r>
    </w:p>
    <w:p w14:paraId="5DA34E59" w14:textId="77777777" w:rsidR="009001B7" w:rsidRPr="00C348B4" w:rsidRDefault="009001B7" w:rsidP="00927F4B">
      <w:pPr>
        <w:pStyle w:val="NoSpacing"/>
      </w:pPr>
      <w:r w:rsidRPr="00C348B4">
        <w:t>The electronic application includes steps for the student to invite others to complete their section of the application. Schools should assist students in locating the name and email addresses of each of the following to aid in completion of this task:</w:t>
      </w:r>
    </w:p>
    <w:p w14:paraId="412465EE" w14:textId="77777777" w:rsidR="003D06BB" w:rsidRPr="00C348B4" w:rsidRDefault="009001B7" w:rsidP="00C254EF">
      <w:pPr>
        <w:pStyle w:val="NoSpacing"/>
        <w:numPr>
          <w:ilvl w:val="0"/>
          <w:numId w:val="12"/>
        </w:numPr>
        <w:spacing w:after="120"/>
      </w:pPr>
      <w:r w:rsidRPr="00C348B4">
        <w:t>Name and email address of the school designee for coordinating the GWLA application process;</w:t>
      </w:r>
    </w:p>
    <w:p w14:paraId="7A7162D3" w14:textId="77777777" w:rsidR="003D06BB" w:rsidRPr="00C348B4" w:rsidRDefault="009001B7" w:rsidP="00C254EF">
      <w:pPr>
        <w:pStyle w:val="NoSpacing"/>
        <w:numPr>
          <w:ilvl w:val="0"/>
          <w:numId w:val="12"/>
        </w:numPr>
        <w:spacing w:after="120"/>
      </w:pPr>
      <w:r w:rsidRPr="00C348B4">
        <w:t>Name and email address of current or most recent world language teacher;</w:t>
      </w:r>
    </w:p>
    <w:p w14:paraId="797D9277" w14:textId="77777777" w:rsidR="003D06BB" w:rsidRPr="00C348B4" w:rsidRDefault="009001B7" w:rsidP="00C254EF">
      <w:pPr>
        <w:pStyle w:val="NoSpacing"/>
        <w:numPr>
          <w:ilvl w:val="0"/>
          <w:numId w:val="12"/>
        </w:numPr>
        <w:spacing w:after="120"/>
      </w:pPr>
      <w:r w:rsidRPr="00C348B4">
        <w:lastRenderedPageBreak/>
        <w:t>Name and email address of second recommender;</w:t>
      </w:r>
    </w:p>
    <w:p w14:paraId="1C7BBCA6" w14:textId="77777777" w:rsidR="003D06BB" w:rsidRPr="00C348B4" w:rsidRDefault="009001B7" w:rsidP="00C254EF">
      <w:pPr>
        <w:pStyle w:val="NoSpacing"/>
        <w:numPr>
          <w:ilvl w:val="0"/>
          <w:numId w:val="12"/>
        </w:numPr>
        <w:spacing w:after="120"/>
      </w:pPr>
      <w:r w:rsidRPr="00C348B4">
        <w:t>Name and email address of school counselor or person who will upload a copy of the student transcript; and</w:t>
      </w:r>
    </w:p>
    <w:p w14:paraId="427380E6" w14:textId="4A7562CF" w:rsidR="009001B7" w:rsidRPr="00C348B4" w:rsidRDefault="009001B7" w:rsidP="00C254EF">
      <w:pPr>
        <w:pStyle w:val="NoSpacing"/>
        <w:numPr>
          <w:ilvl w:val="0"/>
          <w:numId w:val="12"/>
        </w:numPr>
      </w:pPr>
      <w:r w:rsidRPr="00C348B4">
        <w:t xml:space="preserve">Name and email address of the </w:t>
      </w:r>
      <w:r w:rsidR="00CD2FE0">
        <w:t>Principal</w:t>
      </w:r>
      <w:r w:rsidRPr="00C348B4">
        <w:t>/</w:t>
      </w:r>
      <w:r w:rsidR="00CD2FE0">
        <w:t>Head of School</w:t>
      </w:r>
      <w:r w:rsidRPr="00C348B4">
        <w:t xml:space="preserve"> or the designee who will approve or deny the nomination on behalf of the school.</w:t>
      </w:r>
    </w:p>
    <w:p w14:paraId="6424D883" w14:textId="29065900" w:rsidR="009001B7" w:rsidRPr="00C348B4" w:rsidRDefault="009001B7" w:rsidP="00927F4B">
      <w:pPr>
        <w:pStyle w:val="NoSpacing"/>
      </w:pPr>
      <w:r w:rsidRPr="00C348B4">
        <w:t xml:space="preserve">Schools </w:t>
      </w:r>
      <w:r w:rsidR="00D202BA">
        <w:t>will</w:t>
      </w:r>
      <w:r w:rsidRPr="00C348B4">
        <w:t xml:space="preserve"> use the </w:t>
      </w:r>
      <w:hyperlink r:id="rId30" w:history="1">
        <w:r w:rsidRPr="00C348B4">
          <w:rPr>
            <w:rStyle w:val="Hyperlink"/>
            <w:i/>
            <w:iCs/>
          </w:rPr>
          <w:t>Student Application Planning Form</w:t>
        </w:r>
      </w:hyperlink>
      <w:r w:rsidRPr="00C348B4">
        <w:t xml:space="preserve"> to note any internal deadlines that are earlier than the state deadlines. The form includes a place for applicants to record names and emails of collaborators on the first page. The second page is a chart of state deadlines for tasks in the electronic application, with space to write in any local deadlines. The Student Application Planning Form is available to download from the </w:t>
      </w:r>
      <w:hyperlink r:id="rId31" w:history="1">
        <w:r w:rsidRPr="00C348B4">
          <w:rPr>
            <w:rStyle w:val="Hyperlink"/>
          </w:rPr>
          <w:t>GWLA page</w:t>
        </w:r>
      </w:hyperlink>
      <w:r w:rsidRPr="00C348B4">
        <w:t xml:space="preserve"> of the VDOE website</w:t>
      </w:r>
      <w:r w:rsidR="00D202BA">
        <w:t xml:space="preserve"> and is linked in Task 2 of the student application.</w:t>
      </w:r>
    </w:p>
    <w:p w14:paraId="7492F513" w14:textId="77777777" w:rsidR="009001B7" w:rsidRPr="00C348B4" w:rsidRDefault="009001B7" w:rsidP="00637529">
      <w:pPr>
        <w:pStyle w:val="Heading4"/>
        <w:rPr>
          <w:rFonts w:asciiTheme="minorHAnsi" w:hAnsiTheme="minorHAnsi"/>
        </w:rPr>
      </w:pPr>
      <w:bookmarkStart w:id="21" w:name="_Toc208214373"/>
      <w:proofErr w:type="spellStart"/>
      <w:r w:rsidRPr="00C348B4">
        <w:rPr>
          <w:rFonts w:asciiTheme="minorHAnsi" w:hAnsiTheme="minorHAnsi"/>
        </w:rPr>
        <w:t>SMApply</w:t>
      </w:r>
      <w:proofErr w:type="spellEnd"/>
      <w:r w:rsidRPr="00C348B4">
        <w:rPr>
          <w:rFonts w:asciiTheme="minorHAnsi" w:hAnsiTheme="minorHAnsi"/>
        </w:rPr>
        <w:t xml:space="preserve"> System Notifications</w:t>
      </w:r>
      <w:bookmarkEnd w:id="21"/>
    </w:p>
    <w:p w14:paraId="44D0D1CA" w14:textId="07502627" w:rsidR="009001B7" w:rsidRPr="00C348B4" w:rsidRDefault="009001B7" w:rsidP="00BC6FB8">
      <w:pPr>
        <w:pStyle w:val="NoSpacing"/>
        <w:spacing w:after="120"/>
      </w:pPr>
      <w:r w:rsidRPr="00C348B4">
        <w:t xml:space="preserve">If you are having trouble receiving emails from the </w:t>
      </w:r>
      <w:r w:rsidR="00D202BA">
        <w:t xml:space="preserve">Survey Monkey </w:t>
      </w:r>
      <w:r w:rsidRPr="00C348B4">
        <w:t>Apply site:</w:t>
      </w:r>
    </w:p>
    <w:p w14:paraId="42B268ED" w14:textId="77777777" w:rsidR="00783026" w:rsidRPr="00C348B4" w:rsidRDefault="009001B7" w:rsidP="00C254EF">
      <w:pPr>
        <w:pStyle w:val="NoSpacing"/>
        <w:numPr>
          <w:ilvl w:val="0"/>
          <w:numId w:val="13"/>
        </w:numPr>
        <w:spacing w:after="120"/>
      </w:pPr>
      <w:r w:rsidRPr="00C348B4">
        <w:t>Check to see if noreply@mail.smapply.net has been added as a safe sender on your email inbox.</w:t>
      </w:r>
    </w:p>
    <w:p w14:paraId="7F72D135" w14:textId="3B2983CF" w:rsidR="009001B7" w:rsidRPr="00C348B4" w:rsidRDefault="009001B7" w:rsidP="00C254EF">
      <w:pPr>
        <w:pStyle w:val="NoSpacing"/>
        <w:numPr>
          <w:ilvl w:val="0"/>
          <w:numId w:val="13"/>
        </w:numPr>
      </w:pPr>
      <w:r w:rsidRPr="00C348B4">
        <w:t xml:space="preserve">If you have an email address that is hosted </w:t>
      </w:r>
      <w:proofErr w:type="gramStart"/>
      <w:r w:rsidRPr="00C348B4">
        <w:t>under</w:t>
      </w:r>
      <w:proofErr w:type="gramEnd"/>
      <w:r w:rsidRPr="00C348B4">
        <w:t xml:space="preserve"> your organization or school, we recommend reaching out to your IT department to ensure the emails are not being blocked on a domain level.</w:t>
      </w:r>
    </w:p>
    <w:p w14:paraId="72D0CF9E" w14:textId="77777777" w:rsidR="009001B7" w:rsidRPr="00C348B4" w:rsidRDefault="009001B7" w:rsidP="00BC6FB8">
      <w:pPr>
        <w:pStyle w:val="NoSpacing"/>
        <w:spacing w:after="120"/>
      </w:pPr>
      <w:r w:rsidRPr="00C348B4">
        <w:t>You can provide your IT department with the following details:</w:t>
      </w:r>
    </w:p>
    <w:p w14:paraId="4FB9D9DB" w14:textId="77777777" w:rsidR="009001B7" w:rsidRPr="00C348B4" w:rsidRDefault="009001B7" w:rsidP="00BC6FB8">
      <w:pPr>
        <w:pStyle w:val="NoSpacing"/>
        <w:spacing w:after="120"/>
        <w:ind w:left="720"/>
      </w:pPr>
      <w:r w:rsidRPr="00C348B4">
        <w:t>Email addresses to be allowlisted/added to safe sender lists:</w:t>
      </w:r>
    </w:p>
    <w:p w14:paraId="27E79155" w14:textId="77777777" w:rsidR="009001B7" w:rsidRPr="00C348B4" w:rsidRDefault="009001B7" w:rsidP="00CA43FB">
      <w:pPr>
        <w:pStyle w:val="NoSpacing"/>
        <w:spacing w:after="0"/>
        <w:ind w:left="1440"/>
      </w:pPr>
      <w:r w:rsidRPr="00C348B4">
        <w:t>noreply@smapply.net</w:t>
      </w:r>
    </w:p>
    <w:p w14:paraId="79BF3D7F" w14:textId="77777777" w:rsidR="009001B7" w:rsidRPr="00C348B4" w:rsidRDefault="009001B7" w:rsidP="00CA43FB">
      <w:pPr>
        <w:pStyle w:val="NoSpacing"/>
        <w:spacing w:after="0"/>
        <w:ind w:left="1440"/>
      </w:pPr>
      <w:r w:rsidRPr="00C348B4">
        <w:t>noreply@mail.smapply.net</w:t>
      </w:r>
    </w:p>
    <w:p w14:paraId="38A72640" w14:textId="77777777" w:rsidR="009001B7" w:rsidRPr="00C348B4" w:rsidRDefault="009001B7" w:rsidP="00CA43FB">
      <w:pPr>
        <w:pStyle w:val="NoSpacing"/>
        <w:spacing w:after="0"/>
        <w:ind w:left="1440"/>
      </w:pPr>
      <w:r w:rsidRPr="00C348B4">
        <w:t>noreply@fluidreview.com</w:t>
      </w:r>
    </w:p>
    <w:p w14:paraId="7F733B7D" w14:textId="77777777" w:rsidR="009001B7" w:rsidRPr="00C348B4" w:rsidRDefault="009001B7" w:rsidP="00CA43FB">
      <w:pPr>
        <w:pStyle w:val="NoSpacing"/>
        <w:spacing w:after="0"/>
        <w:ind w:left="1440"/>
      </w:pPr>
      <w:r w:rsidRPr="00C348B4">
        <w:t>noreply@mail.fluidreview.com</w:t>
      </w:r>
    </w:p>
    <w:p w14:paraId="02BE2D3D" w14:textId="77777777" w:rsidR="009001B7" w:rsidRPr="00C348B4" w:rsidRDefault="009001B7" w:rsidP="00CA43FB">
      <w:pPr>
        <w:pStyle w:val="NoSpacing"/>
        <w:ind w:left="1440"/>
      </w:pPr>
      <w:r w:rsidRPr="00C348B4">
        <w:t>wish@surveymonkey.mail.e.sparkpost.com</w:t>
      </w:r>
    </w:p>
    <w:p w14:paraId="54DA3654" w14:textId="77777777" w:rsidR="009001B7" w:rsidRPr="00C348B4" w:rsidRDefault="009001B7" w:rsidP="00BC6FB8">
      <w:pPr>
        <w:pStyle w:val="NoSpacing"/>
        <w:spacing w:after="120"/>
        <w:ind w:left="720"/>
      </w:pPr>
      <w:r w:rsidRPr="00C348B4">
        <w:t>Mail Servers:</w:t>
      </w:r>
    </w:p>
    <w:p w14:paraId="5263250F" w14:textId="77777777" w:rsidR="009001B7" w:rsidRPr="00C348B4" w:rsidRDefault="009001B7" w:rsidP="00CA43FB">
      <w:pPr>
        <w:pStyle w:val="NoSpacing"/>
        <w:spacing w:after="0"/>
        <w:ind w:left="1440"/>
      </w:pPr>
      <w:r w:rsidRPr="00C348B4">
        <w:t>Server: smtp3.chide.it IPs: 72.55.140.81</w:t>
      </w:r>
    </w:p>
    <w:p w14:paraId="40919A8C" w14:textId="77777777" w:rsidR="009001B7" w:rsidRPr="00C348B4" w:rsidRDefault="009001B7" w:rsidP="00CA43FB">
      <w:pPr>
        <w:pStyle w:val="NoSpacing"/>
        <w:spacing w:after="0"/>
        <w:ind w:left="1440"/>
      </w:pPr>
      <w:r w:rsidRPr="00C348B4">
        <w:t>Server: mta-81-40.sparkpostmail.com IPs: 192.174.81.40</w:t>
      </w:r>
    </w:p>
    <w:p w14:paraId="2CE2CE7E" w14:textId="77777777" w:rsidR="009001B7" w:rsidRPr="00C348B4" w:rsidRDefault="009001B7" w:rsidP="00CA43FB">
      <w:pPr>
        <w:pStyle w:val="NoSpacing"/>
        <w:spacing w:after="0"/>
        <w:ind w:left="1440"/>
      </w:pPr>
      <w:r w:rsidRPr="00C348B4">
        <w:t>Server: mta-81-59.sparkpostmail.com IPs: 192.174.81.59</w:t>
      </w:r>
    </w:p>
    <w:p w14:paraId="14188541" w14:textId="77777777" w:rsidR="009001B7" w:rsidRPr="00C348B4" w:rsidRDefault="009001B7" w:rsidP="00CA43FB">
      <w:pPr>
        <w:pStyle w:val="NoSpacing"/>
        <w:spacing w:after="0"/>
        <w:ind w:left="1440"/>
      </w:pPr>
      <w:r w:rsidRPr="00C348B4">
        <w:t>Server: mta-87-232.sparkpostmail.com IPs: 192.174.87.232</w:t>
      </w:r>
    </w:p>
    <w:p w14:paraId="0BBCBB0D" w14:textId="77777777" w:rsidR="009001B7" w:rsidRPr="00C348B4" w:rsidRDefault="009001B7" w:rsidP="00CA43FB">
      <w:pPr>
        <w:pStyle w:val="NoSpacing"/>
        <w:spacing w:after="0"/>
        <w:ind w:left="1440"/>
      </w:pPr>
      <w:r w:rsidRPr="00C348B4">
        <w:t>Server: mta-87-233.sparkpostmail.com IPs: 192.174.87.233</w:t>
      </w:r>
    </w:p>
    <w:p w14:paraId="62608A2F" w14:textId="77777777" w:rsidR="009001B7" w:rsidRPr="00C348B4" w:rsidRDefault="009001B7" w:rsidP="00CA43FB">
      <w:pPr>
        <w:pStyle w:val="NoSpacing"/>
        <w:spacing w:after="0"/>
        <w:ind w:left="1440"/>
      </w:pPr>
      <w:r w:rsidRPr="00C348B4">
        <w:t>Server: mta-81-57.sparkpostmail.com IPs: 192.174.81.57</w:t>
      </w:r>
    </w:p>
    <w:p w14:paraId="2CA20A36" w14:textId="77777777" w:rsidR="009001B7" w:rsidRPr="00C348B4" w:rsidRDefault="009001B7" w:rsidP="00CA43FB">
      <w:pPr>
        <w:pStyle w:val="NoSpacing"/>
        <w:spacing w:after="0"/>
        <w:ind w:left="1440"/>
      </w:pPr>
      <w:r w:rsidRPr="00C348B4">
        <w:t>Server: mta-81-60.sparkpostmail.com IPs: 192.174.81.60</w:t>
      </w:r>
    </w:p>
    <w:p w14:paraId="5F6E8AFD" w14:textId="77777777" w:rsidR="009001B7" w:rsidRPr="00C348B4" w:rsidRDefault="009001B7" w:rsidP="00CA43FB">
      <w:pPr>
        <w:pStyle w:val="NoSpacing"/>
        <w:spacing w:after="0"/>
        <w:ind w:left="1440"/>
      </w:pPr>
      <w:r w:rsidRPr="00C348B4">
        <w:t>Server: mta-91-147.sparkpostmail.com IPs: 192.174.91.147</w:t>
      </w:r>
    </w:p>
    <w:p w14:paraId="2ED6EFCA" w14:textId="77777777" w:rsidR="009001B7" w:rsidRPr="00C348B4" w:rsidRDefault="009001B7" w:rsidP="00CA43FB">
      <w:pPr>
        <w:pStyle w:val="NoSpacing"/>
        <w:spacing w:after="0"/>
        <w:ind w:left="1440"/>
      </w:pPr>
      <w:r w:rsidRPr="00C348B4">
        <w:t>Server: mta-216-97.sparkpostmail.com IPs: 147.253.216.97</w:t>
      </w:r>
    </w:p>
    <w:p w14:paraId="06B9F719" w14:textId="77777777" w:rsidR="009001B7" w:rsidRPr="00C348B4" w:rsidRDefault="009001B7" w:rsidP="00CA43FB">
      <w:pPr>
        <w:pStyle w:val="NoSpacing"/>
        <w:spacing w:after="0"/>
        <w:ind w:left="1440"/>
      </w:pPr>
      <w:r w:rsidRPr="00C348B4">
        <w:t>Server: mta118a.mail.e.sparkpost.com IPs: 34.216.54.168</w:t>
      </w:r>
    </w:p>
    <w:p w14:paraId="27491DF9" w14:textId="77777777" w:rsidR="009001B7" w:rsidRPr="00C348B4" w:rsidRDefault="009001B7" w:rsidP="00CA43FB">
      <w:pPr>
        <w:pStyle w:val="NoSpacing"/>
        <w:ind w:left="1440"/>
      </w:pPr>
      <w:r w:rsidRPr="00C348B4">
        <w:t>Server: mta119a.mail.e.sparkpost.com IPs:34.216.245.73</w:t>
      </w:r>
    </w:p>
    <w:p w14:paraId="3B0FB385" w14:textId="517025F0" w:rsidR="009001B7" w:rsidRPr="00C348B4" w:rsidRDefault="009001B7" w:rsidP="00D33956">
      <w:pPr>
        <w:pStyle w:val="NoSpacing"/>
      </w:pPr>
      <w:r w:rsidRPr="00C348B4">
        <w:lastRenderedPageBreak/>
        <w:t xml:space="preserve">Once emails have been </w:t>
      </w:r>
      <w:proofErr w:type="gramStart"/>
      <w:r w:rsidRPr="00C348B4">
        <w:t>allowlisted</w:t>
      </w:r>
      <w:proofErr w:type="gramEnd"/>
      <w:r w:rsidRPr="00C348B4">
        <w:t xml:space="preserve"> from </w:t>
      </w:r>
      <w:proofErr w:type="spellStart"/>
      <w:r w:rsidRPr="00C348B4">
        <w:t>SMApply</w:t>
      </w:r>
      <w:proofErr w:type="spellEnd"/>
      <w:r w:rsidRPr="00C348B4">
        <w:t>, you should no longer have any issues receiving emails from the site.</w:t>
      </w:r>
    </w:p>
    <w:p w14:paraId="6466DBE4" w14:textId="721D50D1" w:rsidR="009001B7" w:rsidRPr="00C348B4" w:rsidRDefault="000F60EB" w:rsidP="00D05C79">
      <w:pPr>
        <w:pStyle w:val="Heading4"/>
        <w:rPr>
          <w:rFonts w:asciiTheme="minorHAnsi" w:hAnsiTheme="minorHAnsi"/>
        </w:rPr>
      </w:pPr>
      <w:bookmarkStart w:id="22" w:name="_Toc208214374"/>
      <w:r>
        <w:rPr>
          <w:rFonts w:asciiTheme="minorHAnsi" w:hAnsiTheme="minorHAnsi"/>
        </w:rPr>
        <w:t>Planning for Deadlines</w:t>
      </w:r>
      <w:bookmarkEnd w:id="22"/>
    </w:p>
    <w:p w14:paraId="590EAD37" w14:textId="7968F8C6" w:rsidR="009001B7" w:rsidRPr="00C348B4" w:rsidRDefault="009001B7" w:rsidP="00D33956">
      <w:pPr>
        <w:pStyle w:val="NoSpacing"/>
      </w:pPr>
      <w:r w:rsidRPr="00C348B4">
        <w:t xml:space="preserve">Please plan for deadlines and </w:t>
      </w:r>
      <w:r w:rsidR="00DD014A" w:rsidRPr="00C348B4">
        <w:t>consider</w:t>
      </w:r>
      <w:r w:rsidRPr="00C348B4">
        <w:t xml:space="preserve"> the possibility of school closings for weather or other emergencies. Submission deadlines have been </w:t>
      </w:r>
      <w:proofErr w:type="gramStart"/>
      <w:r w:rsidRPr="00C348B4">
        <w:t>moved</w:t>
      </w:r>
      <w:proofErr w:type="gramEnd"/>
      <w:r w:rsidRPr="00C348B4">
        <w:t xml:space="preserve"> to the latest possible date and will not be extended past this time.</w:t>
      </w:r>
    </w:p>
    <w:p w14:paraId="23180CB2" w14:textId="4B86FEB9" w:rsidR="009001B7" w:rsidRPr="00C348B4" w:rsidRDefault="009001B7" w:rsidP="00D33956">
      <w:pPr>
        <w:pStyle w:val="NoSpacing"/>
      </w:pPr>
      <w:r w:rsidRPr="00C348B4">
        <w:t>It is the joint responsibility of the student and the nominating teacher or world language chairperson to ensure that applications have been completed and submitted to the VDOE by January 31, 202</w:t>
      </w:r>
      <w:r w:rsidR="00DD014A" w:rsidRPr="00C348B4">
        <w:t>6</w:t>
      </w:r>
      <w:r w:rsidRPr="00C348B4">
        <w:t>.</w:t>
      </w:r>
    </w:p>
    <w:p w14:paraId="4C58A91D" w14:textId="2F6177B9" w:rsidR="003F0D49" w:rsidRPr="00C348B4" w:rsidRDefault="009001B7" w:rsidP="00047D7D">
      <w:pPr>
        <w:pStyle w:val="Heading4"/>
        <w:rPr>
          <w:rStyle w:val="Strong"/>
          <w:rFonts w:asciiTheme="minorHAnsi" w:hAnsiTheme="minorHAnsi"/>
          <w:b w:val="0"/>
          <w:bCs w:val="0"/>
        </w:rPr>
      </w:pPr>
      <w:bookmarkStart w:id="23" w:name="_Toc208214375"/>
      <w:r w:rsidRPr="00C348B4">
        <w:rPr>
          <w:rFonts w:asciiTheme="minorHAnsi" w:hAnsiTheme="minorHAnsi"/>
        </w:rPr>
        <w:t xml:space="preserve">Responsibilities of the Central Office Level or Private School </w:t>
      </w:r>
      <w:r w:rsidR="00590DFD" w:rsidRPr="00C348B4">
        <w:rPr>
          <w:rFonts w:asciiTheme="minorHAnsi" w:hAnsiTheme="minorHAnsi"/>
        </w:rPr>
        <w:t xml:space="preserve">Data-entry </w:t>
      </w:r>
      <w:r w:rsidRPr="00C348B4">
        <w:rPr>
          <w:rFonts w:asciiTheme="minorHAnsi" w:hAnsiTheme="minorHAnsi"/>
        </w:rPr>
        <w:t>Designee</w:t>
      </w:r>
      <w:bookmarkEnd w:id="23"/>
    </w:p>
    <w:p w14:paraId="3DC03D48" w14:textId="53A70B3E" w:rsidR="009001B7" w:rsidRPr="00C348B4" w:rsidRDefault="009001B7" w:rsidP="00D33956">
      <w:pPr>
        <w:pStyle w:val="NoSpacing"/>
      </w:pPr>
      <w:r w:rsidRPr="00C348B4">
        <w:t xml:space="preserve">The data-entry designee will enter the names and language for each nominee into the SSWS system. Based on the information entered, this system will produce a Verification Report that the division Superintendent or private school </w:t>
      </w:r>
      <w:r w:rsidR="00CD2FE0">
        <w:t>Head of School</w:t>
      </w:r>
      <w:r w:rsidRPr="00C348B4">
        <w:t xml:space="preserve"> will electronically approve. Please do not type using all caps. Data is pulled exactly as typed into the system.</w:t>
      </w:r>
    </w:p>
    <w:p w14:paraId="484E5CB1" w14:textId="0AFE8EC9" w:rsidR="00115A33" w:rsidRPr="00C348B4" w:rsidRDefault="009001B7" w:rsidP="00C254EF">
      <w:pPr>
        <w:pStyle w:val="NoSpacing"/>
        <w:numPr>
          <w:ilvl w:val="0"/>
          <w:numId w:val="14"/>
        </w:numPr>
      </w:pPr>
      <w:r w:rsidRPr="00C348B4">
        <w:rPr>
          <w:b/>
          <w:bCs/>
        </w:rPr>
        <w:t>Public Schools:</w:t>
      </w:r>
      <w:r w:rsidRPr="00C348B4">
        <w:t xml:space="preserve"> Nomination information will be submitted to the VDOE via a secure website. Public school division </w:t>
      </w:r>
      <w:r w:rsidR="00DE0B1F">
        <w:t>World Language Supervisor</w:t>
      </w:r>
      <w:r w:rsidRPr="00C348B4">
        <w:t xml:space="preserve">s or </w:t>
      </w:r>
      <w:r w:rsidR="00DE0B1F">
        <w:t>Gifted Education Coordinator</w:t>
      </w:r>
      <w:r w:rsidRPr="00C348B4">
        <w:t>s should contact their division's Single Sign-On for Web Systems (SSWS) account manager for access. The VDOE cannot give public school personnel this access; it may only come from the division's SSWS account manager.</w:t>
      </w:r>
    </w:p>
    <w:p w14:paraId="5F61B66A" w14:textId="7128B81F" w:rsidR="009001B7" w:rsidRPr="00C348B4" w:rsidRDefault="009001B7" w:rsidP="00C254EF">
      <w:pPr>
        <w:pStyle w:val="NoSpacing"/>
        <w:numPr>
          <w:ilvl w:val="0"/>
          <w:numId w:val="14"/>
        </w:numPr>
      </w:pPr>
      <w:r w:rsidRPr="00C348B4">
        <w:rPr>
          <w:b/>
          <w:bCs/>
        </w:rPr>
        <w:t>Private Schools:</w:t>
      </w:r>
      <w:r w:rsidRPr="00C348B4">
        <w:t xml:space="preserve"> Nomination information will be submitted to the VDOE via the same secure website as the public schools. Private schools will need to select a designee to enter student data directly into a secure website using the same process as the public schools. </w:t>
      </w:r>
      <w:r w:rsidR="00DF236F">
        <w:t>The p</w:t>
      </w:r>
      <w:r w:rsidRPr="00C348B4">
        <w:t xml:space="preserve">rivate school Head of </w:t>
      </w:r>
      <w:r w:rsidR="00DF236F">
        <w:t>S</w:t>
      </w:r>
      <w:r w:rsidRPr="00C348B4">
        <w:t xml:space="preserve">chool will also need an account to approve the nominees. To set up initial access to the secure website, the private school </w:t>
      </w:r>
      <w:r w:rsidR="00CD2FE0">
        <w:t>Head of School</w:t>
      </w:r>
      <w:r w:rsidRPr="00C348B4">
        <w:t xml:space="preserve"> should complete the online </w:t>
      </w:r>
      <w:hyperlink r:id="rId32" w:history="1">
        <w:r w:rsidR="00B24E7F" w:rsidRPr="00C348B4">
          <w:rPr>
            <w:rStyle w:val="Hyperlink"/>
          </w:rPr>
          <w:t>Request for SSWS Access</w:t>
        </w:r>
      </w:hyperlink>
      <w:r w:rsidRPr="00C348B4">
        <w:t xml:space="preserve">. Questions about SSWS account access can be sent to Dr. Lisa Harris at </w:t>
      </w:r>
      <w:hyperlink r:id="rId33" w:history="1">
        <w:r w:rsidR="00115A33" w:rsidRPr="00C348B4">
          <w:rPr>
            <w:rStyle w:val="Hyperlink"/>
          </w:rPr>
          <w:t>WorldLanguages@doe.virginia.gov</w:t>
        </w:r>
      </w:hyperlink>
      <w:r w:rsidR="007B4EEC" w:rsidRPr="00C348B4">
        <w:t>.</w:t>
      </w:r>
    </w:p>
    <w:p w14:paraId="2EA4460E" w14:textId="27EC820E" w:rsidR="00984C80" w:rsidRPr="00C348B4" w:rsidRDefault="00984C80" w:rsidP="00D33956">
      <w:pPr>
        <w:pStyle w:val="NoSpacing"/>
      </w:pPr>
      <w:r w:rsidRPr="00C348B4">
        <w:t xml:space="preserve">Schools may use the optional Data Entry Cover Sheet in </w:t>
      </w:r>
      <w:hyperlink w:anchor="_Appendix_C:_Data" w:history="1">
        <w:r w:rsidRPr="00C348B4">
          <w:rPr>
            <w:rStyle w:val="Hyperlink"/>
          </w:rPr>
          <w:t xml:space="preserve">Appendix </w:t>
        </w:r>
        <w:r w:rsidR="0072254A" w:rsidRPr="00C348B4">
          <w:rPr>
            <w:rStyle w:val="Hyperlink"/>
          </w:rPr>
          <w:t>D</w:t>
        </w:r>
      </w:hyperlink>
      <w:r w:rsidRPr="00C348B4">
        <w:t xml:space="preserve"> to report nominee names to the local data entry designee.</w:t>
      </w:r>
    </w:p>
    <w:p w14:paraId="6989529D" w14:textId="3596A837" w:rsidR="007A6649" w:rsidRPr="00C348B4" w:rsidRDefault="009001B7" w:rsidP="00D33956">
      <w:pPr>
        <w:pStyle w:val="NoSpacing"/>
      </w:pPr>
      <w:r w:rsidRPr="00C348B4">
        <w:t xml:space="preserve">Authorized users will be able to </w:t>
      </w:r>
      <w:r w:rsidR="004D168B" w:rsidRPr="00C348B4">
        <w:t>access</w:t>
      </w:r>
      <w:r w:rsidRPr="00C348B4">
        <w:t xml:space="preserve"> the Governor’s World Language Academies </w:t>
      </w:r>
      <w:r w:rsidR="004D168B" w:rsidRPr="00C348B4">
        <w:t xml:space="preserve">data reporting </w:t>
      </w:r>
      <w:r w:rsidR="00856D17" w:rsidRPr="00C348B4">
        <w:t xml:space="preserve">application </w:t>
      </w:r>
      <w:r w:rsidR="00ED6BD3" w:rsidRPr="00C348B4">
        <w:t xml:space="preserve">through </w:t>
      </w:r>
      <w:hyperlink r:id="rId34">
        <w:r w:rsidRPr="00C348B4">
          <w:rPr>
            <w:rStyle w:val="Hyperlink"/>
          </w:rPr>
          <w:t>SSWS</w:t>
        </w:r>
      </w:hyperlink>
      <w:r w:rsidRPr="00C348B4">
        <w:t xml:space="preserve"> to enter data and generate the Verification Report.</w:t>
      </w:r>
      <w:r w:rsidR="00984C80" w:rsidRPr="00C348B4">
        <w:t xml:space="preserve"> </w:t>
      </w:r>
      <w:r w:rsidRPr="00C348B4">
        <w:t>The first screen, after successful login, will give general instructions and show options based on user level. Please see</w:t>
      </w:r>
      <w:r w:rsidR="00C3305B" w:rsidRPr="00C348B4">
        <w:t xml:space="preserve"> </w:t>
      </w:r>
      <w:hyperlink w:anchor="_Appendix_A:_Instructions">
        <w:r w:rsidR="00C3305B" w:rsidRPr="00C348B4">
          <w:rPr>
            <w:rStyle w:val="Hyperlink"/>
          </w:rPr>
          <w:t>Appendix</w:t>
        </w:r>
        <w:r w:rsidRPr="00C348B4">
          <w:rPr>
            <w:rStyle w:val="Hyperlink"/>
          </w:rPr>
          <w:t xml:space="preserve"> </w:t>
        </w:r>
        <w:r w:rsidR="0072254A" w:rsidRPr="00C348B4">
          <w:rPr>
            <w:rStyle w:val="Hyperlink"/>
          </w:rPr>
          <w:t>B</w:t>
        </w:r>
      </w:hyperlink>
      <w:r w:rsidRPr="00C348B4">
        <w:t xml:space="preserve"> for further details about SSWS data entry. </w:t>
      </w:r>
    </w:p>
    <w:p w14:paraId="57696A2D" w14:textId="39525D8A" w:rsidR="009001B7" w:rsidRPr="00C348B4" w:rsidRDefault="009001B7" w:rsidP="00D33956">
      <w:pPr>
        <w:pStyle w:val="NoSpacing"/>
      </w:pPr>
      <w:r w:rsidRPr="00C348B4">
        <w:t xml:space="preserve">Users will have the ability to edit or delete data for nominees after they have been entered. However, the window will be locked as soon as the coordinator submits the data to VDOE and generates the Verification Report. If additional entries or edits must be made after that </w:t>
      </w:r>
      <w:r w:rsidRPr="00C348B4">
        <w:lastRenderedPageBreak/>
        <w:t>time, but before the deadline of February 1</w:t>
      </w:r>
      <w:r w:rsidR="00011296" w:rsidRPr="00C348B4">
        <w:t>6</w:t>
      </w:r>
      <w:r w:rsidRPr="00C348B4">
        <w:t>, 202</w:t>
      </w:r>
      <w:r w:rsidR="00011296" w:rsidRPr="00C348B4">
        <w:t>6</w:t>
      </w:r>
      <w:r w:rsidRPr="00C348B4">
        <w:t xml:space="preserve">, the coordinator should notify the VDOE. The VDOE will reopen the window for the division, and the coordinator may edit the student data. The </w:t>
      </w:r>
      <w:r w:rsidR="00E85BEA">
        <w:t>Superintendent</w:t>
      </w:r>
      <w:r w:rsidRPr="00C348B4">
        <w:t xml:space="preserve"> or designee will then need to resubmit the Verification Report.</w:t>
      </w:r>
    </w:p>
    <w:p w14:paraId="26372D1B" w14:textId="2FE9EC68" w:rsidR="009001B7" w:rsidRPr="00C348B4" w:rsidRDefault="009001B7" w:rsidP="00D33956">
      <w:pPr>
        <w:pStyle w:val="NoSpacing"/>
      </w:pPr>
      <w:r w:rsidRPr="00C348B4">
        <w:t xml:space="preserve">Division coordinators may prefer to have this data entry completed by the world language department chairperson of each school. The division’s SSWS account manager would have to grant </w:t>
      </w:r>
      <w:r w:rsidR="00E92244" w:rsidRPr="00C348B4">
        <w:t xml:space="preserve">school-level </w:t>
      </w:r>
      <w:r w:rsidRPr="00C348B4">
        <w:t>access to each chairperson.</w:t>
      </w:r>
    </w:p>
    <w:p w14:paraId="2DCA19A2" w14:textId="77777777" w:rsidR="009001B7" w:rsidRPr="00C348B4" w:rsidRDefault="009001B7" w:rsidP="00C44911">
      <w:pPr>
        <w:pStyle w:val="Heading4"/>
        <w:rPr>
          <w:rFonts w:asciiTheme="minorHAnsi" w:hAnsiTheme="minorHAnsi"/>
        </w:rPr>
      </w:pPr>
      <w:bookmarkStart w:id="24" w:name="_Toc208214376"/>
      <w:r w:rsidRPr="00C348B4">
        <w:rPr>
          <w:rFonts w:asciiTheme="minorHAnsi" w:hAnsiTheme="minorHAnsi"/>
        </w:rPr>
        <w:t xml:space="preserve">Submitting the Verification Report </w:t>
      </w:r>
      <w:bookmarkEnd w:id="24"/>
    </w:p>
    <w:p w14:paraId="49D9F539" w14:textId="7DA42FAE" w:rsidR="009001B7" w:rsidRPr="00C348B4" w:rsidRDefault="009001B7" w:rsidP="00D33956">
      <w:pPr>
        <w:pStyle w:val="NoSpacing"/>
      </w:pPr>
      <w:r w:rsidRPr="00C348B4">
        <w:t xml:space="preserve">Both public school divisions and private schools should follow all remaining instructions in this section and </w:t>
      </w:r>
      <w:r w:rsidR="0072254A" w:rsidRPr="00C348B4">
        <w:t>i</w:t>
      </w:r>
      <w:r w:rsidRPr="00C348B4">
        <w:t xml:space="preserve">n </w:t>
      </w:r>
      <w:hyperlink w:anchor="_Appendix_B:_Detailed" w:history="1">
        <w:r w:rsidR="00C3305B" w:rsidRPr="00C348B4">
          <w:rPr>
            <w:rStyle w:val="Hyperlink"/>
          </w:rPr>
          <w:t xml:space="preserve">Appendix </w:t>
        </w:r>
        <w:r w:rsidR="0072254A" w:rsidRPr="00C348B4">
          <w:rPr>
            <w:rStyle w:val="Hyperlink"/>
          </w:rPr>
          <w:t>C</w:t>
        </w:r>
      </w:hyperlink>
      <w:r w:rsidRPr="00C348B4">
        <w:t xml:space="preserve">. Once the designee has verified with chairpersons that all nominee information has been entered, the designee should generate the Verification Report following directions shown on the SSWS screen. This report requires Adobe Acrobat to be read, which may be downloaded at no charge from the Adobe website. </w:t>
      </w:r>
    </w:p>
    <w:p w14:paraId="4F06A5F0" w14:textId="106254E0" w:rsidR="009001B7" w:rsidRPr="00C348B4" w:rsidRDefault="009001B7" w:rsidP="00D33956">
      <w:pPr>
        <w:pStyle w:val="NoSpacing"/>
      </w:pPr>
      <w:r w:rsidRPr="00C348B4">
        <w:t xml:space="preserve">Once the designee has submitted the data, the Superintendent or </w:t>
      </w:r>
      <w:r w:rsidR="00DF236F">
        <w:t>p</w:t>
      </w:r>
      <w:r w:rsidR="00E93519" w:rsidRPr="00C348B4">
        <w:t xml:space="preserve">rivate </w:t>
      </w:r>
      <w:r w:rsidR="00DF236F">
        <w:t>s</w:t>
      </w:r>
      <w:r w:rsidR="00E93519" w:rsidRPr="00C348B4">
        <w:t>chool Head of School</w:t>
      </w:r>
      <w:r w:rsidRPr="00C348B4">
        <w:t xml:space="preserve"> will receive a notice to confirm the information and submit the </w:t>
      </w:r>
      <w:r w:rsidR="00E85BEA">
        <w:t>Verification Report</w:t>
      </w:r>
      <w:r w:rsidRPr="00C348B4">
        <w:t xml:space="preserve"> via SSWS to indicate the correct number of students for whom the division or private school is guaranteeing tuition. Public school divisions are also certifying that no tuition will be charged for students enrolled in a public school.</w:t>
      </w:r>
    </w:p>
    <w:p w14:paraId="4101B071" w14:textId="5FDAA25E" w:rsidR="00C56EC1" w:rsidRPr="00C348B4" w:rsidRDefault="009001B7" w:rsidP="00D33956">
      <w:pPr>
        <w:pStyle w:val="NoSpacing"/>
      </w:pPr>
      <w:r w:rsidRPr="00C348B4">
        <w:t xml:space="preserve">If the user has an interruption in the online submission process, the data will not be lost. Step-by-step instructions are included </w:t>
      </w:r>
      <w:r w:rsidR="00145CA0" w:rsidRPr="00C348B4">
        <w:t>in</w:t>
      </w:r>
      <w:r w:rsidRPr="00C348B4">
        <w:t xml:space="preserve"> </w:t>
      </w:r>
      <w:hyperlink w:anchor="_Appendix_A:_Instructions" w:history="1">
        <w:r w:rsidR="00537AA3" w:rsidRPr="00C348B4">
          <w:rPr>
            <w:rStyle w:val="Hyperlink"/>
          </w:rPr>
          <w:t xml:space="preserve">Appendix </w:t>
        </w:r>
        <w:r w:rsidR="0072254A" w:rsidRPr="00C348B4">
          <w:rPr>
            <w:rStyle w:val="Hyperlink"/>
          </w:rPr>
          <w:t>B</w:t>
        </w:r>
      </w:hyperlink>
      <w:r w:rsidRPr="00C348B4">
        <w:t xml:space="preserve"> of this document. The division </w:t>
      </w:r>
      <w:r w:rsidR="00DF236F">
        <w:t xml:space="preserve">Superintendent </w:t>
      </w:r>
      <w:r w:rsidRPr="00C348B4">
        <w:t xml:space="preserve">or private school </w:t>
      </w:r>
      <w:r w:rsidR="00DF236F">
        <w:t>Head of School</w:t>
      </w:r>
      <w:r w:rsidRPr="00C348B4">
        <w:t xml:space="preserve"> must submit the Verification Report to the VDOE via SSWS no later than February 1</w:t>
      </w:r>
      <w:r w:rsidR="0068653E" w:rsidRPr="00C348B4">
        <w:t>6</w:t>
      </w:r>
      <w:r w:rsidRPr="00C348B4">
        <w:t>, 202</w:t>
      </w:r>
      <w:r w:rsidR="0068653E" w:rsidRPr="00C348B4">
        <w:t>6</w:t>
      </w:r>
      <w:r w:rsidRPr="00C348B4">
        <w:t>.</w:t>
      </w:r>
    </w:p>
    <w:p w14:paraId="430B47A9" w14:textId="46176BA6" w:rsidR="0020703F" w:rsidRPr="00C348B4" w:rsidRDefault="008A56FD" w:rsidP="00DE0B1F">
      <w:pPr>
        <w:pStyle w:val="Heading3"/>
      </w:pPr>
      <w:bookmarkStart w:id="25" w:name="_Toc208214377"/>
      <w:r w:rsidRPr="00C348B4">
        <w:t>7. State Selection Process</w:t>
      </w:r>
      <w:bookmarkEnd w:id="25"/>
    </w:p>
    <w:p w14:paraId="01FE7AEA" w14:textId="516A0046" w:rsidR="004B6E02" w:rsidRPr="00C348B4" w:rsidRDefault="004B6E02" w:rsidP="00D33956">
      <w:r w:rsidRPr="00C348B4">
        <w:t xml:space="preserve">The VDOE receives and processes all required materials submitted by January 31, 2026. Selection of program participants is made by a statewide selection committee and will be based on the strength of the student's application and language abilities (where applicable). Nomination does </w:t>
      </w:r>
      <w:r w:rsidRPr="00DF236F">
        <w:rPr>
          <w:b/>
          <w:bCs/>
          <w:i/>
          <w:iCs/>
        </w:rPr>
        <w:t>not</w:t>
      </w:r>
      <w:r w:rsidRPr="00C348B4">
        <w:t xml:space="preserve"> guarantee acceptance.</w:t>
      </w:r>
    </w:p>
    <w:p w14:paraId="12CB28C4" w14:textId="5C501EDA" w:rsidR="0020703F" w:rsidRPr="00C348B4" w:rsidRDefault="004B6E02" w:rsidP="00D33956">
      <w:r w:rsidRPr="00C348B4">
        <w:t>The selection committee will consist of world language teachers, supervisors, and other experts nominated by their school divisions. Many of the selection committee members are former teachers or directors of Governor’s World Language Academies. Selection committee members follow strict guidelines and evaluate all materials according to pre-established rubrics. Each student’s overall application, transcript, and teacher recommendations as well as online test results, and/or compositions are evaluated independently by two committee members of that language group in a double-blind scoring process. In cases where the assigned points differ by a greater than acceptable margin, a third committee member will evaluate the materials in question. See</w:t>
      </w:r>
      <w:r w:rsidR="00537AA3" w:rsidRPr="00C348B4">
        <w:t xml:space="preserve"> </w:t>
      </w:r>
      <w:hyperlink w:anchor="_Appendix_D:_Selection" w:history="1">
        <w:r w:rsidR="00537AA3" w:rsidRPr="00C348B4">
          <w:rPr>
            <w:rStyle w:val="Hyperlink"/>
          </w:rPr>
          <w:t>Appendix</w:t>
        </w:r>
        <w:r w:rsidR="00DB3CB3" w:rsidRPr="00C348B4">
          <w:rPr>
            <w:rStyle w:val="Hyperlink"/>
          </w:rPr>
          <w:t xml:space="preserve"> </w:t>
        </w:r>
        <w:r w:rsidR="0072254A" w:rsidRPr="00C348B4">
          <w:rPr>
            <w:rStyle w:val="Hyperlink"/>
          </w:rPr>
          <w:t>E</w:t>
        </w:r>
      </w:hyperlink>
      <w:r w:rsidRPr="00C348B4">
        <w:t xml:space="preserve"> for an overview of selection criteria.</w:t>
      </w:r>
    </w:p>
    <w:p w14:paraId="0DB99146" w14:textId="7694E6CB" w:rsidR="00806889" w:rsidRPr="00C348B4" w:rsidRDefault="002C2ADF" w:rsidP="00DE0B1F">
      <w:pPr>
        <w:pStyle w:val="Heading3"/>
      </w:pPr>
      <w:bookmarkStart w:id="26" w:name="_Toc208214378"/>
      <w:r w:rsidRPr="00C348B4">
        <w:lastRenderedPageBreak/>
        <w:t>8. VDOE Notification Process</w:t>
      </w:r>
      <w:bookmarkEnd w:id="26"/>
    </w:p>
    <w:p w14:paraId="0BC3337A" w14:textId="5A76374E" w:rsidR="007A0910" w:rsidRPr="00C348B4" w:rsidRDefault="007A0910" w:rsidP="00D33956">
      <w:r w:rsidRPr="00C348B4">
        <w:t>Each nominee will be sent an email notification regarding his/her acceptance status in mid-April. Prior to sending the notice to all nominees, the private school regional coordinators and/or heads of school</w:t>
      </w:r>
      <w:r w:rsidR="4295FBD1" w:rsidRPr="00C348B4">
        <w:t>,</w:t>
      </w:r>
      <w:r w:rsidRPr="00C348B4">
        <w:t xml:space="preserve"> public school division </w:t>
      </w:r>
      <w:r w:rsidR="00DE0B1F">
        <w:t>Gifted Education Coordinator</w:t>
      </w:r>
      <w:r w:rsidR="041FAB43" w:rsidRPr="00C348B4">
        <w:t>s,</w:t>
      </w:r>
      <w:r w:rsidRPr="00C348B4">
        <w:t xml:space="preserve"> and world language coordinators will receive status lists indicating “invited,” “alternate,” or “declined” for individual nominees. Each student's notice will be sent to the email used to create the application. Students invited as participants or alternates must indicate by April 2</w:t>
      </w:r>
      <w:r w:rsidR="0020756D" w:rsidRPr="00C348B4">
        <w:t>6</w:t>
      </w:r>
      <w:r w:rsidRPr="00C348B4">
        <w:t>, 202</w:t>
      </w:r>
      <w:r w:rsidR="0020756D" w:rsidRPr="00C348B4">
        <w:t>6</w:t>
      </w:r>
      <w:r w:rsidRPr="00C348B4">
        <w:t>, whether they intend to accept the invitation to participate or remain on the alternate list. After April 2</w:t>
      </w:r>
      <w:r w:rsidR="0020756D" w:rsidRPr="00C348B4">
        <w:t>6</w:t>
      </w:r>
      <w:r w:rsidRPr="00C348B4">
        <w:t>, qualified students from the alternate list will be chosen to replace any students that have declined</w:t>
      </w:r>
      <w:r w:rsidR="0020756D" w:rsidRPr="00C348B4">
        <w:t xml:space="preserve"> or failed to respond to the invitation</w:t>
      </w:r>
      <w:r w:rsidRPr="00C348B4">
        <w:t>.</w:t>
      </w:r>
    </w:p>
    <w:p w14:paraId="25BBC891" w14:textId="76AF45B9" w:rsidR="002C2ADF" w:rsidRPr="00C348B4" w:rsidRDefault="007A0910" w:rsidP="00D33956">
      <w:r w:rsidRPr="00C348B4">
        <w:t>After May 1, all participants will receive or access online additional information relating specifically to their Academy. This information will include a variety of forms that must be returned to the Academy director in early June as well as detailed information about what to bring and what to expect.</w:t>
      </w:r>
    </w:p>
    <w:p w14:paraId="0CD19BC2" w14:textId="378EB462" w:rsidR="0020756D" w:rsidRPr="00C348B4" w:rsidRDefault="0020756D" w:rsidP="00DE0B1F">
      <w:pPr>
        <w:pStyle w:val="Heading3"/>
      </w:pPr>
      <w:bookmarkStart w:id="27" w:name="_Toc208214379"/>
      <w:r w:rsidRPr="00C348B4">
        <w:t>9. Payment Process</w:t>
      </w:r>
      <w:bookmarkEnd w:id="27"/>
    </w:p>
    <w:p w14:paraId="4F761983" w14:textId="245419DB" w:rsidR="005F5A46" w:rsidRPr="00C348B4" w:rsidRDefault="005F5A46" w:rsidP="00D33956">
      <w:r w:rsidRPr="00C348B4">
        <w:t>Public school divisions and private schools will be invoiced in late May for students who have accepted the invitation to attend as of May 20, 202</w:t>
      </w:r>
      <w:r w:rsidR="00DE0B1F">
        <w:t>6</w:t>
      </w:r>
      <w:r w:rsidRPr="00C348B4">
        <w:t>. Divisions and private schools may receive a revised invoice after the first full day of the program, indicating students who declined or accepted after the May invoices. Only divisions and private schools with changes will receive revised invoices.</w:t>
      </w:r>
    </w:p>
    <w:p w14:paraId="03775C58" w14:textId="064EC394" w:rsidR="005F5A46" w:rsidRPr="00C348B4" w:rsidRDefault="005F5A46" w:rsidP="00C44911">
      <w:pPr>
        <w:pStyle w:val="Heading4"/>
        <w:rPr>
          <w:rFonts w:asciiTheme="minorHAnsi" w:hAnsiTheme="minorHAnsi"/>
        </w:rPr>
      </w:pPr>
      <w:r w:rsidRPr="00C348B4">
        <w:rPr>
          <w:rFonts w:asciiTheme="minorHAnsi" w:hAnsiTheme="minorHAnsi"/>
        </w:rPr>
        <w:t xml:space="preserve"> </w:t>
      </w:r>
      <w:bookmarkStart w:id="28" w:name="_Toc208214380"/>
      <w:r w:rsidRPr="00C348B4">
        <w:rPr>
          <w:rFonts w:asciiTheme="minorHAnsi" w:hAnsiTheme="minorHAnsi"/>
        </w:rPr>
        <w:t xml:space="preserve">GWLA Tuition Payments for Students Enrolled in Public Schools </w:t>
      </w:r>
      <w:bookmarkEnd w:id="28"/>
    </w:p>
    <w:p w14:paraId="151E4C27" w14:textId="4B0EDE61" w:rsidR="005F5A46" w:rsidRPr="00C348B4" w:rsidRDefault="005F5A46" w:rsidP="00D33956">
      <w:r>
        <w:t>The cost of tuition, room and board, instructional materials, academic field trips, and other activities planned for the program will be paid from state and local funds. The 202</w:t>
      </w:r>
      <w:r w:rsidR="00784BA3">
        <w:t>6</w:t>
      </w:r>
      <w:r>
        <w:t xml:space="preserve"> per-student cost is expected to be no more than $3,</w:t>
      </w:r>
      <w:r w:rsidR="5C435085">
        <w:t>3</w:t>
      </w:r>
      <w:r>
        <w:t>00. The school division that nominates a student stipulates that it will pay its share of the per-student cost as determined by the school division's current composite index of local ability-to-pay up to 50 percent of the total tuition.</w:t>
      </w:r>
    </w:p>
    <w:p w14:paraId="58F4F25A" w14:textId="425941BE" w:rsidR="005F5A46" w:rsidRPr="00C348B4" w:rsidRDefault="005F5A46" w:rsidP="00D33956">
      <w:r w:rsidRPr="00C348B4">
        <w:t>The state Appropriation</w:t>
      </w:r>
      <w:r w:rsidR="00576D8B" w:rsidRPr="00C348B4">
        <w:t>s</w:t>
      </w:r>
      <w:r w:rsidRPr="00C348B4">
        <w:t xml:space="preserve"> Act requires public school divisions to contribute the local share of the tuition only for students enrolled in public school. The current Appropriations Act states:</w:t>
      </w:r>
    </w:p>
    <w:p w14:paraId="1C97753C" w14:textId="0D457D6B" w:rsidR="005F5A46" w:rsidRPr="00C348B4" w:rsidRDefault="005F5A46" w:rsidP="00A70940">
      <w:pPr>
        <w:ind w:left="720"/>
        <w:rPr>
          <w:b/>
          <w:bCs/>
          <w:i/>
          <w:iCs/>
        </w:rPr>
      </w:pPr>
      <w:r w:rsidRPr="00C348B4">
        <w:rPr>
          <w:b/>
          <w:bCs/>
          <w:i/>
          <w:iCs/>
        </w:rPr>
        <w:t xml:space="preserve">Chapter </w:t>
      </w:r>
      <w:r w:rsidR="00DF236F">
        <w:rPr>
          <w:b/>
          <w:bCs/>
          <w:i/>
          <w:iCs/>
        </w:rPr>
        <w:t>725</w:t>
      </w:r>
      <w:r w:rsidRPr="00C348B4">
        <w:rPr>
          <w:b/>
          <w:bCs/>
          <w:i/>
          <w:iCs/>
        </w:rPr>
        <w:t>. Item 125. C.27. Governor's School Payments:</w:t>
      </w:r>
    </w:p>
    <w:p w14:paraId="79792ED3" w14:textId="77777777" w:rsidR="005F5A46" w:rsidRPr="00C348B4" w:rsidRDefault="005F5A46" w:rsidP="00A70940">
      <w:pPr>
        <w:ind w:left="720"/>
      </w:pPr>
      <w:r w:rsidRPr="00C348B4">
        <w:t xml:space="preserve">b.1) Out of the amounts for Governor's School Payments, the Department of Education shall </w:t>
      </w:r>
      <w:proofErr w:type="gramStart"/>
      <w:r w:rsidRPr="00C348B4">
        <w:t>provide assistance for</w:t>
      </w:r>
      <w:proofErr w:type="gramEnd"/>
      <w:r w:rsidRPr="00C348B4">
        <w:t xml:space="preserve"> the state share of the incremental cost of summer residential Governor's Schools and Foreign Language Academies to be based on the greater of the state's share of the composite index of local ability-to-pay or 50 percent. </w:t>
      </w:r>
      <w:proofErr w:type="gramStart"/>
      <w:r w:rsidRPr="00C348B4">
        <w:t>Participating</w:t>
      </w:r>
      <w:proofErr w:type="gramEnd"/>
      <w:r w:rsidRPr="00C348B4">
        <w:t xml:space="preserve"> school divisions must certify that no tuition is </w:t>
      </w:r>
      <w:r w:rsidRPr="00C348B4">
        <w:lastRenderedPageBreak/>
        <w:t>assessed to students for participation in this program if they are enrolled in a public school.</w:t>
      </w:r>
    </w:p>
    <w:p w14:paraId="04CD7DA5" w14:textId="2480E11E" w:rsidR="005F5A46" w:rsidRPr="00C348B4" w:rsidRDefault="005F5A46" w:rsidP="00D33956">
      <w:r w:rsidRPr="00C348B4">
        <w:t xml:space="preserve">Public school divisions may decide how to handle reimbursements for home-school students nominated through a public school. Information about the current </w:t>
      </w:r>
      <w:hyperlink r:id="rId35" w:history="1">
        <w:r w:rsidRPr="00C348B4">
          <w:rPr>
            <w:rStyle w:val="Hyperlink"/>
          </w:rPr>
          <w:t>composite index of local ability-to-pay</w:t>
        </w:r>
      </w:hyperlink>
      <w:r w:rsidRPr="00C348B4">
        <w:t xml:space="preserve"> for each public school division is available online on the </w:t>
      </w:r>
      <w:hyperlink r:id="rId36" w:history="1">
        <w:r w:rsidRPr="00C348B4">
          <w:rPr>
            <w:rStyle w:val="Hyperlink"/>
          </w:rPr>
          <w:t>Virginia Department of Education website</w:t>
        </w:r>
      </w:hyperlink>
      <w:r w:rsidRPr="00C348B4">
        <w:t>.</w:t>
      </w:r>
    </w:p>
    <w:p w14:paraId="5A59D0DF" w14:textId="77777777" w:rsidR="005F5A46" w:rsidRPr="00C348B4" w:rsidRDefault="005F5A46" w:rsidP="008C7738">
      <w:pPr>
        <w:pStyle w:val="Heading4"/>
        <w:rPr>
          <w:rFonts w:asciiTheme="minorHAnsi" w:hAnsiTheme="minorHAnsi"/>
          <w:bCs/>
        </w:rPr>
      </w:pPr>
      <w:bookmarkStart w:id="29" w:name="_GWLA_Tuition_Payments"/>
      <w:bookmarkStart w:id="30" w:name="_Toc208214381"/>
      <w:bookmarkEnd w:id="29"/>
      <w:r w:rsidRPr="00C348B4">
        <w:rPr>
          <w:rFonts w:asciiTheme="minorHAnsi" w:hAnsiTheme="minorHAnsi"/>
          <w:bCs/>
        </w:rPr>
        <w:t>GWLA Tuition Payments for Students Enrolled in Private Schools</w:t>
      </w:r>
      <w:bookmarkEnd w:id="30"/>
    </w:p>
    <w:p w14:paraId="42AEE21D" w14:textId="733A1D8C" w:rsidR="005F5A46" w:rsidRPr="00C348B4" w:rsidRDefault="005F5A46" w:rsidP="00D33956">
      <w:r w:rsidRPr="00C348B4">
        <w:t>The funding formula for the GWLA tuition consists of two separate parts. One part of the tuition is paid with state funds appropriated by the General Assembly, as noted in the above-mentioned appropriations act. The state share of tuition is paid for all accepted students, regardless of whether they are enrolled in a public school, private school, or home school. The remaining portion is the local share.</w:t>
      </w:r>
    </w:p>
    <w:p w14:paraId="4A2549FA" w14:textId="3DA61E38" w:rsidR="005F5A46" w:rsidRPr="00C348B4" w:rsidRDefault="005F5A46" w:rsidP="00D33956">
      <w:r>
        <w:t xml:space="preserve">Regulations require all participating public schools to certify that they will not charge tuition to participating students and that they will pay for the local share per the above appropriations act. This regulation is not binding on private schools; </w:t>
      </w:r>
      <w:r w:rsidR="00BB5323">
        <w:t>therefore,</w:t>
      </w:r>
      <w:r>
        <w:t xml:space="preserve"> it is up to the individual private school to determine if they will participate in the nomination process, and how they will handle the local share of tuition, which is 50 percent of the $3,</w:t>
      </w:r>
      <w:r w:rsidR="462345F6">
        <w:t>3</w:t>
      </w:r>
      <w:r>
        <w:t>00 tuition amount ($1,600) per student.</w:t>
      </w:r>
    </w:p>
    <w:p w14:paraId="1393D4B0" w14:textId="77777777" w:rsidR="005F5A46" w:rsidRPr="00C348B4" w:rsidRDefault="005F5A46" w:rsidP="00D33956">
      <w:r w:rsidRPr="00C348B4">
        <w:t>VDOE requires participating private schools to submit the local share of the tuition payment to VDOE following receipt of the tuition invoice. Each private school decides whether they will require parents to pay any part of the local share of tuition. VDOE does not invoice parents and payments will not be accepted directly from parents.</w:t>
      </w:r>
    </w:p>
    <w:p w14:paraId="295327C0" w14:textId="77777777" w:rsidR="005F5A46" w:rsidRPr="00C348B4" w:rsidRDefault="005F5A46" w:rsidP="00316A8F">
      <w:pPr>
        <w:spacing w:before="240"/>
        <w:rPr>
          <w:rStyle w:val="Emphasis"/>
        </w:rPr>
      </w:pPr>
      <w:r w:rsidRPr="00C348B4">
        <w:rPr>
          <w:rStyle w:val="Emphasis"/>
        </w:rPr>
        <w:t>Other Fees</w:t>
      </w:r>
    </w:p>
    <w:p w14:paraId="0E02288F" w14:textId="5B0BF663" w:rsidR="003A6EED" w:rsidRPr="00C348B4" w:rsidRDefault="005F5A46" w:rsidP="00D33956">
      <w:r w:rsidRPr="00C348B4">
        <w:t>Participants are expected to pay a materials</w:t>
      </w:r>
      <w:r w:rsidR="0031591B">
        <w:t xml:space="preserve"> and activities</w:t>
      </w:r>
      <w:r w:rsidRPr="00C348B4">
        <w:t xml:space="preserve"> fee for take-home items produced by and for the students during the Academies, including an Academy t-shirt, digital memory book, and other Academy-specific memorabilia. These items become valued keepsakes for Academy participants. Each student must also provide his/her own spending money and transportation to and from the program. The materials</w:t>
      </w:r>
      <w:r w:rsidR="0031591B">
        <w:t xml:space="preserve"> and activities</w:t>
      </w:r>
      <w:r w:rsidRPr="00C348B4">
        <w:t xml:space="preserve"> fee is $</w:t>
      </w:r>
      <w:r w:rsidR="00C27607" w:rsidRPr="00C348B4">
        <w:t>90</w:t>
      </w:r>
      <w:r w:rsidRPr="00C348B4">
        <w:t xml:space="preserve"> per student. In the event a student cannot afford these expenses, the school division or private school is encouraged to assist the student with these expenses. </w:t>
      </w:r>
    </w:p>
    <w:p w14:paraId="7628B2FC" w14:textId="69C38CEC" w:rsidR="005F5A46" w:rsidRPr="00C348B4" w:rsidRDefault="005F5A46" w:rsidP="00D33956">
      <w:r w:rsidRPr="00C348B4">
        <w:t>These extracurricular activities fees may be waived or reduced for economically disadvantaged students and those students whose families are undergoing economic hardship and are financially unable to pay. Fee Waiver Application forms are included in the host-site welcome packet for students who are accepted to one of the Academies.</w:t>
      </w:r>
    </w:p>
    <w:p w14:paraId="2271CCF3" w14:textId="77777777" w:rsidR="005F5A46" w:rsidRPr="00C348B4" w:rsidRDefault="005F5A46" w:rsidP="00CA43FB">
      <w:pPr>
        <w:spacing w:before="240" w:after="0"/>
        <w:rPr>
          <w:rStyle w:val="Emphasis"/>
        </w:rPr>
      </w:pPr>
      <w:r w:rsidRPr="00C348B4">
        <w:rPr>
          <w:rStyle w:val="Emphasis"/>
        </w:rPr>
        <w:t>Notes regarding tuition and fees</w:t>
      </w:r>
    </w:p>
    <w:p w14:paraId="2BD1A67C" w14:textId="76A97AA7" w:rsidR="00C27607" w:rsidRPr="00C348B4" w:rsidRDefault="005F5A46" w:rsidP="004C071E">
      <w:pPr>
        <w:pStyle w:val="ListParagraph"/>
        <w:numPr>
          <w:ilvl w:val="0"/>
          <w:numId w:val="15"/>
        </w:numPr>
      </w:pPr>
      <w:r w:rsidRPr="00C348B4">
        <w:t>The availability of these programs is contingent upon the provision of state funds by the General Assembly.</w:t>
      </w:r>
    </w:p>
    <w:p w14:paraId="2D00637A" w14:textId="00A467C9" w:rsidR="005F5A46" w:rsidRPr="00C348B4" w:rsidRDefault="005F5A46" w:rsidP="0031591B">
      <w:pPr>
        <w:pStyle w:val="ListParagraph"/>
        <w:numPr>
          <w:ilvl w:val="0"/>
          <w:numId w:val="15"/>
        </w:numPr>
      </w:pPr>
      <w:r w:rsidRPr="00C348B4">
        <w:lastRenderedPageBreak/>
        <w:t xml:space="preserve">If public health conditions prevent in-person programs from taking place during their scheduled times </w:t>
      </w:r>
      <w:r w:rsidR="0031591B">
        <w:t xml:space="preserve">and the </w:t>
      </w:r>
      <w:r w:rsidRPr="00C348B4">
        <w:t xml:space="preserve">Academies are held virtually, student activity fees </w:t>
      </w:r>
      <w:r w:rsidR="00BA5EAA" w:rsidRPr="00C348B4">
        <w:t>may</w:t>
      </w:r>
      <w:r w:rsidRPr="00C348B4">
        <w:t xml:space="preserve"> be </w:t>
      </w:r>
      <w:r w:rsidR="00563A60" w:rsidRPr="00C348B4">
        <w:t xml:space="preserve">reduced or </w:t>
      </w:r>
      <w:r w:rsidRPr="00C348B4">
        <w:t>waived, and all Academy materials will be mailed to the student’s home address listed on the Academy application.</w:t>
      </w:r>
    </w:p>
    <w:p w14:paraId="02F4FEB7" w14:textId="62924D54" w:rsidR="005F5A46" w:rsidRPr="00C348B4" w:rsidRDefault="005F5A46" w:rsidP="00DE0B1F">
      <w:pPr>
        <w:pStyle w:val="Heading3"/>
      </w:pPr>
      <w:bookmarkStart w:id="31" w:name="_Toc208214382"/>
      <w:r w:rsidRPr="00C348B4">
        <w:t>Contact Information</w:t>
      </w:r>
      <w:bookmarkEnd w:id="31"/>
    </w:p>
    <w:p w14:paraId="148CED7B" w14:textId="39A6D801" w:rsidR="00F25C0D" w:rsidRPr="00C348B4" w:rsidRDefault="005F5A46" w:rsidP="00D33956">
      <w:r w:rsidRPr="00C348B4">
        <w:t xml:space="preserve">If you have questions regarding the applications, student selection process, submission of the nomination data, or the invoice process, please contact Dr. Lisa Harris, VDOE </w:t>
      </w:r>
      <w:r w:rsidR="00D02C1C" w:rsidRPr="00C348B4">
        <w:t xml:space="preserve">Coordinator of </w:t>
      </w:r>
      <w:r w:rsidRPr="00C348B4">
        <w:t xml:space="preserve">World Languages at </w:t>
      </w:r>
      <w:hyperlink r:id="rId37" w:history="1">
        <w:r w:rsidR="00720776" w:rsidRPr="00C348B4">
          <w:rPr>
            <w:rStyle w:val="Hyperlink"/>
          </w:rPr>
          <w:t>WorldLanguages@doe.virginia.gov</w:t>
        </w:r>
      </w:hyperlink>
      <w:r w:rsidR="00897F46" w:rsidRPr="00C348B4">
        <w:t xml:space="preserve"> </w:t>
      </w:r>
      <w:r w:rsidRPr="00C348B4">
        <w:t xml:space="preserve"> or 804-750-8083.</w:t>
      </w:r>
    </w:p>
    <w:p w14:paraId="4E551C94" w14:textId="77777777" w:rsidR="00F25C0D" w:rsidRPr="00C348B4" w:rsidRDefault="00F25C0D" w:rsidP="00BC6FB8">
      <w:pPr>
        <w:spacing w:after="120"/>
      </w:pPr>
      <w:r w:rsidRPr="00C348B4">
        <w:br w:type="page"/>
      </w:r>
    </w:p>
    <w:p w14:paraId="0458B1EF" w14:textId="77777777" w:rsidR="002C26A5" w:rsidRPr="00C348B4" w:rsidRDefault="0072254A" w:rsidP="00CA43FB">
      <w:pPr>
        <w:pStyle w:val="Heading2"/>
        <w:spacing w:after="0"/>
        <w:rPr>
          <w:rFonts w:asciiTheme="minorHAnsi" w:hAnsiTheme="minorHAnsi"/>
          <w:sz w:val="32"/>
          <w:szCs w:val="32"/>
        </w:rPr>
      </w:pPr>
      <w:bookmarkStart w:id="32" w:name="_Appendix_A:_Instructions"/>
      <w:bookmarkStart w:id="33" w:name="_Appendix_A:_Summary"/>
      <w:bookmarkStart w:id="34" w:name="_Toc208214383"/>
      <w:bookmarkEnd w:id="32"/>
      <w:bookmarkEnd w:id="33"/>
      <w:r w:rsidRPr="00C348B4">
        <w:rPr>
          <w:rFonts w:asciiTheme="minorHAnsi" w:hAnsiTheme="minorHAnsi"/>
        </w:rPr>
        <w:lastRenderedPageBreak/>
        <w:t xml:space="preserve">Appendix A: </w:t>
      </w:r>
      <w:r w:rsidRPr="00C348B4">
        <w:rPr>
          <w:rFonts w:asciiTheme="minorHAnsi" w:hAnsiTheme="minorHAnsi"/>
          <w:sz w:val="32"/>
          <w:szCs w:val="32"/>
        </w:rPr>
        <w:t>Summary of GWLA Application Process</w:t>
      </w:r>
      <w:bookmarkEnd w:id="34"/>
    </w:p>
    <w:p w14:paraId="25D242F4" w14:textId="77777777" w:rsidR="0072254A" w:rsidRPr="00C348B4" w:rsidRDefault="0072254A" w:rsidP="002C26A5">
      <w:r w:rsidRPr="00C348B4">
        <w:rPr>
          <w:noProof/>
        </w:rPr>
        <w:drawing>
          <wp:inline distT="0" distB="0" distL="0" distR="0" wp14:anchorId="0E5F6169" wp14:editId="0D3A27AA">
            <wp:extent cx="6191280" cy="7296150"/>
            <wp:effectExtent l="0" t="0" r="0" b="0"/>
            <wp:docPr id="1151187202" name="Picture 7"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87202" name="Picture 7" descr="Diagram&#10;&#10;AI-generated content may be incorrect."/>
                    <pic:cNvPicPr/>
                  </pic:nvPicPr>
                  <pic:blipFill rotWithShape="1">
                    <a:blip r:embed="rId38" cstate="print">
                      <a:extLst>
                        <a:ext uri="{28A0092B-C50C-407E-A947-70E740481C1C}">
                          <a14:useLocalDpi xmlns:a14="http://schemas.microsoft.com/office/drawing/2010/main" val="0"/>
                        </a:ext>
                      </a:extLst>
                    </a:blip>
                    <a:srcRect t="8938"/>
                    <a:stretch>
                      <a:fillRect/>
                    </a:stretch>
                  </pic:blipFill>
                  <pic:spPr bwMode="auto">
                    <a:xfrm>
                      <a:off x="0" y="0"/>
                      <a:ext cx="6219631" cy="7329561"/>
                    </a:xfrm>
                    <a:prstGeom prst="rect">
                      <a:avLst/>
                    </a:prstGeom>
                    <a:ln>
                      <a:noFill/>
                    </a:ln>
                    <a:extLst>
                      <a:ext uri="{53640926-AAD7-44D8-BBD7-CCE9431645EC}">
                        <a14:shadowObscured xmlns:a14="http://schemas.microsoft.com/office/drawing/2010/main"/>
                      </a:ext>
                    </a:extLst>
                  </pic:spPr>
                </pic:pic>
              </a:graphicData>
            </a:graphic>
          </wp:inline>
        </w:drawing>
      </w:r>
    </w:p>
    <w:p w14:paraId="79390531" w14:textId="6F427892" w:rsidR="002C26A5" w:rsidRPr="00C348B4" w:rsidRDefault="0072254A" w:rsidP="00DE0B1F">
      <w:pPr>
        <w:pStyle w:val="Heading3"/>
      </w:pPr>
      <w:r w:rsidRPr="00C348B4">
        <w:br w:type="page"/>
      </w:r>
      <w:bookmarkStart w:id="35" w:name="_Toc208214384"/>
      <w:r w:rsidR="002C26A5" w:rsidRPr="00C348B4">
        <w:lastRenderedPageBreak/>
        <w:t>Quick Start Guide</w:t>
      </w:r>
      <w:bookmarkEnd w:id="35"/>
    </w:p>
    <w:p w14:paraId="1B891513" w14:textId="77777777" w:rsidR="002C26A5" w:rsidRPr="00A41CD8" w:rsidRDefault="002C26A5" w:rsidP="00A41CD8">
      <w:pPr>
        <w:spacing w:after="0"/>
        <w:contextualSpacing/>
      </w:pPr>
      <w:r w:rsidRPr="00A41CD8">
        <w:t>1. Prepare &amp; Promote</w:t>
      </w:r>
    </w:p>
    <w:p w14:paraId="74FA3F82" w14:textId="02067DEB" w:rsidR="002C26A5" w:rsidRPr="00A41CD8" w:rsidRDefault="002C26A5" w:rsidP="004C071E">
      <w:pPr>
        <w:pStyle w:val="ListParagraph"/>
        <w:numPr>
          <w:ilvl w:val="0"/>
          <w:numId w:val="35"/>
        </w:numPr>
        <w:rPr>
          <w:rFonts w:eastAsiaTheme="majorEastAsia"/>
        </w:rPr>
      </w:pPr>
      <w:r w:rsidRPr="00A41CD8">
        <w:rPr>
          <w:rFonts w:eastAsiaTheme="majorEastAsia"/>
        </w:rPr>
        <w:t>Confirm your school/division is participating.</w:t>
      </w:r>
    </w:p>
    <w:p w14:paraId="3F63549D" w14:textId="660E7B7C" w:rsidR="002C26A5" w:rsidRPr="00A41CD8" w:rsidRDefault="002C26A5" w:rsidP="004C071E">
      <w:pPr>
        <w:pStyle w:val="ListParagraph"/>
        <w:numPr>
          <w:ilvl w:val="0"/>
          <w:numId w:val="35"/>
        </w:numPr>
        <w:rPr>
          <w:rFonts w:eastAsiaTheme="majorEastAsia"/>
        </w:rPr>
      </w:pPr>
      <w:r w:rsidRPr="00A41CD8">
        <w:rPr>
          <w:rFonts w:eastAsiaTheme="majorEastAsia"/>
        </w:rPr>
        <w:t>Share GWLA info with all 10th</w:t>
      </w:r>
      <w:r w:rsidR="007D307D" w:rsidRPr="00A41CD8">
        <w:rPr>
          <w:rFonts w:eastAsiaTheme="majorEastAsia"/>
        </w:rPr>
        <w:t xml:space="preserve"> and </w:t>
      </w:r>
      <w:r w:rsidRPr="00A41CD8">
        <w:rPr>
          <w:rFonts w:eastAsiaTheme="majorEastAsia"/>
        </w:rPr>
        <w:t>11th</w:t>
      </w:r>
      <w:r w:rsidR="007D307D" w:rsidRPr="00A41CD8">
        <w:rPr>
          <w:rFonts w:eastAsiaTheme="majorEastAsia"/>
        </w:rPr>
        <w:t xml:space="preserve"> </w:t>
      </w:r>
      <w:r w:rsidRPr="00A41CD8">
        <w:rPr>
          <w:rFonts w:eastAsiaTheme="majorEastAsia"/>
        </w:rPr>
        <w:t>grade world language students.</w:t>
      </w:r>
    </w:p>
    <w:p w14:paraId="60B1E493" w14:textId="531C147F" w:rsidR="002C26A5" w:rsidRPr="00A41CD8" w:rsidRDefault="002C26A5" w:rsidP="004C071E">
      <w:pPr>
        <w:pStyle w:val="ListParagraph"/>
        <w:numPr>
          <w:ilvl w:val="0"/>
          <w:numId w:val="35"/>
        </w:numPr>
        <w:rPr>
          <w:rFonts w:eastAsiaTheme="majorEastAsia"/>
        </w:rPr>
      </w:pPr>
      <w:r w:rsidRPr="00A41CD8">
        <w:rPr>
          <w:rFonts w:eastAsiaTheme="majorEastAsia"/>
        </w:rPr>
        <w:t>Post flyers or send announcements (include homeschool and virtual students).</w:t>
      </w:r>
    </w:p>
    <w:p w14:paraId="239AB791" w14:textId="22147B34" w:rsidR="002C26A5" w:rsidRPr="00A41CD8" w:rsidRDefault="002C26A5" w:rsidP="0031591B">
      <w:pPr>
        <w:pStyle w:val="ListParagraph"/>
        <w:numPr>
          <w:ilvl w:val="0"/>
          <w:numId w:val="35"/>
        </w:numPr>
        <w:spacing w:after="120"/>
        <w:rPr>
          <w:rFonts w:eastAsiaTheme="majorEastAsia"/>
        </w:rPr>
      </w:pPr>
      <w:r w:rsidRPr="00A41CD8">
        <w:rPr>
          <w:rFonts w:eastAsiaTheme="majorEastAsia"/>
        </w:rPr>
        <w:t>Direct students to the GWLA website.</w:t>
      </w:r>
    </w:p>
    <w:p w14:paraId="0180F931" w14:textId="77777777" w:rsidR="002C26A5" w:rsidRPr="00A41CD8" w:rsidRDefault="002C26A5" w:rsidP="00A41CD8">
      <w:pPr>
        <w:spacing w:after="0"/>
        <w:contextualSpacing/>
      </w:pPr>
      <w:r w:rsidRPr="00A41CD8">
        <w:t>2. Support Student Applications</w:t>
      </w:r>
    </w:p>
    <w:p w14:paraId="4BE4732A" w14:textId="09FA580D" w:rsidR="002C26A5" w:rsidRPr="00A41CD8" w:rsidRDefault="002C26A5" w:rsidP="004C071E">
      <w:pPr>
        <w:pStyle w:val="ListParagraph"/>
        <w:numPr>
          <w:ilvl w:val="0"/>
          <w:numId w:val="40"/>
        </w:numPr>
        <w:rPr>
          <w:rFonts w:eastAsiaTheme="majorEastAsia"/>
        </w:rPr>
      </w:pPr>
      <w:r w:rsidRPr="00A41CD8">
        <w:rPr>
          <w:rFonts w:eastAsiaTheme="majorEastAsia"/>
        </w:rPr>
        <w:t>Help students gather:</w:t>
      </w:r>
    </w:p>
    <w:p w14:paraId="1622EC1A" w14:textId="77777777" w:rsidR="002C26A5" w:rsidRPr="00A41CD8" w:rsidRDefault="002C26A5" w:rsidP="004C071E">
      <w:pPr>
        <w:pStyle w:val="ListParagraph"/>
        <w:numPr>
          <w:ilvl w:val="0"/>
          <w:numId w:val="41"/>
        </w:numPr>
        <w:rPr>
          <w:rFonts w:eastAsiaTheme="majorEastAsia"/>
        </w:rPr>
      </w:pPr>
      <w:r w:rsidRPr="00A41CD8">
        <w:rPr>
          <w:rFonts w:eastAsiaTheme="majorEastAsia"/>
        </w:rPr>
        <w:t>Recommender names/emails</w:t>
      </w:r>
    </w:p>
    <w:p w14:paraId="54C85838" w14:textId="77777777" w:rsidR="002C26A5" w:rsidRPr="00A41CD8" w:rsidRDefault="002C26A5" w:rsidP="004C071E">
      <w:pPr>
        <w:pStyle w:val="ListParagraph"/>
        <w:numPr>
          <w:ilvl w:val="0"/>
          <w:numId w:val="41"/>
        </w:numPr>
        <w:rPr>
          <w:rFonts w:eastAsiaTheme="majorEastAsia"/>
        </w:rPr>
      </w:pPr>
      <w:r w:rsidRPr="00A41CD8">
        <w:rPr>
          <w:rFonts w:eastAsiaTheme="majorEastAsia"/>
        </w:rPr>
        <w:t>Transcript uploader contact</w:t>
      </w:r>
    </w:p>
    <w:p w14:paraId="24ED2DB8" w14:textId="77777777" w:rsidR="002C26A5" w:rsidRPr="00A41CD8" w:rsidRDefault="002C26A5" w:rsidP="004C071E">
      <w:pPr>
        <w:pStyle w:val="ListParagraph"/>
        <w:numPr>
          <w:ilvl w:val="0"/>
          <w:numId w:val="41"/>
        </w:numPr>
        <w:rPr>
          <w:rFonts w:eastAsiaTheme="majorEastAsia"/>
        </w:rPr>
      </w:pPr>
      <w:r w:rsidRPr="00A41CD8">
        <w:rPr>
          <w:rFonts w:eastAsiaTheme="majorEastAsia"/>
        </w:rPr>
        <w:t>Principal/designee contact for nomination approval</w:t>
      </w:r>
    </w:p>
    <w:p w14:paraId="39FFA95C" w14:textId="5F5F360B" w:rsidR="002C26A5" w:rsidRPr="00A41CD8" w:rsidRDefault="002C26A5" w:rsidP="0031591B">
      <w:pPr>
        <w:pStyle w:val="ListParagraph"/>
        <w:numPr>
          <w:ilvl w:val="0"/>
          <w:numId w:val="40"/>
        </w:numPr>
        <w:spacing w:after="120"/>
        <w:rPr>
          <w:rFonts w:eastAsiaTheme="majorEastAsia"/>
        </w:rPr>
      </w:pPr>
      <w:r w:rsidRPr="00A41CD8">
        <w:rPr>
          <w:rFonts w:eastAsiaTheme="majorEastAsia"/>
        </w:rPr>
        <w:t>Encourage use of the Student Application Planning Form.</w:t>
      </w:r>
    </w:p>
    <w:p w14:paraId="20110D22" w14:textId="77777777" w:rsidR="002C26A5" w:rsidRPr="00A41CD8" w:rsidRDefault="002C26A5" w:rsidP="00A41CD8">
      <w:pPr>
        <w:spacing w:after="0"/>
        <w:contextualSpacing/>
      </w:pPr>
      <w:r w:rsidRPr="00A41CD8">
        <w:t>3. Nominate Students</w:t>
      </w:r>
    </w:p>
    <w:p w14:paraId="49319B9B" w14:textId="1B5182CF" w:rsidR="002C26A5" w:rsidRPr="00A41CD8" w:rsidRDefault="002C26A5" w:rsidP="004C071E">
      <w:pPr>
        <w:pStyle w:val="ListParagraph"/>
        <w:numPr>
          <w:ilvl w:val="0"/>
          <w:numId w:val="36"/>
        </w:numPr>
        <w:rPr>
          <w:rFonts w:eastAsiaTheme="majorEastAsia"/>
        </w:rPr>
      </w:pPr>
      <w:r w:rsidRPr="00A41CD8">
        <w:rPr>
          <w:rFonts w:eastAsiaTheme="majorEastAsia"/>
        </w:rPr>
        <w:t>Convene a local selection committee (if needed).</w:t>
      </w:r>
    </w:p>
    <w:p w14:paraId="0F2B6360" w14:textId="09838AAE" w:rsidR="002C26A5" w:rsidRPr="00A41CD8" w:rsidRDefault="002C26A5" w:rsidP="004C071E">
      <w:pPr>
        <w:pStyle w:val="ListParagraph"/>
        <w:numPr>
          <w:ilvl w:val="0"/>
          <w:numId w:val="36"/>
        </w:numPr>
        <w:rPr>
          <w:rFonts w:eastAsiaTheme="majorEastAsia"/>
        </w:rPr>
      </w:pPr>
      <w:r w:rsidRPr="00A41CD8">
        <w:rPr>
          <w:rFonts w:eastAsiaTheme="majorEastAsia"/>
        </w:rPr>
        <w:t>Select up to 2 nominees per language.</w:t>
      </w:r>
    </w:p>
    <w:p w14:paraId="0E901A18" w14:textId="78483C0B" w:rsidR="002C26A5" w:rsidRPr="00A41CD8" w:rsidRDefault="002C26A5" w:rsidP="004C071E">
      <w:pPr>
        <w:pStyle w:val="ListParagraph"/>
        <w:numPr>
          <w:ilvl w:val="0"/>
          <w:numId w:val="36"/>
        </w:numPr>
        <w:rPr>
          <w:rFonts w:eastAsiaTheme="majorEastAsia"/>
        </w:rPr>
      </w:pPr>
      <w:r w:rsidRPr="00A41CD8">
        <w:rPr>
          <w:rFonts w:eastAsiaTheme="majorEastAsia"/>
        </w:rPr>
        <w:t>Ensure nominees meet eligibility criteria (see guide).</w:t>
      </w:r>
    </w:p>
    <w:p w14:paraId="4945B162" w14:textId="2D05A649" w:rsidR="002C26A5" w:rsidRPr="00A41CD8" w:rsidRDefault="002C26A5" w:rsidP="0031591B">
      <w:pPr>
        <w:pStyle w:val="ListParagraph"/>
        <w:numPr>
          <w:ilvl w:val="0"/>
          <w:numId w:val="36"/>
        </w:numPr>
        <w:spacing w:after="120"/>
        <w:rPr>
          <w:rFonts w:eastAsiaTheme="majorEastAsia"/>
        </w:rPr>
      </w:pPr>
      <w:r w:rsidRPr="00A41CD8">
        <w:rPr>
          <w:rFonts w:eastAsiaTheme="majorEastAsia"/>
        </w:rPr>
        <w:t xml:space="preserve">Complete the School Nomination Form in </w:t>
      </w:r>
      <w:proofErr w:type="spellStart"/>
      <w:r w:rsidRPr="00A41CD8">
        <w:rPr>
          <w:rFonts w:eastAsiaTheme="majorEastAsia"/>
        </w:rPr>
        <w:t>SMApply</w:t>
      </w:r>
      <w:proofErr w:type="spellEnd"/>
      <w:r w:rsidRPr="00A41CD8">
        <w:rPr>
          <w:rFonts w:eastAsiaTheme="majorEastAsia"/>
        </w:rPr>
        <w:t>.</w:t>
      </w:r>
    </w:p>
    <w:p w14:paraId="11B2CBF4" w14:textId="77777777" w:rsidR="002C26A5" w:rsidRPr="00A41CD8" w:rsidRDefault="002C26A5" w:rsidP="00A41CD8">
      <w:pPr>
        <w:spacing w:after="0"/>
        <w:contextualSpacing/>
      </w:pPr>
      <w:r w:rsidRPr="00A41CD8">
        <w:t>4. Testing</w:t>
      </w:r>
    </w:p>
    <w:p w14:paraId="134710D5" w14:textId="5140614F" w:rsidR="002C26A5" w:rsidRPr="00A41CD8" w:rsidRDefault="002C26A5" w:rsidP="004C071E">
      <w:pPr>
        <w:pStyle w:val="ListParagraph"/>
        <w:numPr>
          <w:ilvl w:val="0"/>
          <w:numId w:val="37"/>
        </w:numPr>
        <w:rPr>
          <w:rFonts w:eastAsiaTheme="majorEastAsia"/>
        </w:rPr>
      </w:pPr>
      <w:r w:rsidRPr="00A41CD8">
        <w:rPr>
          <w:rFonts w:eastAsiaTheme="majorEastAsia"/>
        </w:rPr>
        <w:t>Order test codes by Jan 27 (only for selected nominees).</w:t>
      </w:r>
    </w:p>
    <w:p w14:paraId="285D6FE8" w14:textId="132205EF" w:rsidR="002C26A5" w:rsidRPr="00A41CD8" w:rsidRDefault="002C26A5" w:rsidP="004C071E">
      <w:pPr>
        <w:pStyle w:val="ListParagraph"/>
        <w:numPr>
          <w:ilvl w:val="0"/>
          <w:numId w:val="37"/>
        </w:numPr>
        <w:rPr>
          <w:rFonts w:eastAsiaTheme="majorEastAsia"/>
        </w:rPr>
      </w:pPr>
      <w:r w:rsidRPr="00A41CD8">
        <w:rPr>
          <w:rFonts w:eastAsiaTheme="majorEastAsia"/>
        </w:rPr>
        <w:t>Schedule and proctor tests (no language experts as proctors).</w:t>
      </w:r>
    </w:p>
    <w:p w14:paraId="239AD76C" w14:textId="3AE69DE1" w:rsidR="002C26A5" w:rsidRPr="00A41CD8" w:rsidRDefault="002C26A5" w:rsidP="004C071E">
      <w:pPr>
        <w:pStyle w:val="ListParagraph"/>
        <w:numPr>
          <w:ilvl w:val="0"/>
          <w:numId w:val="37"/>
        </w:numPr>
        <w:rPr>
          <w:rFonts w:eastAsiaTheme="majorEastAsia"/>
        </w:rPr>
      </w:pPr>
      <w:r w:rsidRPr="00A41CD8">
        <w:rPr>
          <w:rFonts w:eastAsiaTheme="majorEastAsia"/>
        </w:rPr>
        <w:t>Ensure all tests are completed by Jan 31.</w:t>
      </w:r>
    </w:p>
    <w:p w14:paraId="0647104C" w14:textId="10D6C479" w:rsidR="002C26A5" w:rsidRPr="00A41CD8" w:rsidRDefault="002C26A5" w:rsidP="0031591B">
      <w:pPr>
        <w:pStyle w:val="ListParagraph"/>
        <w:numPr>
          <w:ilvl w:val="0"/>
          <w:numId w:val="37"/>
        </w:numPr>
        <w:spacing w:after="120"/>
        <w:rPr>
          <w:rFonts w:eastAsiaTheme="majorEastAsia"/>
        </w:rPr>
      </w:pPr>
      <w:r w:rsidRPr="00A41CD8">
        <w:rPr>
          <w:rFonts w:eastAsiaTheme="majorEastAsia"/>
        </w:rPr>
        <w:t xml:space="preserve">Provide </w:t>
      </w:r>
      <w:proofErr w:type="gramStart"/>
      <w:r w:rsidRPr="00A41CD8">
        <w:rPr>
          <w:rFonts w:eastAsiaTheme="majorEastAsia"/>
        </w:rPr>
        <w:t>accommodations</w:t>
      </w:r>
      <w:proofErr w:type="gramEnd"/>
      <w:r w:rsidRPr="00A41CD8">
        <w:rPr>
          <w:rFonts w:eastAsiaTheme="majorEastAsia"/>
        </w:rPr>
        <w:t xml:space="preserve"> per IEP/504 if applicable.</w:t>
      </w:r>
    </w:p>
    <w:p w14:paraId="6F48E0B7" w14:textId="77777777" w:rsidR="002C26A5" w:rsidRPr="00A41CD8" w:rsidRDefault="002C26A5" w:rsidP="00A41CD8">
      <w:pPr>
        <w:spacing w:after="0"/>
        <w:contextualSpacing/>
      </w:pPr>
      <w:r w:rsidRPr="00A41CD8">
        <w:t>5. Submit Data</w:t>
      </w:r>
    </w:p>
    <w:p w14:paraId="59E1B3A8" w14:textId="3DF7AED2" w:rsidR="002C26A5" w:rsidRPr="00A41CD8" w:rsidRDefault="002C26A5" w:rsidP="004C071E">
      <w:pPr>
        <w:pStyle w:val="ListParagraph"/>
        <w:rPr>
          <w:rFonts w:eastAsiaTheme="majorEastAsia"/>
        </w:rPr>
      </w:pPr>
      <w:r w:rsidRPr="00A41CD8">
        <w:rPr>
          <w:rFonts w:eastAsiaTheme="majorEastAsia"/>
        </w:rPr>
        <w:t>Complete the Data Entry Cover Sheet.</w:t>
      </w:r>
    </w:p>
    <w:p w14:paraId="42B61284" w14:textId="23ACF2E8" w:rsidR="002C26A5" w:rsidRPr="00A41CD8" w:rsidRDefault="002C26A5" w:rsidP="004C071E">
      <w:pPr>
        <w:pStyle w:val="ListParagraph"/>
        <w:rPr>
          <w:rFonts w:eastAsiaTheme="majorEastAsia"/>
        </w:rPr>
      </w:pPr>
      <w:r w:rsidRPr="00A41CD8">
        <w:rPr>
          <w:rFonts w:eastAsiaTheme="majorEastAsia"/>
        </w:rPr>
        <w:t xml:space="preserve">Submit nominee info to your division </w:t>
      </w:r>
      <w:r w:rsidR="00E85BEA">
        <w:rPr>
          <w:rFonts w:eastAsiaTheme="majorEastAsia"/>
        </w:rPr>
        <w:t>Superintendent</w:t>
      </w:r>
      <w:r w:rsidR="007D307D" w:rsidRPr="00A41CD8">
        <w:rPr>
          <w:rFonts w:eastAsiaTheme="majorEastAsia"/>
        </w:rPr>
        <w:t xml:space="preserve"> or head of </w:t>
      </w:r>
      <w:r w:rsidRPr="00A41CD8">
        <w:rPr>
          <w:rFonts w:eastAsiaTheme="majorEastAsia"/>
        </w:rPr>
        <w:t>private sch</w:t>
      </w:r>
      <w:r w:rsidR="007D307D" w:rsidRPr="00A41CD8">
        <w:rPr>
          <w:rFonts w:eastAsiaTheme="majorEastAsia"/>
        </w:rPr>
        <w:t>ool via SSWS.</w:t>
      </w:r>
    </w:p>
    <w:p w14:paraId="5DF12DAA" w14:textId="35D37D31" w:rsidR="002C26A5" w:rsidRPr="00A41CD8" w:rsidRDefault="002C26A5" w:rsidP="004C071E">
      <w:pPr>
        <w:pStyle w:val="ListParagraph"/>
        <w:rPr>
          <w:rFonts w:eastAsiaTheme="majorEastAsia"/>
        </w:rPr>
      </w:pPr>
      <w:r w:rsidRPr="00A41CD8">
        <w:rPr>
          <w:rFonts w:eastAsiaTheme="majorEastAsia"/>
        </w:rPr>
        <w:t>Confirm that the Verification Report is submitted by Feb 16.</w:t>
      </w:r>
    </w:p>
    <w:p w14:paraId="0871B930" w14:textId="77777777" w:rsidR="002C26A5" w:rsidRPr="00C348B4" w:rsidRDefault="00000000" w:rsidP="002C26A5">
      <w:r>
        <w:pict w14:anchorId="4CF54A87">
          <v:rect id="_x0000_i1025" style="width:8in;height:1.5pt" o:hrpct="0" o:hralign="center" o:hrstd="t" o:hrnoshade="t" o:hr="t" fillcolor="#424242" stroked="f"/>
        </w:pict>
      </w:r>
    </w:p>
    <w:p w14:paraId="0DDA2588" w14:textId="70C2C1D4" w:rsidR="002C26A5" w:rsidRPr="00C348B4" w:rsidRDefault="002C26A5" w:rsidP="00CA43FB">
      <w:pPr>
        <w:spacing w:before="240" w:after="0"/>
        <w:rPr>
          <w:rStyle w:val="Emphasis"/>
        </w:rPr>
      </w:pPr>
      <w:r w:rsidRPr="00C348B4">
        <w:rPr>
          <w:rStyle w:val="Emphasis"/>
        </w:rPr>
        <w:t>Reminders</w:t>
      </w:r>
    </w:p>
    <w:p w14:paraId="04DE83A3" w14:textId="47F14144" w:rsidR="002C26A5" w:rsidRPr="00C348B4" w:rsidRDefault="002C26A5" w:rsidP="004C071E">
      <w:pPr>
        <w:pStyle w:val="ListParagraph"/>
        <w:numPr>
          <w:ilvl w:val="0"/>
          <w:numId w:val="39"/>
        </w:numPr>
        <w:rPr>
          <w:rFonts w:eastAsiaTheme="majorEastAsia"/>
        </w:rPr>
      </w:pPr>
      <w:r w:rsidRPr="00C348B4">
        <w:rPr>
          <w:rFonts w:eastAsiaTheme="majorEastAsia"/>
        </w:rPr>
        <w:t xml:space="preserve">Students may only apply to one Governor’s </w:t>
      </w:r>
      <w:r w:rsidR="0031591B">
        <w:rPr>
          <w:rFonts w:eastAsiaTheme="majorEastAsia"/>
        </w:rPr>
        <w:t xml:space="preserve">summer </w:t>
      </w:r>
      <w:r w:rsidRPr="00C348B4">
        <w:rPr>
          <w:rFonts w:eastAsiaTheme="majorEastAsia"/>
        </w:rPr>
        <w:t>program (GWLA or SRGS).</w:t>
      </w:r>
    </w:p>
    <w:p w14:paraId="676CC4A7" w14:textId="0CCD5E20" w:rsidR="002C26A5" w:rsidRPr="00C348B4" w:rsidRDefault="002C26A5" w:rsidP="004C071E">
      <w:pPr>
        <w:pStyle w:val="ListParagraph"/>
        <w:numPr>
          <w:ilvl w:val="0"/>
          <w:numId w:val="39"/>
        </w:numPr>
        <w:rPr>
          <w:rFonts w:eastAsiaTheme="majorEastAsia"/>
        </w:rPr>
      </w:pPr>
      <w:r w:rsidRPr="00C348B4">
        <w:rPr>
          <w:rFonts w:eastAsiaTheme="majorEastAsia"/>
        </w:rPr>
        <w:t>Students must not be native or near-native speakers of the target language.</w:t>
      </w:r>
    </w:p>
    <w:p w14:paraId="52C11C99" w14:textId="494D0B53" w:rsidR="002C26A5" w:rsidRPr="00C348B4" w:rsidRDefault="002C26A5" w:rsidP="004C071E">
      <w:pPr>
        <w:pStyle w:val="ListParagraph"/>
        <w:numPr>
          <w:ilvl w:val="0"/>
          <w:numId w:val="39"/>
        </w:numPr>
        <w:rPr>
          <w:rFonts w:eastAsiaTheme="majorEastAsia"/>
        </w:rPr>
      </w:pPr>
      <w:r w:rsidRPr="00C348B4">
        <w:rPr>
          <w:rFonts w:eastAsiaTheme="majorEastAsia"/>
        </w:rPr>
        <w:t xml:space="preserve">Use the </w:t>
      </w:r>
      <w:proofErr w:type="spellStart"/>
      <w:r w:rsidRPr="00C348B4">
        <w:rPr>
          <w:rFonts w:eastAsiaTheme="majorEastAsia"/>
        </w:rPr>
        <w:t>SMApply</w:t>
      </w:r>
      <w:proofErr w:type="spellEnd"/>
      <w:r w:rsidRPr="00C348B4">
        <w:rPr>
          <w:rFonts w:eastAsiaTheme="majorEastAsia"/>
        </w:rPr>
        <w:t xml:space="preserve"> portal for all student application steps.</w:t>
      </w:r>
    </w:p>
    <w:p w14:paraId="1F86D2E4" w14:textId="77777777" w:rsidR="002C26A5" w:rsidRPr="00C348B4" w:rsidRDefault="002C26A5" w:rsidP="002C26A5"/>
    <w:p w14:paraId="1A674DA5" w14:textId="14BE2036" w:rsidR="0072254A" w:rsidRPr="00C348B4" w:rsidRDefault="002C26A5">
      <w:pPr>
        <w:rPr>
          <w:rFonts w:eastAsiaTheme="majorEastAsia"/>
          <w:b/>
          <w:bCs/>
          <w:color w:val="003C71" w:themeColor="accent1"/>
          <w:sz w:val="36"/>
          <w:szCs w:val="36"/>
        </w:rPr>
      </w:pPr>
      <w:r w:rsidRPr="00C348B4">
        <w:t>Contact Dr. Lisa Harris at </w:t>
      </w:r>
      <w:hyperlink r:id="rId39" w:history="1">
        <w:r w:rsidRPr="00C348B4">
          <w:rPr>
            <w:rStyle w:val="Hyperlink"/>
          </w:rPr>
          <w:t>WorldLanguages@doe.virginia.gov</w:t>
        </w:r>
      </w:hyperlink>
      <w:r w:rsidRPr="00C348B4">
        <w:t xml:space="preserve"> with questions.</w:t>
      </w:r>
    </w:p>
    <w:p w14:paraId="6220AFCA" w14:textId="77777777" w:rsidR="002C26A5" w:rsidRPr="00C348B4" w:rsidRDefault="002C26A5">
      <w:pPr>
        <w:rPr>
          <w:rFonts w:eastAsiaTheme="majorEastAsia"/>
          <w:b/>
          <w:bCs/>
          <w:color w:val="003C71" w:themeColor="accent1"/>
          <w:sz w:val="36"/>
          <w:szCs w:val="36"/>
        </w:rPr>
      </w:pPr>
      <w:r w:rsidRPr="00C348B4">
        <w:br w:type="page"/>
      </w:r>
    </w:p>
    <w:p w14:paraId="245A58B6" w14:textId="4A560C3F" w:rsidR="0020756D" w:rsidRPr="00C348B4" w:rsidRDefault="008E1944" w:rsidP="3E547596">
      <w:pPr>
        <w:pStyle w:val="Heading2"/>
        <w:spacing w:after="120"/>
        <w:rPr>
          <w:rFonts w:asciiTheme="minorHAnsi" w:hAnsiTheme="minorHAnsi"/>
        </w:rPr>
      </w:pPr>
      <w:bookmarkStart w:id="36" w:name="_Toc208214385"/>
      <w:r w:rsidRPr="00C348B4">
        <w:rPr>
          <w:rFonts w:asciiTheme="minorHAnsi" w:hAnsiTheme="minorHAnsi"/>
        </w:rPr>
        <w:lastRenderedPageBreak/>
        <w:t xml:space="preserve">Appendix </w:t>
      </w:r>
      <w:r w:rsidR="0072254A" w:rsidRPr="00C348B4">
        <w:rPr>
          <w:rFonts w:asciiTheme="minorHAnsi" w:hAnsiTheme="minorHAnsi"/>
        </w:rPr>
        <w:t>B</w:t>
      </w:r>
      <w:r w:rsidRPr="00C348B4">
        <w:rPr>
          <w:rFonts w:asciiTheme="minorHAnsi" w:hAnsiTheme="minorHAnsi"/>
        </w:rPr>
        <w:t>: Instructions for Online Entry of Student Data</w:t>
      </w:r>
      <w:bookmarkEnd w:id="36"/>
    </w:p>
    <w:p w14:paraId="5E667071" w14:textId="70F3BDD7" w:rsidR="00404D35" w:rsidRPr="00C348B4" w:rsidRDefault="00404D35" w:rsidP="00404D35">
      <w:r w:rsidRPr="00C348B4">
        <w:t xml:space="preserve">Student data may be entered by the division </w:t>
      </w:r>
      <w:r w:rsidR="00DE0B1F">
        <w:t>World Language Supervisor</w:t>
      </w:r>
      <w:r w:rsidRPr="00C348B4">
        <w:t xml:space="preserve"> or </w:t>
      </w:r>
      <w:r w:rsidR="00DE0B1F">
        <w:t>Gifted Education Coordinator</w:t>
      </w:r>
      <w:r w:rsidRPr="00C348B4">
        <w:t>, or by a world language department chairperson or designee at the school level</w:t>
      </w:r>
      <w:r w:rsidR="00B86439" w:rsidRPr="00C348B4">
        <w:t xml:space="preserve">. </w:t>
      </w:r>
      <w:r w:rsidRPr="00C348B4">
        <w:t>This individual will enter the Academy selection and name of each student nominee directly into the VDOE’s Single-Sign-on for Web Systems (SSWS) Educational Information Management system through a secure website.</w:t>
      </w:r>
    </w:p>
    <w:p w14:paraId="0ED27919" w14:textId="060CEC46" w:rsidR="00430130" w:rsidRPr="00C348B4" w:rsidRDefault="008F04F6" w:rsidP="00DE0B1F">
      <w:pPr>
        <w:pStyle w:val="Heading3"/>
        <w:rPr>
          <w:sz w:val="24"/>
          <w:szCs w:val="24"/>
        </w:rPr>
      </w:pPr>
      <w:bookmarkStart w:id="37" w:name="_Toc208214386"/>
      <w:r w:rsidRPr="00C348B4">
        <w:t>SSWS Access</w:t>
      </w:r>
      <w:bookmarkEnd w:id="37"/>
    </w:p>
    <w:p w14:paraId="1AF485B5" w14:textId="77777777" w:rsidR="00404D35" w:rsidRPr="00C348B4" w:rsidRDefault="00404D35" w:rsidP="00C254EF">
      <w:pPr>
        <w:numPr>
          <w:ilvl w:val="0"/>
          <w:numId w:val="29"/>
        </w:numPr>
        <w:tabs>
          <w:tab w:val="clear" w:pos="720"/>
        </w:tabs>
        <w:ind w:left="360" w:right="-540"/>
      </w:pPr>
      <w:r w:rsidRPr="00C348B4">
        <w:t>Request an SSWS account with access to the GWLA data entry application (new users); or request re-activation of a lapsed account.</w:t>
      </w:r>
    </w:p>
    <w:p w14:paraId="31BA1E63" w14:textId="67809694" w:rsidR="00404D35" w:rsidRPr="00C348B4" w:rsidRDefault="00404D35" w:rsidP="00C254EF">
      <w:pPr>
        <w:numPr>
          <w:ilvl w:val="1"/>
          <w:numId w:val="29"/>
        </w:numPr>
        <w:ind w:right="-540"/>
      </w:pPr>
      <w:r w:rsidRPr="00C348B4">
        <w:rPr>
          <w:b/>
        </w:rPr>
        <w:t>PUBLIC SCHOOLS</w:t>
      </w:r>
      <w:r w:rsidRPr="00C348B4">
        <w:t>: Contact your school division’s SSWS account manager to obtain a username and password or reactivation. These cannot be assigned by the VDOE for public school employees.</w:t>
      </w:r>
    </w:p>
    <w:p w14:paraId="4C2C8731" w14:textId="7D0C78DE" w:rsidR="00404D35" w:rsidRPr="00C348B4" w:rsidRDefault="00404D35" w:rsidP="00C254EF">
      <w:pPr>
        <w:numPr>
          <w:ilvl w:val="1"/>
          <w:numId w:val="29"/>
        </w:numPr>
        <w:ind w:right="-540"/>
      </w:pPr>
      <w:r w:rsidRPr="00C348B4">
        <w:rPr>
          <w:b/>
        </w:rPr>
        <w:t>PRIVATE SCHOOLS</w:t>
      </w:r>
      <w:r w:rsidRPr="00C348B4">
        <w:t xml:space="preserve">: </w:t>
      </w:r>
      <w:r w:rsidR="00DA7FE8" w:rsidRPr="00C348B4">
        <w:t xml:space="preserve">Submit the </w:t>
      </w:r>
      <w:hyperlink r:id="rId40" w:history="1">
        <w:r w:rsidR="00DA7FE8" w:rsidRPr="00C348B4">
          <w:rPr>
            <w:rStyle w:val="Hyperlink"/>
          </w:rPr>
          <w:t>online</w:t>
        </w:r>
        <w:r w:rsidRPr="00C348B4">
          <w:rPr>
            <w:rStyle w:val="Hyperlink"/>
          </w:rPr>
          <w:t xml:space="preserve"> </w:t>
        </w:r>
        <w:r w:rsidR="00DA7FE8" w:rsidRPr="00C348B4">
          <w:rPr>
            <w:rStyle w:val="Hyperlink"/>
          </w:rPr>
          <w:t>for</w:t>
        </w:r>
        <w:r w:rsidR="00427E62" w:rsidRPr="00C348B4">
          <w:rPr>
            <w:rStyle w:val="Hyperlink"/>
          </w:rPr>
          <w:t>m</w:t>
        </w:r>
      </w:hyperlink>
      <w:r w:rsidR="00DA7FE8" w:rsidRPr="00C348B4">
        <w:t xml:space="preserve"> to </w:t>
      </w:r>
      <w:r w:rsidRPr="00C348B4">
        <w:t xml:space="preserve">request a new SSWS account. Email </w:t>
      </w:r>
      <w:hyperlink r:id="rId41" w:history="1">
        <w:r w:rsidRPr="00C348B4">
          <w:rPr>
            <w:rStyle w:val="Hyperlink"/>
            <w:rFonts w:cs="Arial"/>
          </w:rPr>
          <w:t>Lisa.Harris@doe.virginia.gov</w:t>
        </w:r>
      </w:hyperlink>
      <w:r w:rsidRPr="00C348B4">
        <w:t xml:space="preserve"> to request reactivation of a lapsed account.</w:t>
      </w:r>
    </w:p>
    <w:tbl>
      <w:tblPr>
        <w:tblStyle w:val="TableGrid"/>
        <w:tblW w:w="9720"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3870"/>
        <w:gridCol w:w="5850"/>
      </w:tblGrid>
      <w:tr w:rsidR="005F1A22" w:rsidRPr="00C348B4" w14:paraId="6C7C7151" w14:textId="77777777" w:rsidTr="3E547596">
        <w:trPr>
          <w:trHeight w:val="387"/>
        </w:trPr>
        <w:tc>
          <w:tcPr>
            <w:tcW w:w="3870" w:type="dxa"/>
          </w:tcPr>
          <w:p w14:paraId="7CFA5736" w14:textId="1C5C0392" w:rsidR="005F1A22" w:rsidRPr="00C348B4" w:rsidRDefault="55D5535F" w:rsidP="00CA43FB">
            <w:pPr>
              <w:spacing w:after="0"/>
              <w:rPr>
                <w:rFonts w:asciiTheme="minorHAnsi" w:eastAsiaTheme="minorEastAsia" w:hAnsiTheme="minorHAnsi"/>
                <w:b/>
                <w:bCs/>
                <w:sz w:val="24"/>
                <w:szCs w:val="24"/>
              </w:rPr>
            </w:pPr>
            <w:r w:rsidRPr="00C348B4">
              <w:rPr>
                <w:rFonts w:asciiTheme="minorHAnsi" w:eastAsiaTheme="minorEastAsia" w:hAnsiTheme="minorHAnsi"/>
                <w:b/>
                <w:bCs/>
                <w:sz w:val="24"/>
                <w:szCs w:val="24"/>
              </w:rPr>
              <w:t>Task Description</w:t>
            </w:r>
          </w:p>
        </w:tc>
        <w:tc>
          <w:tcPr>
            <w:tcW w:w="5850" w:type="dxa"/>
          </w:tcPr>
          <w:p w14:paraId="2AF0A1D0" w14:textId="1101C884" w:rsidR="005F1A22" w:rsidRPr="00C348B4" w:rsidRDefault="55D5535F" w:rsidP="00CA43FB">
            <w:pPr>
              <w:spacing w:after="0"/>
              <w:rPr>
                <w:rFonts w:asciiTheme="minorHAnsi" w:eastAsiaTheme="minorEastAsia" w:hAnsiTheme="minorHAnsi"/>
                <w:b/>
                <w:bCs/>
                <w:sz w:val="24"/>
                <w:szCs w:val="24"/>
              </w:rPr>
            </w:pPr>
            <w:r w:rsidRPr="00C348B4">
              <w:rPr>
                <w:rFonts w:asciiTheme="minorHAnsi" w:eastAsiaTheme="minorEastAsia" w:hAnsiTheme="minorHAnsi"/>
                <w:b/>
                <w:bCs/>
                <w:sz w:val="24"/>
                <w:szCs w:val="24"/>
              </w:rPr>
              <w:t>SSWS Screen Shot</w:t>
            </w:r>
          </w:p>
        </w:tc>
      </w:tr>
      <w:tr w:rsidR="00766819" w:rsidRPr="00C348B4" w14:paraId="46290049" w14:textId="77777777" w:rsidTr="3E547596">
        <w:trPr>
          <w:trHeight w:val="3077"/>
        </w:trPr>
        <w:tc>
          <w:tcPr>
            <w:tcW w:w="3870" w:type="dxa"/>
            <w:vAlign w:val="center"/>
          </w:tcPr>
          <w:p w14:paraId="13CE6BD0" w14:textId="53FF54D9" w:rsidR="00766819" w:rsidRPr="00C348B4" w:rsidRDefault="00766819" w:rsidP="004550D8">
            <w:pPr>
              <w:keepNext/>
              <w:ind w:right="160"/>
              <w:rPr>
                <w:rFonts w:asciiTheme="minorHAnsi" w:hAnsiTheme="minorHAnsi"/>
                <w:sz w:val="24"/>
                <w:szCs w:val="24"/>
              </w:rPr>
            </w:pPr>
            <w:r w:rsidRPr="00C348B4">
              <w:rPr>
                <w:rFonts w:asciiTheme="minorHAnsi" w:hAnsiTheme="minorHAnsi"/>
                <w:sz w:val="24"/>
                <w:szCs w:val="24"/>
              </w:rPr>
              <w:t xml:space="preserve">Navigate to the </w:t>
            </w:r>
            <w:hyperlink r:id="rId42" w:history="1">
              <w:r w:rsidRPr="00C348B4">
                <w:rPr>
                  <w:rStyle w:val="Hyperlink"/>
                  <w:rFonts w:cs="Arial"/>
                  <w:sz w:val="24"/>
                  <w:szCs w:val="24"/>
                </w:rPr>
                <w:t>SSWS page</w:t>
              </w:r>
            </w:hyperlink>
            <w:r w:rsidRPr="00C348B4">
              <w:rPr>
                <w:rFonts w:asciiTheme="minorHAnsi" w:hAnsiTheme="minorHAnsi"/>
                <w:sz w:val="24"/>
                <w:szCs w:val="24"/>
              </w:rPr>
              <w:t xml:space="preserve"> and log in. </w:t>
            </w:r>
          </w:p>
        </w:tc>
        <w:tc>
          <w:tcPr>
            <w:tcW w:w="5850" w:type="dxa"/>
          </w:tcPr>
          <w:p w14:paraId="41644AE0" w14:textId="77777777" w:rsidR="005F1A22" w:rsidRPr="00C348B4" w:rsidRDefault="005F1A22" w:rsidP="00B631E9">
            <w:pPr>
              <w:pStyle w:val="Caption"/>
              <w:rPr>
                <w:rFonts w:asciiTheme="minorHAnsi" w:hAnsiTheme="minorHAnsi"/>
              </w:rPr>
            </w:pPr>
          </w:p>
          <w:p w14:paraId="710ACB5F" w14:textId="6DBE8795" w:rsidR="002F145D" w:rsidRPr="00C348B4" w:rsidRDefault="002F145D" w:rsidP="00B631E9">
            <w:pPr>
              <w:pStyle w:val="Caption"/>
              <w:rPr>
                <w:rFonts w:asciiTheme="minorHAnsi" w:hAnsiTheme="minorHAnsi"/>
              </w:rPr>
            </w:pPr>
            <w:r w:rsidRPr="00C348B4">
              <w:rPr>
                <w:rFonts w:asciiTheme="minorHAnsi" w:hAnsiTheme="minorHAnsi"/>
              </w:rPr>
              <w:t>SSWS Login Screen</w:t>
            </w:r>
            <w:r w:rsidR="00766819" w:rsidRPr="00C348B4">
              <w:rPr>
                <w:rFonts w:asciiTheme="minorHAnsi" w:hAnsiTheme="minorHAnsi"/>
                <w:noProof/>
                <w:sz w:val="24"/>
                <w:szCs w:val="24"/>
              </w:rPr>
              <w:drawing>
                <wp:inline distT="0" distB="0" distL="0" distR="0" wp14:anchorId="1E4CBFCF" wp14:editId="0E3BE737">
                  <wp:extent cx="3536701" cy="1716267"/>
                  <wp:effectExtent l="0" t="0" r="6985" b="0"/>
                  <wp:docPr id="332652338" name="Picture 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3" cstate="print">
                            <a:extLst>
                              <a:ext uri="{28A0092B-C50C-407E-A947-70E740481C1C}">
                                <a14:useLocalDpi xmlns:a14="http://schemas.microsoft.com/office/drawing/2010/main" val="0"/>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adec="http://schemas.microsoft.com/office/drawing/2017/decorative"/>
                              </a:ext>
                            </a:extLst>
                          </a:blip>
                          <a:srcRect l="49926" t="7377" b="6216"/>
                          <a:stretch>
                            <a:fillRect/>
                          </a:stretch>
                        </pic:blipFill>
                        <pic:spPr>
                          <a:xfrm>
                            <a:off x="0" y="0"/>
                            <a:ext cx="3559064" cy="1727119"/>
                          </a:xfrm>
                          <a:prstGeom prst="rect">
                            <a:avLst/>
                          </a:prstGeom>
                        </pic:spPr>
                      </pic:pic>
                    </a:graphicData>
                  </a:graphic>
                </wp:inline>
              </w:drawing>
            </w:r>
          </w:p>
        </w:tc>
      </w:tr>
      <w:tr w:rsidR="002F145D" w:rsidRPr="00C348B4" w14:paraId="73437839" w14:textId="77777777" w:rsidTr="3E547596">
        <w:tc>
          <w:tcPr>
            <w:tcW w:w="3870" w:type="dxa"/>
            <w:vAlign w:val="center"/>
          </w:tcPr>
          <w:p w14:paraId="4695D700" w14:textId="77777777" w:rsidR="00D0659A" w:rsidRPr="00C348B4" w:rsidRDefault="00D0659A" w:rsidP="005D69DE">
            <w:pPr>
              <w:ind w:right="75"/>
              <w:rPr>
                <w:rFonts w:asciiTheme="minorHAnsi" w:hAnsiTheme="minorHAnsi"/>
                <w:sz w:val="24"/>
                <w:szCs w:val="24"/>
              </w:rPr>
            </w:pPr>
          </w:p>
          <w:p w14:paraId="23484540" w14:textId="20F5D743" w:rsidR="005D69DE" w:rsidRPr="00C348B4" w:rsidRDefault="005D69DE" w:rsidP="005D69DE">
            <w:pPr>
              <w:ind w:right="75"/>
              <w:rPr>
                <w:rFonts w:asciiTheme="minorHAnsi" w:hAnsiTheme="minorHAnsi"/>
                <w:sz w:val="24"/>
                <w:szCs w:val="24"/>
              </w:rPr>
            </w:pPr>
            <w:r w:rsidRPr="00C348B4">
              <w:rPr>
                <w:rFonts w:asciiTheme="minorHAnsi" w:hAnsiTheme="minorHAnsi"/>
                <w:sz w:val="24"/>
                <w:szCs w:val="24"/>
              </w:rPr>
              <w:t xml:space="preserve">Enter your </w:t>
            </w:r>
            <w:r w:rsidR="000014C1" w:rsidRPr="00C348B4">
              <w:rPr>
                <w:rFonts w:asciiTheme="minorHAnsi" w:hAnsiTheme="minorHAnsi"/>
                <w:sz w:val="24"/>
                <w:szCs w:val="24"/>
              </w:rPr>
              <w:t>Username</w:t>
            </w:r>
            <w:r w:rsidRPr="00C348B4">
              <w:rPr>
                <w:rFonts w:asciiTheme="minorHAnsi" w:hAnsiTheme="minorHAnsi"/>
                <w:sz w:val="24"/>
                <w:szCs w:val="24"/>
              </w:rPr>
              <w:t xml:space="preserve"> on the first screen. </w:t>
            </w:r>
          </w:p>
          <w:p w14:paraId="459604BD" w14:textId="1BD62042" w:rsidR="002F145D" w:rsidRPr="00C348B4" w:rsidRDefault="005D69DE" w:rsidP="005D69DE">
            <w:pPr>
              <w:ind w:right="75"/>
              <w:rPr>
                <w:rFonts w:asciiTheme="minorHAnsi" w:hAnsiTheme="minorHAnsi"/>
                <w:sz w:val="24"/>
                <w:szCs w:val="24"/>
              </w:rPr>
            </w:pPr>
            <w:r w:rsidRPr="00C348B4">
              <w:rPr>
                <w:rFonts w:asciiTheme="minorHAnsi" w:hAnsiTheme="minorHAnsi"/>
                <w:sz w:val="24"/>
                <w:szCs w:val="24"/>
              </w:rPr>
              <w:t xml:space="preserve">Your </w:t>
            </w:r>
            <w:r w:rsidR="000014C1" w:rsidRPr="00C348B4">
              <w:rPr>
                <w:rFonts w:asciiTheme="minorHAnsi" w:hAnsiTheme="minorHAnsi"/>
                <w:sz w:val="24"/>
                <w:szCs w:val="24"/>
              </w:rPr>
              <w:t>Username</w:t>
            </w:r>
            <w:r w:rsidRPr="00C348B4">
              <w:rPr>
                <w:rFonts w:asciiTheme="minorHAnsi" w:hAnsiTheme="minorHAnsi"/>
                <w:sz w:val="24"/>
                <w:szCs w:val="24"/>
              </w:rPr>
              <w:t xml:space="preserve"> is case sensitive.</w:t>
            </w:r>
          </w:p>
        </w:tc>
        <w:tc>
          <w:tcPr>
            <w:tcW w:w="5850" w:type="dxa"/>
          </w:tcPr>
          <w:p w14:paraId="4D76F65E" w14:textId="77777777" w:rsidR="00D0659A" w:rsidRPr="00C348B4" w:rsidRDefault="00D0659A" w:rsidP="00B631E9">
            <w:pPr>
              <w:pStyle w:val="Caption"/>
              <w:rPr>
                <w:rFonts w:asciiTheme="minorHAnsi" w:hAnsiTheme="minorHAnsi"/>
              </w:rPr>
            </w:pPr>
          </w:p>
          <w:p w14:paraId="27409290" w14:textId="1CA77863" w:rsidR="002F145D" w:rsidRPr="00C348B4" w:rsidRDefault="00F87E43" w:rsidP="00B631E9">
            <w:pPr>
              <w:pStyle w:val="Caption"/>
              <w:rPr>
                <w:rFonts w:asciiTheme="minorHAnsi" w:hAnsiTheme="minorHAnsi"/>
              </w:rPr>
            </w:pPr>
            <w:r w:rsidRPr="00C348B4">
              <w:rPr>
                <w:rFonts w:asciiTheme="minorHAnsi" w:hAnsiTheme="minorHAnsi"/>
              </w:rPr>
              <w:t xml:space="preserve">SSWS </w:t>
            </w:r>
            <w:r w:rsidR="000014C1" w:rsidRPr="00C348B4">
              <w:rPr>
                <w:rFonts w:asciiTheme="minorHAnsi" w:hAnsiTheme="minorHAnsi"/>
              </w:rPr>
              <w:t>Username</w:t>
            </w:r>
            <w:r w:rsidRPr="00C348B4">
              <w:rPr>
                <w:rFonts w:asciiTheme="minorHAnsi" w:hAnsiTheme="minorHAnsi"/>
                <w:noProof/>
                <w:sz w:val="24"/>
                <w:szCs w:val="24"/>
              </w:rPr>
              <w:drawing>
                <wp:inline distT="0" distB="0" distL="0" distR="0" wp14:anchorId="1E8166EE" wp14:editId="432F722C">
                  <wp:extent cx="3508559" cy="1426055"/>
                  <wp:effectExtent l="0" t="0" r="0" b="3175"/>
                  <wp:docPr id="2027314745" name="Picture 20273147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rotWithShape="1">
                          <a:blip r:embed="rId44" cstate="print">
                            <a:extLst>
                              <a:ext uri="{28A0092B-C50C-407E-A947-70E740481C1C}">
                                <a14:useLocalDpi xmlns:a14="http://schemas.microsoft.com/office/drawing/2010/main" val="0"/>
                              </a:ext>
                            </a:extLst>
                          </a:blip>
                          <a:srcRect t="3861" r="12148" b="29679"/>
                          <a:stretch/>
                        </pic:blipFill>
                        <pic:spPr bwMode="auto">
                          <a:xfrm>
                            <a:off x="0" y="0"/>
                            <a:ext cx="3538959" cy="1438411"/>
                          </a:xfrm>
                          <a:prstGeom prst="rect">
                            <a:avLst/>
                          </a:prstGeom>
                          <a:ln>
                            <a:noFill/>
                          </a:ln>
                          <a:extLst>
                            <a:ext uri="{53640926-AAD7-44D8-BBD7-CCE9431645EC}">
                              <a14:shadowObscured xmlns:a14="http://schemas.microsoft.com/office/drawing/2010/main"/>
                            </a:ext>
                          </a:extLst>
                        </pic:spPr>
                      </pic:pic>
                    </a:graphicData>
                  </a:graphic>
                </wp:inline>
              </w:drawing>
            </w:r>
          </w:p>
        </w:tc>
      </w:tr>
      <w:tr w:rsidR="00155302" w:rsidRPr="00C348B4" w14:paraId="5337C8A9" w14:textId="77777777" w:rsidTr="3E547596">
        <w:tc>
          <w:tcPr>
            <w:tcW w:w="3870" w:type="dxa"/>
            <w:vAlign w:val="center"/>
          </w:tcPr>
          <w:p w14:paraId="2995334E" w14:textId="77777777" w:rsidR="00E67D0A" w:rsidRPr="00C348B4" w:rsidRDefault="00E67D0A" w:rsidP="00155302">
            <w:pPr>
              <w:rPr>
                <w:rFonts w:asciiTheme="minorHAnsi" w:hAnsiTheme="minorHAnsi"/>
                <w:sz w:val="24"/>
                <w:szCs w:val="24"/>
              </w:rPr>
            </w:pPr>
          </w:p>
          <w:p w14:paraId="7534E0FB" w14:textId="48EC3AB6" w:rsidR="00422669" w:rsidRPr="00C348B4" w:rsidRDefault="00155302" w:rsidP="00155302">
            <w:pPr>
              <w:rPr>
                <w:rFonts w:asciiTheme="minorHAnsi" w:hAnsiTheme="minorHAnsi"/>
                <w:sz w:val="24"/>
                <w:szCs w:val="24"/>
              </w:rPr>
            </w:pPr>
            <w:r w:rsidRPr="00C348B4">
              <w:rPr>
                <w:rFonts w:asciiTheme="minorHAnsi" w:hAnsiTheme="minorHAnsi"/>
                <w:sz w:val="24"/>
                <w:szCs w:val="24"/>
              </w:rPr>
              <w:lastRenderedPageBreak/>
              <w:t xml:space="preserve">Enter your password. The password is case sensitive. </w:t>
            </w:r>
          </w:p>
          <w:p w14:paraId="2C077AE0" w14:textId="77777777" w:rsidR="00422669" w:rsidRPr="00C348B4" w:rsidRDefault="00422669" w:rsidP="00155302">
            <w:pPr>
              <w:rPr>
                <w:rFonts w:asciiTheme="minorHAnsi" w:hAnsiTheme="minorHAnsi"/>
                <w:sz w:val="24"/>
                <w:szCs w:val="24"/>
              </w:rPr>
            </w:pPr>
          </w:p>
          <w:p w14:paraId="37963D82" w14:textId="164AC320" w:rsidR="00155302" w:rsidRPr="00C348B4" w:rsidRDefault="00155302" w:rsidP="00155302">
            <w:pPr>
              <w:rPr>
                <w:rFonts w:asciiTheme="minorHAnsi" w:hAnsiTheme="minorHAnsi"/>
                <w:sz w:val="24"/>
                <w:szCs w:val="24"/>
              </w:rPr>
            </w:pPr>
          </w:p>
        </w:tc>
        <w:tc>
          <w:tcPr>
            <w:tcW w:w="5850" w:type="dxa"/>
          </w:tcPr>
          <w:p w14:paraId="71991944" w14:textId="77777777" w:rsidR="00E67D0A" w:rsidRPr="00C348B4" w:rsidRDefault="00E67D0A" w:rsidP="00B631E9">
            <w:pPr>
              <w:pStyle w:val="Caption"/>
              <w:rPr>
                <w:rFonts w:asciiTheme="minorHAnsi" w:hAnsiTheme="minorHAnsi"/>
              </w:rPr>
            </w:pPr>
          </w:p>
          <w:p w14:paraId="19C26F62" w14:textId="5BDE1359" w:rsidR="00422669" w:rsidRPr="00C348B4" w:rsidRDefault="00422669" w:rsidP="00B631E9">
            <w:pPr>
              <w:pStyle w:val="Caption"/>
              <w:rPr>
                <w:rFonts w:asciiTheme="minorHAnsi" w:hAnsiTheme="minorHAnsi"/>
              </w:rPr>
            </w:pPr>
            <w:r w:rsidRPr="00C348B4">
              <w:rPr>
                <w:rFonts w:asciiTheme="minorHAnsi" w:hAnsiTheme="minorHAnsi"/>
              </w:rPr>
              <w:lastRenderedPageBreak/>
              <w:t>SSWS Password</w:t>
            </w:r>
            <w:r w:rsidRPr="00C348B4">
              <w:rPr>
                <w:rFonts w:asciiTheme="minorHAnsi" w:hAnsiTheme="minorHAnsi"/>
                <w:noProof/>
                <w:sz w:val="24"/>
                <w:szCs w:val="24"/>
              </w:rPr>
              <w:drawing>
                <wp:inline distT="0" distB="0" distL="0" distR="0" wp14:anchorId="52C05E26" wp14:editId="71970E04">
                  <wp:extent cx="3590606" cy="1450690"/>
                  <wp:effectExtent l="0" t="0" r="0" b="0"/>
                  <wp:docPr id="1173343968" name="Picture 117334396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4283" r="12557" b="29915"/>
                          <a:stretch>
                            <a:fillRect/>
                          </a:stretch>
                        </pic:blipFill>
                        <pic:spPr bwMode="auto">
                          <a:xfrm>
                            <a:off x="0" y="0"/>
                            <a:ext cx="3617628" cy="14616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67D0A" w:rsidRPr="00C348B4" w14:paraId="52CAAA86" w14:textId="77777777" w:rsidTr="3E547596">
        <w:tc>
          <w:tcPr>
            <w:tcW w:w="3870" w:type="dxa"/>
            <w:vAlign w:val="center"/>
          </w:tcPr>
          <w:p w14:paraId="522917AD" w14:textId="77777777" w:rsidR="00E67D0A" w:rsidRPr="00C348B4" w:rsidRDefault="00E67D0A" w:rsidP="00155302">
            <w:pPr>
              <w:rPr>
                <w:rFonts w:asciiTheme="minorHAnsi" w:hAnsiTheme="minorHAnsi"/>
                <w:sz w:val="24"/>
                <w:szCs w:val="24"/>
              </w:rPr>
            </w:pPr>
          </w:p>
          <w:p w14:paraId="2DE794E1" w14:textId="4D2C6490" w:rsidR="00E67D0A" w:rsidRPr="00C348B4" w:rsidRDefault="005C648A" w:rsidP="00155302">
            <w:pPr>
              <w:rPr>
                <w:rFonts w:asciiTheme="minorHAnsi" w:hAnsiTheme="minorHAnsi"/>
                <w:sz w:val="24"/>
                <w:szCs w:val="24"/>
              </w:rPr>
            </w:pPr>
            <w:r w:rsidRPr="00C348B4">
              <w:rPr>
                <w:rFonts w:asciiTheme="minorHAnsi" w:hAnsiTheme="minorHAnsi"/>
                <w:sz w:val="24"/>
                <w:szCs w:val="24"/>
              </w:rPr>
              <w:t xml:space="preserve">If you get the verification screen, click the </w:t>
            </w:r>
            <w:r w:rsidRPr="00C348B4">
              <w:rPr>
                <w:rFonts w:asciiTheme="minorHAnsi" w:hAnsiTheme="minorHAnsi"/>
                <w:i/>
                <w:iCs/>
                <w:sz w:val="24"/>
                <w:szCs w:val="24"/>
              </w:rPr>
              <w:t>Send Token</w:t>
            </w:r>
            <w:r w:rsidRPr="00C348B4">
              <w:rPr>
                <w:rFonts w:asciiTheme="minorHAnsi" w:hAnsiTheme="minorHAnsi"/>
                <w:sz w:val="24"/>
                <w:szCs w:val="24"/>
              </w:rPr>
              <w:t xml:space="preserve"> button.</w:t>
            </w:r>
          </w:p>
        </w:tc>
        <w:tc>
          <w:tcPr>
            <w:tcW w:w="5850" w:type="dxa"/>
          </w:tcPr>
          <w:p w14:paraId="06C18804" w14:textId="77777777" w:rsidR="006B36DB" w:rsidRPr="00C348B4" w:rsidRDefault="006B36DB" w:rsidP="00B631E9">
            <w:pPr>
              <w:pStyle w:val="Caption"/>
              <w:rPr>
                <w:rFonts w:asciiTheme="minorHAnsi" w:hAnsiTheme="minorHAnsi"/>
              </w:rPr>
            </w:pPr>
          </w:p>
          <w:p w14:paraId="28474FBC" w14:textId="2354C976" w:rsidR="00E67D0A" w:rsidRPr="00C348B4" w:rsidRDefault="005C648A" w:rsidP="00B631E9">
            <w:pPr>
              <w:pStyle w:val="Caption"/>
              <w:rPr>
                <w:rFonts w:asciiTheme="minorHAnsi" w:hAnsiTheme="minorHAnsi"/>
              </w:rPr>
            </w:pPr>
            <w:r w:rsidRPr="00C348B4">
              <w:rPr>
                <w:rFonts w:asciiTheme="minorHAnsi" w:hAnsiTheme="minorHAnsi"/>
              </w:rPr>
              <w:t>Send Token Screen</w:t>
            </w:r>
            <w:r w:rsidRPr="00C348B4">
              <w:rPr>
                <w:rFonts w:asciiTheme="minorHAnsi" w:hAnsiTheme="minorHAnsi"/>
                <w:noProof/>
                <w:sz w:val="24"/>
                <w:szCs w:val="24"/>
              </w:rPr>
              <w:drawing>
                <wp:inline distT="0" distB="0" distL="0" distR="0" wp14:anchorId="23C1A34E" wp14:editId="702191FE">
                  <wp:extent cx="3558746" cy="1482811"/>
                  <wp:effectExtent l="0" t="0" r="3810" b="3175"/>
                  <wp:docPr id="1190057515" name="Picture 11900575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rotWithShape="1">
                          <a:blip r:embed="rId46" cstate="print">
                            <a:extLst>
                              <a:ext uri="{28A0092B-C50C-407E-A947-70E740481C1C}">
                                <a14:useLocalDpi xmlns:a14="http://schemas.microsoft.com/office/drawing/2010/main" val="0"/>
                              </a:ext>
                            </a:extLst>
                          </a:blip>
                          <a:srcRect t="3033" r="11111" b="28026"/>
                          <a:stretch/>
                        </pic:blipFill>
                        <pic:spPr bwMode="auto">
                          <a:xfrm>
                            <a:off x="0" y="0"/>
                            <a:ext cx="3572346" cy="1488478"/>
                          </a:xfrm>
                          <a:prstGeom prst="rect">
                            <a:avLst/>
                          </a:prstGeom>
                          <a:ln>
                            <a:noFill/>
                          </a:ln>
                          <a:extLst>
                            <a:ext uri="{53640926-AAD7-44D8-BBD7-CCE9431645EC}">
                              <a14:shadowObscured xmlns:a14="http://schemas.microsoft.com/office/drawing/2010/main"/>
                            </a:ext>
                          </a:extLst>
                        </pic:spPr>
                      </pic:pic>
                    </a:graphicData>
                  </a:graphic>
                </wp:inline>
              </w:drawing>
            </w:r>
          </w:p>
        </w:tc>
      </w:tr>
      <w:tr w:rsidR="005C648A" w:rsidRPr="00C348B4" w14:paraId="13673405" w14:textId="77777777" w:rsidTr="3E547596">
        <w:tc>
          <w:tcPr>
            <w:tcW w:w="3870" w:type="dxa"/>
            <w:vAlign w:val="center"/>
          </w:tcPr>
          <w:p w14:paraId="14A8FAF7" w14:textId="77777777" w:rsidR="005C648A" w:rsidRPr="00C348B4" w:rsidRDefault="005C648A" w:rsidP="00155302">
            <w:pPr>
              <w:rPr>
                <w:rFonts w:asciiTheme="minorHAnsi" w:hAnsiTheme="minorHAnsi"/>
                <w:sz w:val="24"/>
                <w:szCs w:val="24"/>
              </w:rPr>
            </w:pPr>
          </w:p>
          <w:p w14:paraId="2745B13E" w14:textId="14D980A2" w:rsidR="005C648A" w:rsidRPr="00C348B4" w:rsidRDefault="00DD5103" w:rsidP="00155302">
            <w:pPr>
              <w:rPr>
                <w:rFonts w:asciiTheme="minorHAnsi" w:hAnsiTheme="minorHAnsi"/>
                <w:sz w:val="24"/>
                <w:szCs w:val="24"/>
              </w:rPr>
            </w:pPr>
            <w:r w:rsidRPr="00C348B4">
              <w:rPr>
                <w:rFonts w:asciiTheme="minorHAnsi" w:hAnsiTheme="minorHAnsi"/>
                <w:sz w:val="24"/>
                <w:szCs w:val="24"/>
              </w:rPr>
              <w:t>Enter the number from the email or text message into the text box.</w:t>
            </w:r>
          </w:p>
        </w:tc>
        <w:tc>
          <w:tcPr>
            <w:tcW w:w="5850" w:type="dxa"/>
          </w:tcPr>
          <w:p w14:paraId="72302515" w14:textId="77777777" w:rsidR="006E7526" w:rsidRPr="00C348B4" w:rsidRDefault="006E7526" w:rsidP="00B631E9">
            <w:pPr>
              <w:pStyle w:val="Caption"/>
              <w:rPr>
                <w:rFonts w:asciiTheme="minorHAnsi" w:hAnsiTheme="minorHAnsi"/>
              </w:rPr>
            </w:pPr>
          </w:p>
          <w:p w14:paraId="37AD6E24" w14:textId="718764BA" w:rsidR="005C648A" w:rsidRPr="00C348B4" w:rsidRDefault="00DD5103" w:rsidP="00B631E9">
            <w:pPr>
              <w:pStyle w:val="Caption"/>
              <w:rPr>
                <w:rFonts w:asciiTheme="minorHAnsi" w:hAnsiTheme="minorHAnsi"/>
              </w:rPr>
            </w:pPr>
            <w:r w:rsidRPr="00C348B4">
              <w:rPr>
                <w:rFonts w:asciiTheme="minorHAnsi" w:hAnsiTheme="minorHAnsi"/>
              </w:rPr>
              <w:t>Enter Verification Number from Token</w:t>
            </w:r>
            <w:r w:rsidRPr="00C348B4">
              <w:rPr>
                <w:rFonts w:asciiTheme="minorHAnsi" w:hAnsiTheme="minorHAnsi"/>
                <w:noProof/>
                <w:sz w:val="24"/>
                <w:szCs w:val="24"/>
              </w:rPr>
              <w:drawing>
                <wp:inline distT="0" distB="0" distL="0" distR="0" wp14:anchorId="6F99B899" wp14:editId="34286868">
                  <wp:extent cx="3541368" cy="1717377"/>
                  <wp:effectExtent l="0" t="0" r="2540" b="0"/>
                  <wp:docPr id="962894462" name="Picture 96289446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 Word&#10;&#10;Description automatically generated"/>
                          <pic:cNvPicPr/>
                        </pic:nvPicPr>
                        <pic:blipFill rotWithShape="1">
                          <a:blip r:embed="rId47" cstate="print">
                            <a:extLst>
                              <a:ext uri="{28A0092B-C50C-407E-A947-70E740481C1C}">
                                <a14:useLocalDpi xmlns:a14="http://schemas.microsoft.com/office/drawing/2010/main" val="0"/>
                              </a:ext>
                            </a:extLst>
                          </a:blip>
                          <a:srcRect l="50518" t="2635" r="5175" b="20973"/>
                          <a:stretch/>
                        </pic:blipFill>
                        <pic:spPr bwMode="auto">
                          <a:xfrm>
                            <a:off x="0" y="0"/>
                            <a:ext cx="3564092" cy="17283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2B9FAB79" w14:textId="77777777" w:rsidR="00E17D67" w:rsidRPr="00C348B4" w:rsidRDefault="00E17D67" w:rsidP="00404D35">
      <w:pPr>
        <w:ind w:left="360" w:right="-540"/>
      </w:pPr>
    </w:p>
    <w:p w14:paraId="4A9E00ED" w14:textId="77777777" w:rsidR="00B631E9" w:rsidRPr="00C348B4" w:rsidRDefault="00B631E9">
      <w:pPr>
        <w:spacing w:after="0"/>
        <w:rPr>
          <w:rFonts w:eastAsiaTheme="majorEastAsia"/>
          <w:b/>
          <w:bCs/>
          <w:sz w:val="28"/>
          <w:szCs w:val="28"/>
        </w:rPr>
      </w:pPr>
      <w:r w:rsidRPr="00C348B4">
        <w:br w:type="page"/>
      </w:r>
    </w:p>
    <w:p w14:paraId="644DD6CD" w14:textId="78680BEA" w:rsidR="00404D35" w:rsidRPr="00C348B4" w:rsidRDefault="001D115C" w:rsidP="00DE0B1F">
      <w:pPr>
        <w:pStyle w:val="Heading3"/>
      </w:pPr>
      <w:bookmarkStart w:id="38" w:name="_Toc208214387"/>
      <w:r w:rsidRPr="00C348B4">
        <w:lastRenderedPageBreak/>
        <w:t xml:space="preserve">Accessing the </w:t>
      </w:r>
      <w:r w:rsidR="008435EC" w:rsidRPr="00C348B4">
        <w:t>GWLA Data Entry</w:t>
      </w:r>
      <w:r w:rsidR="009F5BA0" w:rsidRPr="00C348B4">
        <w:t xml:space="preserve"> Application</w:t>
      </w:r>
      <w:bookmarkEnd w:id="38"/>
    </w:p>
    <w:p w14:paraId="0F45309A" w14:textId="27BC83AB" w:rsidR="0014671C" w:rsidRPr="00C348B4" w:rsidRDefault="00695ED9" w:rsidP="0014671C">
      <w:pPr>
        <w:ind w:right="121"/>
      </w:pPr>
      <w:r w:rsidRPr="00C348B4">
        <w:t>Once in the SSWS system, locate the application for the Governor’s World Language Academies</w:t>
      </w:r>
      <w:r w:rsidR="0014671C" w:rsidRPr="00C348B4">
        <w:t xml:space="preserve"> in the central white section of the page. There may or may not be additional applications listed, depending on your role and access in the SSWS system.</w:t>
      </w:r>
    </w:p>
    <w:p w14:paraId="71441B26" w14:textId="0D61AAD8" w:rsidR="00B40572" w:rsidRDefault="00B40572" w:rsidP="00B40572">
      <w:pPr>
        <w:ind w:right="-540"/>
      </w:pPr>
      <w:r w:rsidRPr="00C348B4">
        <w:t>From this page, which may be titled Governor’s World or Foreign Language Academies (GWLA) or (GFLA), look to the upper right corner and click on “Nominee Submission” or “Submission by Division,” whichever is available to you, to begin the data entry process.</w:t>
      </w:r>
    </w:p>
    <w:p w14:paraId="1C01EB34" w14:textId="77777777" w:rsidR="0031591B" w:rsidRPr="00C348B4" w:rsidRDefault="0031591B" w:rsidP="00B40572">
      <w:pPr>
        <w:ind w:right="-540"/>
      </w:pPr>
    </w:p>
    <w:tbl>
      <w:tblPr>
        <w:tblStyle w:val="TableGrid"/>
        <w:tblW w:w="10116" w:type="dxa"/>
        <w:tblInd w:w="-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050"/>
        <w:gridCol w:w="6066"/>
      </w:tblGrid>
      <w:tr w:rsidR="005F1A22" w:rsidRPr="00C348B4" w14:paraId="5F62F631" w14:textId="77777777" w:rsidTr="3E547596">
        <w:tc>
          <w:tcPr>
            <w:tcW w:w="4050" w:type="dxa"/>
          </w:tcPr>
          <w:p w14:paraId="4F90E06E" w14:textId="5D3C7C8A" w:rsidR="005F1A22" w:rsidRPr="00C348B4" w:rsidRDefault="55D5535F" w:rsidP="00CA43FB">
            <w:pPr>
              <w:spacing w:after="0"/>
              <w:rPr>
                <w:rFonts w:asciiTheme="minorHAnsi" w:eastAsiaTheme="minorEastAsia" w:hAnsiTheme="minorHAnsi"/>
                <w:b/>
                <w:bCs/>
                <w:sz w:val="24"/>
                <w:szCs w:val="24"/>
              </w:rPr>
            </w:pPr>
            <w:r w:rsidRPr="00C348B4">
              <w:rPr>
                <w:rFonts w:asciiTheme="minorHAnsi" w:eastAsiaTheme="minorEastAsia" w:hAnsiTheme="minorHAnsi"/>
                <w:b/>
                <w:bCs/>
                <w:sz w:val="24"/>
                <w:szCs w:val="24"/>
              </w:rPr>
              <w:t>Task Description</w:t>
            </w:r>
          </w:p>
        </w:tc>
        <w:tc>
          <w:tcPr>
            <w:tcW w:w="6066" w:type="dxa"/>
          </w:tcPr>
          <w:p w14:paraId="03FEC1F1" w14:textId="748293F8" w:rsidR="005F1A22" w:rsidRPr="00C348B4" w:rsidRDefault="55D5535F" w:rsidP="00CA43FB">
            <w:pPr>
              <w:spacing w:after="0"/>
              <w:rPr>
                <w:rFonts w:asciiTheme="minorHAnsi" w:eastAsiaTheme="minorEastAsia" w:hAnsiTheme="minorHAnsi"/>
                <w:b/>
                <w:bCs/>
                <w:sz w:val="24"/>
                <w:szCs w:val="24"/>
              </w:rPr>
            </w:pPr>
            <w:r w:rsidRPr="00C348B4">
              <w:rPr>
                <w:rFonts w:asciiTheme="minorHAnsi" w:eastAsiaTheme="minorEastAsia" w:hAnsiTheme="minorHAnsi"/>
                <w:b/>
                <w:bCs/>
                <w:sz w:val="24"/>
                <w:szCs w:val="24"/>
              </w:rPr>
              <w:t>SSWS Screen Shot</w:t>
            </w:r>
          </w:p>
        </w:tc>
      </w:tr>
      <w:tr w:rsidR="00BD07A2" w:rsidRPr="00C348B4" w14:paraId="04B48283" w14:textId="77777777" w:rsidTr="3E547596">
        <w:tc>
          <w:tcPr>
            <w:tcW w:w="4050" w:type="dxa"/>
            <w:vAlign w:val="center"/>
          </w:tcPr>
          <w:p w14:paraId="35EAFE95" w14:textId="526E5B83" w:rsidR="005548D4" w:rsidRPr="00C348B4" w:rsidRDefault="001D7DC2" w:rsidP="0014671C">
            <w:pPr>
              <w:ind w:right="121"/>
              <w:rPr>
                <w:rFonts w:asciiTheme="minorHAnsi" w:hAnsiTheme="minorHAnsi"/>
                <w:sz w:val="24"/>
                <w:szCs w:val="24"/>
              </w:rPr>
            </w:pPr>
            <w:r w:rsidRPr="00C348B4">
              <w:rPr>
                <w:rFonts w:asciiTheme="minorHAnsi" w:hAnsiTheme="minorHAnsi"/>
                <w:sz w:val="24"/>
                <w:szCs w:val="24"/>
              </w:rPr>
              <w:t>Choose “Governor’s World Language Academies” data entry application from the menu of options</w:t>
            </w:r>
            <w:r w:rsidR="0014671C" w:rsidRPr="00C348B4">
              <w:rPr>
                <w:rFonts w:asciiTheme="minorHAnsi" w:hAnsiTheme="minorHAnsi"/>
                <w:sz w:val="24"/>
                <w:szCs w:val="24"/>
              </w:rPr>
              <w:t>.</w:t>
            </w:r>
          </w:p>
        </w:tc>
        <w:tc>
          <w:tcPr>
            <w:tcW w:w="6066" w:type="dxa"/>
          </w:tcPr>
          <w:p w14:paraId="397E8B9E" w14:textId="77777777" w:rsidR="00F145B4" w:rsidRPr="00C348B4" w:rsidRDefault="00F145B4" w:rsidP="001D7DC2">
            <w:pPr>
              <w:ind w:right="-540"/>
              <w:jc w:val="center"/>
              <w:rPr>
                <w:rFonts w:asciiTheme="minorHAnsi" w:eastAsiaTheme="minorHAnsi" w:hAnsiTheme="minorHAnsi"/>
                <w:i/>
                <w:iCs/>
                <w:color w:val="003C71" w:themeColor="text2"/>
                <w:sz w:val="18"/>
                <w:szCs w:val="18"/>
              </w:rPr>
            </w:pPr>
          </w:p>
          <w:p w14:paraId="313D99EC" w14:textId="531075A8" w:rsidR="005548D4" w:rsidRPr="00C348B4" w:rsidRDefault="001D7DC2" w:rsidP="00B631E9">
            <w:pPr>
              <w:pStyle w:val="Caption"/>
              <w:rPr>
                <w:rFonts w:asciiTheme="minorHAnsi" w:hAnsiTheme="minorHAnsi"/>
              </w:rPr>
            </w:pPr>
            <w:r w:rsidRPr="00C348B4">
              <w:rPr>
                <w:rFonts w:asciiTheme="minorHAnsi" w:hAnsiTheme="minorHAnsi"/>
              </w:rPr>
              <w:t>SSWS Applications Menu</w:t>
            </w:r>
          </w:p>
          <w:p w14:paraId="1335741F" w14:textId="5466A8B3" w:rsidR="001D7DC2" w:rsidRPr="00C348B4" w:rsidRDefault="00A904DB" w:rsidP="002E5EED">
            <w:pPr>
              <w:ind w:right="-540"/>
              <w:rPr>
                <w:rFonts w:asciiTheme="minorHAnsi" w:hAnsiTheme="minorHAnsi"/>
              </w:rPr>
            </w:pPr>
            <w:r w:rsidRPr="00C348B4">
              <w:rPr>
                <w:noProof/>
              </w:rPr>
              <w:drawing>
                <wp:inline distT="0" distB="0" distL="0" distR="0" wp14:anchorId="0162C2BB" wp14:editId="4E5A022B">
                  <wp:extent cx="3632887" cy="1614616"/>
                  <wp:effectExtent l="0" t="0" r="5715" b="5080"/>
                  <wp:docPr id="176328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28109" name=""/>
                          <pic:cNvPicPr/>
                        </pic:nvPicPr>
                        <pic:blipFill>
                          <a:blip r:embed="rId48"/>
                          <a:stretch>
                            <a:fillRect/>
                          </a:stretch>
                        </pic:blipFill>
                        <pic:spPr>
                          <a:xfrm>
                            <a:off x="0" y="0"/>
                            <a:ext cx="3685738" cy="1638105"/>
                          </a:xfrm>
                          <a:prstGeom prst="rect">
                            <a:avLst/>
                          </a:prstGeom>
                        </pic:spPr>
                      </pic:pic>
                    </a:graphicData>
                  </a:graphic>
                </wp:inline>
              </w:drawing>
            </w:r>
          </w:p>
        </w:tc>
      </w:tr>
      <w:tr w:rsidR="00BD07A2" w:rsidRPr="00C348B4" w14:paraId="18E272E8" w14:textId="77777777" w:rsidTr="3E547596">
        <w:tc>
          <w:tcPr>
            <w:tcW w:w="4050" w:type="dxa"/>
            <w:vAlign w:val="center"/>
          </w:tcPr>
          <w:p w14:paraId="1BFF8660" w14:textId="0B186B57" w:rsidR="005548D4" w:rsidRPr="00C348B4" w:rsidRDefault="009163B5" w:rsidP="00DC707F">
            <w:pPr>
              <w:ind w:right="-540"/>
              <w:rPr>
                <w:rFonts w:asciiTheme="minorHAnsi" w:hAnsiTheme="minorHAnsi"/>
                <w:sz w:val="24"/>
                <w:szCs w:val="24"/>
              </w:rPr>
            </w:pPr>
            <w:r w:rsidRPr="00C348B4">
              <w:rPr>
                <w:rFonts w:asciiTheme="minorHAnsi" w:hAnsiTheme="minorHAnsi"/>
                <w:sz w:val="24"/>
                <w:szCs w:val="24"/>
              </w:rPr>
              <w:t>Select “Nominee Submission” or “Submission by Division”</w:t>
            </w:r>
          </w:p>
        </w:tc>
        <w:tc>
          <w:tcPr>
            <w:tcW w:w="6066" w:type="dxa"/>
          </w:tcPr>
          <w:p w14:paraId="710E37D3" w14:textId="77777777" w:rsidR="00EA2603" w:rsidRPr="00C348B4" w:rsidRDefault="00EA2603" w:rsidP="001D7DC2">
            <w:pPr>
              <w:ind w:right="-540"/>
              <w:jc w:val="center"/>
              <w:rPr>
                <w:rFonts w:asciiTheme="minorHAnsi" w:eastAsiaTheme="minorHAnsi" w:hAnsiTheme="minorHAnsi"/>
                <w:i/>
                <w:iCs/>
                <w:color w:val="003C71" w:themeColor="text2"/>
                <w:sz w:val="18"/>
                <w:szCs w:val="18"/>
              </w:rPr>
            </w:pPr>
          </w:p>
          <w:p w14:paraId="34D2DFDA" w14:textId="11FB4EE4" w:rsidR="005548D4" w:rsidRPr="00C348B4" w:rsidRDefault="00EA2603" w:rsidP="00B631E9">
            <w:pPr>
              <w:pStyle w:val="Caption"/>
              <w:rPr>
                <w:rFonts w:asciiTheme="minorHAnsi" w:hAnsiTheme="minorHAnsi"/>
              </w:rPr>
            </w:pPr>
            <w:r w:rsidRPr="00C348B4">
              <w:rPr>
                <w:rFonts w:asciiTheme="minorHAnsi" w:hAnsiTheme="minorHAnsi"/>
              </w:rPr>
              <w:t>GWLA Data Entry Link</w:t>
            </w:r>
            <w:r w:rsidRPr="00C348B4">
              <w:rPr>
                <w:rFonts w:asciiTheme="minorHAnsi" w:eastAsiaTheme="minorHAnsi" w:hAnsiTheme="minorHAnsi"/>
                <w:sz w:val="18"/>
                <w:szCs w:val="18"/>
              </w:rPr>
              <w:t xml:space="preserve"> </w:t>
            </w:r>
            <w:r w:rsidRPr="00C348B4">
              <w:rPr>
                <w:rFonts w:asciiTheme="minorHAnsi" w:hAnsiTheme="minorHAnsi"/>
                <w:noProof/>
              </w:rPr>
              <w:drawing>
                <wp:inline distT="0" distB="0" distL="0" distR="0" wp14:anchorId="16079A58" wp14:editId="25E80618">
                  <wp:extent cx="3634371" cy="1219200"/>
                  <wp:effectExtent l="0" t="0" r="4445" b="0"/>
                  <wp:docPr id="5304571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776" name="Picture 1" descr="A screenshot of a computer&#10;&#10;AI-generated content may be incorrect."/>
                          <pic:cNvPicPr/>
                        </pic:nvPicPr>
                        <pic:blipFill rotWithShape="1">
                          <a:blip r:embed="rId49"/>
                          <a:srcRect t="5907"/>
                          <a:stretch>
                            <a:fillRect/>
                          </a:stretch>
                        </pic:blipFill>
                        <pic:spPr bwMode="auto">
                          <a:xfrm>
                            <a:off x="0" y="0"/>
                            <a:ext cx="3722958" cy="1248918"/>
                          </a:xfrm>
                          <a:prstGeom prst="rect">
                            <a:avLst/>
                          </a:prstGeom>
                          <a:ln>
                            <a:noFill/>
                          </a:ln>
                          <a:extLst>
                            <a:ext uri="{53640926-AAD7-44D8-BBD7-CCE9431645EC}">
                              <a14:shadowObscured xmlns:a14="http://schemas.microsoft.com/office/drawing/2010/main"/>
                            </a:ext>
                          </a:extLst>
                        </pic:spPr>
                      </pic:pic>
                    </a:graphicData>
                  </a:graphic>
                </wp:inline>
              </w:drawing>
            </w:r>
          </w:p>
        </w:tc>
      </w:tr>
      <w:tr w:rsidR="00BD07A2" w:rsidRPr="00C348B4" w14:paraId="363B9299" w14:textId="77777777" w:rsidTr="009E6FBA">
        <w:trPr>
          <w:trHeight w:val="2708"/>
        </w:trPr>
        <w:tc>
          <w:tcPr>
            <w:tcW w:w="4050" w:type="dxa"/>
            <w:vAlign w:val="center"/>
          </w:tcPr>
          <w:p w14:paraId="425EF769" w14:textId="7C5BF5BE" w:rsidR="005548D4" w:rsidRPr="00C348B4" w:rsidRDefault="4ACF564F" w:rsidP="00907E8C">
            <w:pPr>
              <w:ind w:left="-14" w:right="73" w:firstLine="14"/>
              <w:rPr>
                <w:rFonts w:asciiTheme="minorHAnsi" w:hAnsiTheme="minorHAnsi"/>
                <w:sz w:val="24"/>
                <w:szCs w:val="24"/>
              </w:rPr>
            </w:pPr>
            <w:r w:rsidRPr="00C348B4">
              <w:rPr>
                <w:rStyle w:val="SubtleReference"/>
                <w:b/>
                <w:bCs/>
                <w:color w:val="auto"/>
                <w:sz w:val="24"/>
                <w:szCs w:val="24"/>
              </w:rPr>
              <w:t>Message</w:t>
            </w:r>
            <w:r w:rsidR="50ACB2EB" w:rsidRPr="00C348B4">
              <w:rPr>
                <w:rStyle w:val="SubtleReference"/>
                <w:b/>
                <w:bCs/>
                <w:color w:val="auto"/>
                <w:sz w:val="24"/>
                <w:szCs w:val="24"/>
              </w:rPr>
              <w:t xml:space="preserve"> Note 1</w:t>
            </w:r>
            <w:r w:rsidR="50ACB2EB" w:rsidRPr="00C348B4">
              <w:rPr>
                <w:rStyle w:val="SubtleReference"/>
                <w:color w:val="auto"/>
                <w:sz w:val="24"/>
                <w:szCs w:val="24"/>
              </w:rPr>
              <w:t>: Note</w:t>
            </w:r>
            <w:r w:rsidRPr="00C348B4">
              <w:rPr>
                <w:rStyle w:val="SubtleReference"/>
                <w:color w:val="auto"/>
                <w:sz w:val="24"/>
                <w:szCs w:val="24"/>
              </w:rPr>
              <w:t xml:space="preserve"> shows</w:t>
            </w:r>
            <w:r w:rsidR="50B01BDA" w:rsidRPr="00C348B4">
              <w:rPr>
                <w:rStyle w:val="SubtleReference"/>
                <w:color w:val="auto"/>
                <w:sz w:val="24"/>
                <w:szCs w:val="24"/>
              </w:rPr>
              <w:t xml:space="preserve"> the </w:t>
            </w:r>
            <w:r w:rsidR="7A6B043F" w:rsidRPr="00C348B4">
              <w:rPr>
                <w:rStyle w:val="SubtleReference"/>
                <w:color w:val="auto"/>
                <w:sz w:val="24"/>
                <w:szCs w:val="24"/>
              </w:rPr>
              <w:t>submission window</w:t>
            </w:r>
            <w:r w:rsidR="50B01BDA" w:rsidRPr="00C348B4">
              <w:rPr>
                <w:rStyle w:val="SubtleReference"/>
                <w:color w:val="auto"/>
                <w:sz w:val="24"/>
                <w:szCs w:val="24"/>
              </w:rPr>
              <w:t xml:space="preserve"> is open and the date the window will close. Be sure to enter all data in time for the Superintendent or </w:t>
            </w:r>
            <w:r w:rsidR="00CD2FE0">
              <w:rPr>
                <w:rStyle w:val="SubtleReference"/>
                <w:color w:val="auto"/>
                <w:sz w:val="24"/>
                <w:szCs w:val="24"/>
              </w:rPr>
              <w:t>Head of School</w:t>
            </w:r>
            <w:r w:rsidR="50B01BDA" w:rsidRPr="00C348B4">
              <w:rPr>
                <w:rStyle w:val="SubtleReference"/>
                <w:color w:val="auto"/>
                <w:sz w:val="24"/>
                <w:szCs w:val="24"/>
              </w:rPr>
              <w:t xml:space="preserve"> to complete their part before the window closes.</w:t>
            </w:r>
          </w:p>
        </w:tc>
        <w:tc>
          <w:tcPr>
            <w:tcW w:w="6066" w:type="dxa"/>
          </w:tcPr>
          <w:p w14:paraId="7B9C95D3" w14:textId="77777777" w:rsidR="00AC148F" w:rsidRPr="00C348B4" w:rsidRDefault="00AC148F" w:rsidP="00B56BA2">
            <w:pPr>
              <w:ind w:right="-540"/>
              <w:rPr>
                <w:rFonts w:asciiTheme="minorHAnsi" w:hAnsiTheme="minorHAnsi"/>
              </w:rPr>
            </w:pPr>
          </w:p>
          <w:p w14:paraId="50465BC6" w14:textId="7F2D88D9" w:rsidR="005548D4" w:rsidRPr="00C348B4" w:rsidRDefault="00370C6C" w:rsidP="00B631E9">
            <w:pPr>
              <w:pStyle w:val="Caption"/>
              <w:rPr>
                <w:rFonts w:asciiTheme="minorHAnsi" w:hAnsiTheme="minorHAnsi"/>
              </w:rPr>
            </w:pPr>
            <w:r w:rsidRPr="00C348B4">
              <w:rPr>
                <w:rFonts w:asciiTheme="minorHAnsi" w:hAnsiTheme="minorHAnsi"/>
              </w:rPr>
              <w:t>Message 1</w:t>
            </w:r>
            <w:r w:rsidR="008E2460" w:rsidRPr="00C348B4">
              <w:rPr>
                <w:rFonts w:asciiTheme="minorHAnsi" w:hAnsiTheme="minorHAnsi"/>
              </w:rPr>
              <w:t>: Data Submission Window Open</w:t>
            </w:r>
            <w:r w:rsidR="00AC148F" w:rsidRPr="00C348B4">
              <w:rPr>
                <w:rFonts w:asciiTheme="minorHAnsi" w:hAnsiTheme="minorHAnsi"/>
                <w:noProof/>
              </w:rPr>
              <w:drawing>
                <wp:inline distT="0" distB="0" distL="0" distR="0" wp14:anchorId="0A94B66A" wp14:editId="3BA95239">
                  <wp:extent cx="3325310" cy="1161535"/>
                  <wp:effectExtent l="0" t="0" r="8890" b="635"/>
                  <wp:docPr id="1283911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11154" name=""/>
                          <pic:cNvPicPr/>
                        </pic:nvPicPr>
                        <pic:blipFill>
                          <a:blip r:embed="rId50"/>
                          <a:stretch>
                            <a:fillRect/>
                          </a:stretch>
                        </pic:blipFill>
                        <pic:spPr>
                          <a:xfrm>
                            <a:off x="0" y="0"/>
                            <a:ext cx="3402461" cy="1188484"/>
                          </a:xfrm>
                          <a:prstGeom prst="rect">
                            <a:avLst/>
                          </a:prstGeom>
                        </pic:spPr>
                      </pic:pic>
                    </a:graphicData>
                  </a:graphic>
                </wp:inline>
              </w:drawing>
            </w:r>
          </w:p>
        </w:tc>
      </w:tr>
      <w:tr w:rsidR="00BD07A2" w:rsidRPr="00C348B4" w14:paraId="6C4AF591" w14:textId="77777777" w:rsidTr="3E547596">
        <w:tc>
          <w:tcPr>
            <w:tcW w:w="4050" w:type="dxa"/>
            <w:vAlign w:val="center"/>
          </w:tcPr>
          <w:p w14:paraId="2673BEFE" w14:textId="005325AE" w:rsidR="00F01539" w:rsidRPr="00C348B4" w:rsidRDefault="002A2E0A" w:rsidP="00F01539">
            <w:pPr>
              <w:spacing w:before="120" w:after="120"/>
              <w:ind w:right="72"/>
              <w:rPr>
                <w:rFonts w:asciiTheme="minorHAnsi" w:hAnsiTheme="minorHAnsi"/>
                <w:sz w:val="24"/>
                <w:szCs w:val="24"/>
              </w:rPr>
            </w:pPr>
            <w:r w:rsidRPr="00C348B4">
              <w:rPr>
                <w:rStyle w:val="SubtleReference"/>
                <w:b/>
                <w:bCs/>
                <w:color w:val="auto"/>
                <w:sz w:val="24"/>
                <w:szCs w:val="24"/>
              </w:rPr>
              <w:lastRenderedPageBreak/>
              <w:t>Message</w:t>
            </w:r>
            <w:r w:rsidR="50ACB2EB" w:rsidRPr="00C348B4">
              <w:rPr>
                <w:rStyle w:val="SubtleReference"/>
                <w:b/>
                <w:bCs/>
                <w:color w:val="auto"/>
                <w:sz w:val="24"/>
                <w:szCs w:val="24"/>
              </w:rPr>
              <w:t xml:space="preserve"> Note 2:</w:t>
            </w:r>
            <w:r w:rsidR="50ACB2EB" w:rsidRPr="00C348B4">
              <w:rPr>
                <w:rStyle w:val="SubtleReference"/>
                <w:color w:val="auto"/>
                <w:sz w:val="24"/>
                <w:szCs w:val="24"/>
              </w:rPr>
              <w:t xml:space="preserve"> Note</w:t>
            </w:r>
            <w:r w:rsidRPr="00C348B4">
              <w:rPr>
                <w:rStyle w:val="SubtleReference"/>
                <w:color w:val="auto"/>
                <w:sz w:val="24"/>
                <w:szCs w:val="24"/>
              </w:rPr>
              <w:t xml:space="preserve"> shows the submission window for nominations has been closed by the division designee and names have been submitted to the Superintendent for approval. Email the VDOE Coordinator of World Languages if you need to have the submission reverted to allow for editing.</w:t>
            </w:r>
          </w:p>
        </w:tc>
        <w:tc>
          <w:tcPr>
            <w:tcW w:w="6066" w:type="dxa"/>
          </w:tcPr>
          <w:p w14:paraId="14DD8E4A" w14:textId="77777777" w:rsidR="008C577E" w:rsidRPr="00C348B4" w:rsidRDefault="008C577E" w:rsidP="001922D0">
            <w:pPr>
              <w:ind w:right="-540"/>
              <w:rPr>
                <w:rFonts w:asciiTheme="minorHAnsi" w:hAnsiTheme="minorHAnsi"/>
                <w:i/>
                <w:iCs/>
                <w:color w:val="003C71" w:themeColor="text2"/>
                <w:sz w:val="18"/>
                <w:szCs w:val="18"/>
              </w:rPr>
            </w:pPr>
          </w:p>
          <w:p w14:paraId="7C06345B" w14:textId="4083A1A8" w:rsidR="005548D4" w:rsidRPr="00C348B4" w:rsidRDefault="00AA48B2" w:rsidP="00B631E9">
            <w:pPr>
              <w:pStyle w:val="Caption"/>
              <w:rPr>
                <w:rFonts w:asciiTheme="minorHAnsi" w:hAnsiTheme="minorHAnsi"/>
              </w:rPr>
            </w:pPr>
            <w:r w:rsidRPr="00C348B4">
              <w:rPr>
                <w:rFonts w:asciiTheme="minorHAnsi" w:hAnsiTheme="minorHAnsi"/>
              </w:rPr>
              <w:t>Message 2</w:t>
            </w:r>
            <w:r w:rsidR="008E2460" w:rsidRPr="00C348B4">
              <w:rPr>
                <w:rFonts w:asciiTheme="minorHAnsi" w:hAnsiTheme="minorHAnsi"/>
              </w:rPr>
              <w:t>:</w:t>
            </w:r>
            <w:r w:rsidRPr="00C348B4">
              <w:rPr>
                <w:rFonts w:asciiTheme="minorHAnsi" w:hAnsiTheme="minorHAnsi"/>
              </w:rPr>
              <w:t xml:space="preserve"> </w:t>
            </w:r>
            <w:r w:rsidR="008E2460" w:rsidRPr="00C348B4">
              <w:rPr>
                <w:rFonts w:asciiTheme="minorHAnsi" w:hAnsiTheme="minorHAnsi"/>
              </w:rPr>
              <w:t>Data Submitted to Division Superintendent</w:t>
            </w:r>
          </w:p>
          <w:p w14:paraId="4172CDB8" w14:textId="3046713C" w:rsidR="001922D0" w:rsidRPr="00C348B4" w:rsidRDefault="00BD07A2" w:rsidP="001922D0">
            <w:pPr>
              <w:ind w:right="-540"/>
              <w:rPr>
                <w:rFonts w:asciiTheme="minorHAnsi" w:hAnsiTheme="minorHAnsi"/>
              </w:rPr>
            </w:pPr>
            <w:r w:rsidRPr="00C348B4">
              <w:rPr>
                <w:noProof/>
              </w:rPr>
              <w:drawing>
                <wp:inline distT="0" distB="0" distL="0" distR="0" wp14:anchorId="1972D248" wp14:editId="5EB22B95">
                  <wp:extent cx="3375916" cy="1095632"/>
                  <wp:effectExtent l="0" t="0" r="0" b="9525"/>
                  <wp:docPr id="658112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12017" name=""/>
                          <pic:cNvPicPr/>
                        </pic:nvPicPr>
                        <pic:blipFill>
                          <a:blip r:embed="rId51"/>
                          <a:stretch>
                            <a:fillRect/>
                          </a:stretch>
                        </pic:blipFill>
                        <pic:spPr>
                          <a:xfrm>
                            <a:off x="0" y="0"/>
                            <a:ext cx="3435303" cy="1114906"/>
                          </a:xfrm>
                          <a:prstGeom prst="rect">
                            <a:avLst/>
                          </a:prstGeom>
                        </pic:spPr>
                      </pic:pic>
                    </a:graphicData>
                  </a:graphic>
                </wp:inline>
              </w:drawing>
            </w:r>
          </w:p>
        </w:tc>
      </w:tr>
      <w:tr w:rsidR="00BD07A2" w:rsidRPr="00C348B4" w14:paraId="35899ABF" w14:textId="77777777" w:rsidTr="00F01539">
        <w:trPr>
          <w:trHeight w:val="2600"/>
        </w:trPr>
        <w:tc>
          <w:tcPr>
            <w:tcW w:w="4050" w:type="dxa"/>
            <w:vAlign w:val="center"/>
          </w:tcPr>
          <w:p w14:paraId="12BBA0D5" w14:textId="72CF44A5" w:rsidR="005548D4" w:rsidRPr="00C348B4" w:rsidRDefault="1B4AC825" w:rsidP="009E6FBA">
            <w:pPr>
              <w:rPr>
                <w:rFonts w:asciiTheme="minorHAnsi" w:hAnsiTheme="minorHAnsi"/>
                <w:sz w:val="24"/>
                <w:szCs w:val="24"/>
              </w:rPr>
            </w:pPr>
            <w:r w:rsidRPr="00C348B4">
              <w:rPr>
                <w:rStyle w:val="SubtleReference"/>
                <w:b/>
                <w:bCs/>
                <w:color w:val="auto"/>
                <w:sz w:val="24"/>
                <w:szCs w:val="24"/>
              </w:rPr>
              <w:t>Message Note 3</w:t>
            </w:r>
            <w:proofErr w:type="gramStart"/>
            <w:r w:rsidRPr="00C348B4">
              <w:rPr>
                <w:rStyle w:val="SubtleReference"/>
                <w:b/>
                <w:bCs/>
                <w:color w:val="auto"/>
                <w:sz w:val="24"/>
                <w:szCs w:val="24"/>
              </w:rPr>
              <w:t>:</w:t>
            </w:r>
            <w:r w:rsidRPr="00C348B4">
              <w:rPr>
                <w:rStyle w:val="SubtleReference"/>
                <w:color w:val="auto"/>
                <w:sz w:val="24"/>
                <w:szCs w:val="24"/>
              </w:rPr>
              <w:t xml:space="preserve">  </w:t>
            </w:r>
            <w:r w:rsidR="54D90D21" w:rsidRPr="00C348B4">
              <w:rPr>
                <w:rStyle w:val="SubtleReference"/>
                <w:color w:val="auto"/>
                <w:sz w:val="24"/>
                <w:szCs w:val="24"/>
              </w:rPr>
              <w:t>Note</w:t>
            </w:r>
            <w:proofErr w:type="gramEnd"/>
            <w:r w:rsidR="54D90D21" w:rsidRPr="00C348B4">
              <w:rPr>
                <w:rStyle w:val="SubtleReference"/>
                <w:color w:val="auto"/>
                <w:sz w:val="24"/>
                <w:szCs w:val="24"/>
              </w:rPr>
              <w:t xml:space="preserve"> shows</w:t>
            </w:r>
            <w:r w:rsidRPr="00C348B4">
              <w:rPr>
                <w:rStyle w:val="SubtleReference"/>
                <w:color w:val="auto"/>
                <w:sz w:val="24"/>
                <w:szCs w:val="24"/>
              </w:rPr>
              <w:t xml:space="preserve"> the Superintendent or </w:t>
            </w:r>
            <w:r w:rsidR="00CD2FE0">
              <w:rPr>
                <w:rStyle w:val="SubtleReference"/>
                <w:color w:val="auto"/>
                <w:sz w:val="24"/>
                <w:szCs w:val="24"/>
              </w:rPr>
              <w:t>Head of School</w:t>
            </w:r>
            <w:r w:rsidRPr="00C348B4">
              <w:rPr>
                <w:rStyle w:val="SubtleReference"/>
                <w:color w:val="auto"/>
                <w:sz w:val="24"/>
                <w:szCs w:val="24"/>
              </w:rPr>
              <w:t xml:space="preserve"> has signed off on the nominations and the data has been submitted to VDOE. Email the VDOE Coordinator of World Languages if you need to have the window re-opened.</w:t>
            </w:r>
          </w:p>
        </w:tc>
        <w:tc>
          <w:tcPr>
            <w:tcW w:w="6066" w:type="dxa"/>
          </w:tcPr>
          <w:p w14:paraId="26EF31C4" w14:textId="77777777" w:rsidR="003D2FED" w:rsidRPr="00C348B4" w:rsidRDefault="003D2FED" w:rsidP="001922D0">
            <w:pPr>
              <w:ind w:right="-540"/>
              <w:rPr>
                <w:rFonts w:asciiTheme="minorHAnsi" w:hAnsiTheme="minorHAnsi"/>
              </w:rPr>
            </w:pPr>
          </w:p>
          <w:p w14:paraId="3492402A" w14:textId="07140ACE" w:rsidR="005548D4" w:rsidRPr="00C348B4" w:rsidRDefault="00BA24E4" w:rsidP="00B631E9">
            <w:pPr>
              <w:pStyle w:val="Caption"/>
              <w:rPr>
                <w:rFonts w:asciiTheme="minorHAnsi" w:hAnsiTheme="minorHAnsi"/>
              </w:rPr>
            </w:pPr>
            <w:r w:rsidRPr="00C348B4">
              <w:rPr>
                <w:rFonts w:asciiTheme="minorHAnsi" w:hAnsiTheme="minorHAnsi"/>
              </w:rPr>
              <w:t>Message 3: Data Submitted to Division Superintendent</w:t>
            </w:r>
          </w:p>
          <w:p w14:paraId="4315C73F" w14:textId="4C723F63" w:rsidR="00BA24E4" w:rsidRPr="00C348B4" w:rsidRDefault="003D2FED" w:rsidP="001922D0">
            <w:pPr>
              <w:ind w:right="-540"/>
              <w:rPr>
                <w:rFonts w:asciiTheme="minorHAnsi" w:hAnsiTheme="minorHAnsi"/>
              </w:rPr>
            </w:pPr>
            <w:r w:rsidRPr="00C348B4">
              <w:rPr>
                <w:noProof/>
              </w:rPr>
              <w:drawing>
                <wp:inline distT="0" distB="0" distL="0" distR="0" wp14:anchorId="55F6A29D" wp14:editId="772DFC8F">
                  <wp:extent cx="3471277" cy="1046205"/>
                  <wp:effectExtent l="0" t="0" r="0" b="1905"/>
                  <wp:docPr id="137755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50724" name=""/>
                          <pic:cNvPicPr/>
                        </pic:nvPicPr>
                        <pic:blipFill>
                          <a:blip r:embed="rId52"/>
                          <a:stretch>
                            <a:fillRect/>
                          </a:stretch>
                        </pic:blipFill>
                        <pic:spPr>
                          <a:xfrm>
                            <a:off x="0" y="0"/>
                            <a:ext cx="3515833" cy="1059634"/>
                          </a:xfrm>
                          <a:prstGeom prst="rect">
                            <a:avLst/>
                          </a:prstGeom>
                        </pic:spPr>
                      </pic:pic>
                    </a:graphicData>
                  </a:graphic>
                </wp:inline>
              </w:drawing>
            </w:r>
          </w:p>
        </w:tc>
      </w:tr>
    </w:tbl>
    <w:p w14:paraId="10FB8195" w14:textId="0FECC662" w:rsidR="002D2BAA" w:rsidRPr="00C348B4" w:rsidRDefault="002D2BAA" w:rsidP="00DE0B1F">
      <w:pPr>
        <w:pStyle w:val="Heading3"/>
      </w:pPr>
      <w:bookmarkStart w:id="39" w:name="_Toc208214388"/>
      <w:r w:rsidRPr="00C348B4">
        <w:t xml:space="preserve">Adding Student </w:t>
      </w:r>
      <w:r w:rsidR="00F422A2" w:rsidRPr="00C348B4">
        <w:t>Nominee Data</w:t>
      </w:r>
      <w:bookmarkEnd w:id="39"/>
    </w:p>
    <w:p w14:paraId="66156D93" w14:textId="6E9BE97C" w:rsidR="00237A52" w:rsidRPr="00C348B4" w:rsidRDefault="00036997" w:rsidP="00B631E9">
      <w:r w:rsidRPr="00C348B4">
        <w:t xml:space="preserve">The </w:t>
      </w:r>
      <w:r w:rsidRPr="00C348B4">
        <w:rPr>
          <w:i/>
          <w:iCs/>
        </w:rPr>
        <w:t>Add Nominee</w:t>
      </w:r>
      <w:r w:rsidRPr="00C348B4">
        <w:t xml:space="preserve"> option</w:t>
      </w:r>
      <w:r w:rsidR="00404D35" w:rsidRPr="00C348B4">
        <w:t xml:space="preserve"> will remain open until the nominees are submitted to the Superintendent for approval</w:t>
      </w:r>
      <w:r w:rsidR="00B86439" w:rsidRPr="00C348B4">
        <w:t xml:space="preserve">. </w:t>
      </w:r>
      <w:r w:rsidR="00AA0B3B" w:rsidRPr="00C348B4">
        <w:t>If you don’t see the Add Nominee button, check the green message status</w:t>
      </w:r>
      <w:r w:rsidR="00977AF3" w:rsidRPr="00C348B4">
        <w:t xml:space="preserve"> shown above to see if your division data has been submitted to the Superintendent for verification.</w:t>
      </w:r>
    </w:p>
    <w:p w14:paraId="4AB50A9D" w14:textId="6B5003D5" w:rsidR="00B54E02" w:rsidRPr="00C348B4" w:rsidRDefault="00404D35" w:rsidP="00B631E9">
      <w:pPr>
        <w:spacing w:after="0"/>
      </w:pPr>
      <w:r w:rsidRPr="00C348B4">
        <w:t>NOTE</w:t>
      </w:r>
      <w:r w:rsidR="00B54E02" w:rsidRPr="00C348B4">
        <w:t>S</w:t>
      </w:r>
      <w:r w:rsidR="00726A58" w:rsidRPr="00C348B4">
        <w:t xml:space="preserve"> for </w:t>
      </w:r>
      <w:r w:rsidR="00FF0C5E" w:rsidRPr="00C348B4">
        <w:t>this step</w:t>
      </w:r>
      <w:r w:rsidRPr="00C348B4">
        <w:t>:</w:t>
      </w:r>
    </w:p>
    <w:p w14:paraId="0A437F53" w14:textId="65992A7E" w:rsidR="002F1AAB" w:rsidRPr="00C348B4" w:rsidRDefault="00AD0FAC" w:rsidP="004C071E">
      <w:pPr>
        <w:pStyle w:val="ListParagraph"/>
      </w:pPr>
      <w:r w:rsidRPr="00C348B4">
        <w:t xml:space="preserve">If </w:t>
      </w:r>
      <w:r w:rsidRPr="00C348B4">
        <w:rPr>
          <w:b/>
        </w:rPr>
        <w:t>individual school</w:t>
      </w:r>
      <w:r w:rsidR="00A63D3A" w:rsidRPr="00C348B4">
        <w:rPr>
          <w:b/>
        </w:rPr>
        <w:t>-level</w:t>
      </w:r>
      <w:r w:rsidR="000507D4" w:rsidRPr="00C348B4">
        <w:rPr>
          <w:b/>
        </w:rPr>
        <w:t xml:space="preserve"> staff</w:t>
      </w:r>
      <w:r w:rsidRPr="00C348B4">
        <w:t xml:space="preserve"> are entering data, start with </w:t>
      </w:r>
      <w:r w:rsidR="00057DB1" w:rsidRPr="00C348B4">
        <w:t>bullet</w:t>
      </w:r>
      <w:r w:rsidRPr="00C348B4">
        <w:t xml:space="preserve"> </w:t>
      </w:r>
      <w:r w:rsidR="00FF0C5E" w:rsidRPr="00C348B4">
        <w:t>(</w:t>
      </w:r>
      <w:r w:rsidRPr="00C348B4">
        <w:t>a</w:t>
      </w:r>
      <w:r w:rsidR="00FF0C5E" w:rsidRPr="00C348B4">
        <w:t>)</w:t>
      </w:r>
      <w:r w:rsidR="00FE6089" w:rsidRPr="00C348B4">
        <w:t xml:space="preserve">, then move on to </w:t>
      </w:r>
      <w:r w:rsidR="00FF0C5E" w:rsidRPr="00C348B4">
        <w:t>the next step</w:t>
      </w:r>
      <w:r w:rsidR="00FE6089" w:rsidRPr="00C348B4">
        <w:t>.</w:t>
      </w:r>
      <w:r w:rsidR="00237A52" w:rsidRPr="00C348B4">
        <w:t xml:space="preserve"> </w:t>
      </w:r>
      <w:r w:rsidR="000507D4" w:rsidRPr="00C348B4">
        <w:t xml:space="preserve">Skip </w:t>
      </w:r>
      <w:r w:rsidR="00057DB1" w:rsidRPr="00C348B4">
        <w:t>bullet (b)</w:t>
      </w:r>
      <w:r w:rsidR="000507D4" w:rsidRPr="00C348B4">
        <w:t>.</w:t>
      </w:r>
    </w:p>
    <w:p w14:paraId="42D9CC38" w14:textId="5CCAAF7B" w:rsidR="008675B4" w:rsidRPr="00C348B4" w:rsidRDefault="002F1AAB" w:rsidP="00B631E9">
      <w:pPr>
        <w:numPr>
          <w:ilvl w:val="0"/>
          <w:numId w:val="30"/>
        </w:numPr>
        <w:ind w:right="-540"/>
      </w:pPr>
      <w:r w:rsidRPr="00C348B4">
        <w:t xml:space="preserve">If the </w:t>
      </w:r>
      <w:r w:rsidR="00D90ED4" w:rsidRPr="00C348B4">
        <w:rPr>
          <w:b/>
          <w:bCs/>
        </w:rPr>
        <w:t>division-level</w:t>
      </w:r>
      <w:r w:rsidR="00D90ED4" w:rsidRPr="00C348B4">
        <w:t xml:space="preserve"> </w:t>
      </w:r>
      <w:r w:rsidRPr="00C348B4">
        <w:t xml:space="preserve">staff member is entering all data, </w:t>
      </w:r>
      <w:r w:rsidR="00FE6089" w:rsidRPr="00C348B4">
        <w:t xml:space="preserve">start with </w:t>
      </w:r>
      <w:r w:rsidR="008D5A3B" w:rsidRPr="00C348B4">
        <w:t>bullet (b)</w:t>
      </w:r>
      <w:r w:rsidR="00FE6089" w:rsidRPr="00C348B4">
        <w:t xml:space="preserve">, then move on to </w:t>
      </w:r>
      <w:r w:rsidR="008D5A3B" w:rsidRPr="00C348B4">
        <w:t>the next step</w:t>
      </w:r>
      <w:r w:rsidRPr="00C348B4">
        <w:t>.</w:t>
      </w:r>
      <w:r w:rsidR="007331D2" w:rsidRPr="00C348B4">
        <w:t xml:space="preserve"> Skip </w:t>
      </w:r>
      <w:r w:rsidR="008D5A3B" w:rsidRPr="00C348B4">
        <w:t>bullet (a)</w:t>
      </w:r>
      <w:r w:rsidR="007331D2" w:rsidRPr="00C348B4">
        <w:t>.</w:t>
      </w:r>
    </w:p>
    <w:tbl>
      <w:tblPr>
        <w:tblStyle w:val="TableGrid"/>
        <w:tblW w:w="9715"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4045"/>
        <w:gridCol w:w="5670"/>
      </w:tblGrid>
      <w:tr w:rsidR="0045142C" w:rsidRPr="00C348B4" w14:paraId="1FAE7222" w14:textId="77777777" w:rsidTr="3E547596">
        <w:trPr>
          <w:tblHeader/>
        </w:trPr>
        <w:tc>
          <w:tcPr>
            <w:tcW w:w="4045" w:type="dxa"/>
          </w:tcPr>
          <w:p w14:paraId="08EDAD21" w14:textId="5B5F66E5" w:rsidR="00DE3A8E" w:rsidRPr="00C348B4" w:rsidRDefault="4A3DD685" w:rsidP="00B631E9">
            <w:pPr>
              <w:spacing w:after="0"/>
              <w:rPr>
                <w:rFonts w:asciiTheme="minorHAnsi" w:eastAsiaTheme="minorEastAsia" w:hAnsiTheme="minorHAnsi"/>
                <w:b/>
                <w:bCs/>
                <w:sz w:val="24"/>
                <w:szCs w:val="24"/>
              </w:rPr>
            </w:pPr>
            <w:r w:rsidRPr="00C348B4">
              <w:rPr>
                <w:rFonts w:asciiTheme="minorHAnsi" w:eastAsiaTheme="minorEastAsia" w:hAnsiTheme="minorHAnsi"/>
                <w:b/>
                <w:bCs/>
                <w:sz w:val="24"/>
                <w:szCs w:val="24"/>
              </w:rPr>
              <w:t>Task</w:t>
            </w:r>
            <w:r w:rsidR="55D5535F" w:rsidRPr="00C348B4">
              <w:rPr>
                <w:rFonts w:asciiTheme="minorHAnsi" w:eastAsiaTheme="minorEastAsia" w:hAnsiTheme="minorHAnsi"/>
                <w:b/>
                <w:bCs/>
                <w:sz w:val="24"/>
                <w:szCs w:val="24"/>
              </w:rPr>
              <w:t xml:space="preserve"> Description</w:t>
            </w:r>
          </w:p>
        </w:tc>
        <w:tc>
          <w:tcPr>
            <w:tcW w:w="5670" w:type="dxa"/>
          </w:tcPr>
          <w:p w14:paraId="21178DFA" w14:textId="3F267EA2" w:rsidR="00DE3A8E" w:rsidRPr="00C348B4" w:rsidRDefault="7282AC84" w:rsidP="00B631E9">
            <w:pPr>
              <w:spacing w:after="0"/>
              <w:rPr>
                <w:rFonts w:asciiTheme="minorHAnsi" w:eastAsiaTheme="minorEastAsia" w:hAnsiTheme="minorHAnsi"/>
                <w:b/>
                <w:bCs/>
                <w:sz w:val="24"/>
                <w:szCs w:val="24"/>
              </w:rPr>
            </w:pPr>
            <w:r w:rsidRPr="00C348B4">
              <w:rPr>
                <w:rFonts w:asciiTheme="minorHAnsi" w:eastAsiaTheme="minorEastAsia" w:hAnsiTheme="minorHAnsi"/>
                <w:b/>
                <w:bCs/>
                <w:sz w:val="24"/>
                <w:szCs w:val="24"/>
              </w:rPr>
              <w:t>SSWS Screen Shot</w:t>
            </w:r>
          </w:p>
        </w:tc>
      </w:tr>
      <w:tr w:rsidR="0045142C" w:rsidRPr="00C348B4" w14:paraId="26D2943D" w14:textId="77777777" w:rsidTr="3E547596">
        <w:tc>
          <w:tcPr>
            <w:tcW w:w="4045" w:type="dxa"/>
            <w:vAlign w:val="center"/>
          </w:tcPr>
          <w:p w14:paraId="264C6B8D" w14:textId="4BCFEC3F" w:rsidR="005476C9" w:rsidRPr="00C348B4" w:rsidRDefault="00432F4C" w:rsidP="00B631E9">
            <w:pPr>
              <w:rPr>
                <w:rFonts w:asciiTheme="minorHAnsi" w:hAnsiTheme="minorHAnsi"/>
                <w:sz w:val="24"/>
                <w:szCs w:val="24"/>
              </w:rPr>
            </w:pPr>
            <w:r w:rsidRPr="00C348B4">
              <w:rPr>
                <w:rFonts w:asciiTheme="minorHAnsi" w:hAnsiTheme="minorHAnsi"/>
                <w:b/>
                <w:bCs/>
                <w:sz w:val="24"/>
                <w:szCs w:val="24"/>
              </w:rPr>
              <w:t xml:space="preserve">(a) </w:t>
            </w:r>
            <w:r w:rsidR="005476C9" w:rsidRPr="00C348B4">
              <w:rPr>
                <w:rFonts w:asciiTheme="minorHAnsi" w:hAnsiTheme="minorHAnsi"/>
                <w:b/>
                <w:bCs/>
                <w:sz w:val="24"/>
                <w:szCs w:val="24"/>
              </w:rPr>
              <w:t>Add Nominees at the School-Level:</w:t>
            </w:r>
            <w:r w:rsidR="005476C9" w:rsidRPr="00C348B4">
              <w:rPr>
                <w:rFonts w:asciiTheme="minorHAnsi" w:hAnsiTheme="minorHAnsi"/>
                <w:sz w:val="24"/>
                <w:szCs w:val="24"/>
              </w:rPr>
              <w:t xml:space="preserve"> Click the “Add Nominee” button to add </w:t>
            </w:r>
            <w:r w:rsidR="00CF71B2" w:rsidRPr="00C348B4">
              <w:rPr>
                <w:rFonts w:asciiTheme="minorHAnsi" w:hAnsiTheme="minorHAnsi"/>
                <w:sz w:val="24"/>
                <w:szCs w:val="24"/>
              </w:rPr>
              <w:t>student names.</w:t>
            </w:r>
          </w:p>
          <w:p w14:paraId="025D52AE" w14:textId="4C11922F" w:rsidR="00DE3A8E" w:rsidRPr="00C348B4" w:rsidRDefault="00807010" w:rsidP="007A4376">
            <w:pPr>
              <w:rPr>
                <w:rFonts w:asciiTheme="minorHAnsi" w:hAnsiTheme="minorHAnsi"/>
                <w:sz w:val="24"/>
                <w:szCs w:val="24"/>
              </w:rPr>
            </w:pPr>
            <w:r w:rsidRPr="00C348B4">
              <w:rPr>
                <w:rFonts w:asciiTheme="minorHAnsi" w:hAnsiTheme="minorHAnsi"/>
                <w:sz w:val="24"/>
                <w:szCs w:val="24"/>
              </w:rPr>
              <w:t xml:space="preserve">If you don’t see the Add Nominee button, check the </w:t>
            </w:r>
            <w:r w:rsidR="001A7A0C" w:rsidRPr="00C348B4">
              <w:rPr>
                <w:rFonts w:asciiTheme="minorHAnsi" w:hAnsiTheme="minorHAnsi"/>
                <w:sz w:val="24"/>
                <w:szCs w:val="24"/>
              </w:rPr>
              <w:t>Message Notes</w:t>
            </w:r>
            <w:r w:rsidR="004C654F" w:rsidRPr="00C348B4">
              <w:rPr>
                <w:rFonts w:asciiTheme="minorHAnsi" w:hAnsiTheme="minorHAnsi"/>
                <w:sz w:val="24"/>
                <w:szCs w:val="24"/>
              </w:rPr>
              <w:t xml:space="preserve"> in the previous section </w:t>
            </w:r>
            <w:r w:rsidRPr="00C348B4">
              <w:rPr>
                <w:rFonts w:asciiTheme="minorHAnsi" w:hAnsiTheme="minorHAnsi"/>
                <w:sz w:val="24"/>
                <w:szCs w:val="24"/>
              </w:rPr>
              <w:t>to see if your division data has been submitted to the Superintendent for verification.</w:t>
            </w:r>
          </w:p>
        </w:tc>
        <w:tc>
          <w:tcPr>
            <w:tcW w:w="5670" w:type="dxa"/>
          </w:tcPr>
          <w:p w14:paraId="6F0DBE4A" w14:textId="77777777" w:rsidR="00D87D1E" w:rsidRPr="00C348B4" w:rsidRDefault="00D87D1E" w:rsidP="00B631E9">
            <w:pPr>
              <w:pStyle w:val="Caption"/>
              <w:rPr>
                <w:rFonts w:asciiTheme="minorHAnsi" w:hAnsiTheme="minorHAnsi"/>
              </w:rPr>
            </w:pPr>
          </w:p>
          <w:p w14:paraId="25E154A8" w14:textId="33195CE6" w:rsidR="00432F4C" w:rsidRPr="00C348B4" w:rsidRDefault="00432F4C" w:rsidP="00B631E9">
            <w:pPr>
              <w:pStyle w:val="Caption"/>
              <w:rPr>
                <w:rFonts w:asciiTheme="minorHAnsi" w:hAnsiTheme="minorHAnsi"/>
              </w:rPr>
            </w:pPr>
            <w:r w:rsidRPr="00C348B4">
              <w:rPr>
                <w:rFonts w:asciiTheme="minorHAnsi" w:hAnsiTheme="minorHAnsi"/>
              </w:rPr>
              <w:t>School Level Data Entry Screen</w:t>
            </w:r>
          </w:p>
          <w:p w14:paraId="513985E5" w14:textId="675BA55A" w:rsidR="00DE3A8E" w:rsidRPr="00C348B4" w:rsidRDefault="00432F4C" w:rsidP="00432F4C">
            <w:pPr>
              <w:rPr>
                <w:rFonts w:asciiTheme="minorHAnsi" w:hAnsiTheme="minorHAnsi"/>
              </w:rPr>
            </w:pPr>
            <w:r w:rsidRPr="00C348B4">
              <w:rPr>
                <w:noProof/>
              </w:rPr>
              <w:drawing>
                <wp:inline distT="0" distB="0" distL="0" distR="0" wp14:anchorId="41E3686E" wp14:editId="7EFD22C3">
                  <wp:extent cx="3366647" cy="1276350"/>
                  <wp:effectExtent l="19050" t="19050" r="24765" b="19050"/>
                  <wp:docPr id="543847441"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85944" name="Picture 1" descr="Graphical user interface, application&#10;&#10;AI-generated content may be incorrect."/>
                          <pic:cNvPicPr/>
                        </pic:nvPicPr>
                        <pic:blipFill rotWithShape="1">
                          <a:blip r:embed="rId53"/>
                          <a:srcRect b="22123"/>
                          <a:stretch>
                            <a:fillRect/>
                          </a:stretch>
                        </pic:blipFill>
                        <pic:spPr bwMode="auto">
                          <a:xfrm>
                            <a:off x="0" y="0"/>
                            <a:ext cx="3413689" cy="129418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tc>
      </w:tr>
      <w:tr w:rsidR="0045142C" w:rsidRPr="00C348B4" w14:paraId="0B8215C3" w14:textId="77777777" w:rsidTr="3E547596">
        <w:tc>
          <w:tcPr>
            <w:tcW w:w="4045" w:type="dxa"/>
            <w:vAlign w:val="center"/>
          </w:tcPr>
          <w:p w14:paraId="6BB50FA9" w14:textId="77777777" w:rsidR="00807010" w:rsidRPr="00C348B4" w:rsidRDefault="00807010" w:rsidP="007A4376">
            <w:pPr>
              <w:rPr>
                <w:rFonts w:asciiTheme="minorHAnsi" w:hAnsiTheme="minorHAnsi"/>
                <w:b/>
                <w:sz w:val="24"/>
                <w:szCs w:val="24"/>
              </w:rPr>
            </w:pPr>
          </w:p>
          <w:p w14:paraId="778D9DCE" w14:textId="1A54FAC4" w:rsidR="00807010" w:rsidRPr="00C348B4" w:rsidRDefault="00B927DA" w:rsidP="002D3D13">
            <w:pPr>
              <w:rPr>
                <w:rFonts w:asciiTheme="minorHAnsi" w:hAnsiTheme="minorHAnsi"/>
                <w:sz w:val="24"/>
                <w:szCs w:val="24"/>
              </w:rPr>
            </w:pPr>
            <w:r w:rsidRPr="00C348B4">
              <w:rPr>
                <w:rFonts w:asciiTheme="minorHAnsi" w:hAnsiTheme="minorHAnsi"/>
                <w:b/>
                <w:sz w:val="24"/>
                <w:szCs w:val="24"/>
              </w:rPr>
              <w:t xml:space="preserve">(b) </w:t>
            </w:r>
            <w:r w:rsidR="00CF71B2" w:rsidRPr="00C348B4">
              <w:rPr>
                <w:rFonts w:asciiTheme="minorHAnsi" w:hAnsiTheme="minorHAnsi"/>
                <w:b/>
                <w:sz w:val="24"/>
                <w:szCs w:val="24"/>
              </w:rPr>
              <w:t>Add Nominees at the Division-Level:</w:t>
            </w:r>
            <w:r w:rsidR="00CF71B2" w:rsidRPr="00C348B4">
              <w:rPr>
                <w:rFonts w:asciiTheme="minorHAnsi" w:hAnsiTheme="minorHAnsi"/>
                <w:sz w:val="24"/>
                <w:szCs w:val="24"/>
              </w:rPr>
              <w:t xml:space="preserve">  Use the drop-down list to select a school, then click “Add Nominee” to add student names.</w:t>
            </w:r>
          </w:p>
        </w:tc>
        <w:tc>
          <w:tcPr>
            <w:tcW w:w="5670" w:type="dxa"/>
          </w:tcPr>
          <w:p w14:paraId="4AA8C96D" w14:textId="3AAD9006" w:rsidR="00322374" w:rsidRPr="00C348B4" w:rsidRDefault="00CF71B2" w:rsidP="00B631E9">
            <w:pPr>
              <w:pStyle w:val="Caption"/>
              <w:rPr>
                <w:rFonts w:asciiTheme="minorHAnsi" w:hAnsiTheme="minorHAnsi"/>
              </w:rPr>
            </w:pPr>
            <w:r w:rsidRPr="00C348B4">
              <w:rPr>
                <w:rFonts w:asciiTheme="minorHAnsi" w:hAnsiTheme="minorHAnsi"/>
              </w:rPr>
              <w:t xml:space="preserve">Division Level Data Entry Screen </w:t>
            </w:r>
          </w:p>
          <w:p w14:paraId="0EEBEA24" w14:textId="366C77B2" w:rsidR="00CF71B2" w:rsidRPr="00C348B4" w:rsidRDefault="00CF71B2" w:rsidP="00432F4C">
            <w:pPr>
              <w:rPr>
                <w:rFonts w:asciiTheme="minorHAnsi" w:hAnsiTheme="minorHAnsi"/>
              </w:rPr>
            </w:pPr>
            <w:r w:rsidRPr="00C348B4">
              <w:rPr>
                <w:noProof/>
              </w:rPr>
              <w:drawing>
                <wp:inline distT="0" distB="0" distL="0" distR="0" wp14:anchorId="7A38B7D6" wp14:editId="291E928E">
                  <wp:extent cx="3380740" cy="1561848"/>
                  <wp:effectExtent l="0" t="0" r="0" b="635"/>
                  <wp:docPr id="1181944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a:extLst>
                              <a:ext uri="{28A0092B-C50C-407E-A947-70E740481C1C}">
                                <a14:useLocalDpi xmlns:a14="http://schemas.microsoft.com/office/drawing/2010/main" val="0"/>
                              </a:ext>
                            </a:extLst>
                          </a:blip>
                          <a:srcRect t="5747"/>
                          <a:stretch>
                            <a:fillRect/>
                          </a:stretch>
                        </pic:blipFill>
                        <pic:spPr bwMode="auto">
                          <a:xfrm>
                            <a:off x="0" y="0"/>
                            <a:ext cx="3443122" cy="15906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5142C" w:rsidRPr="00C348B4" w14:paraId="6C6CA365" w14:textId="77777777" w:rsidTr="3E547596">
        <w:tc>
          <w:tcPr>
            <w:tcW w:w="4045" w:type="dxa"/>
            <w:vAlign w:val="center"/>
          </w:tcPr>
          <w:p w14:paraId="392720F7" w14:textId="78571206" w:rsidR="00241E23" w:rsidRPr="00C348B4" w:rsidRDefault="00C504F9" w:rsidP="00241E23">
            <w:pPr>
              <w:ind w:right="70"/>
              <w:rPr>
                <w:rFonts w:asciiTheme="minorHAnsi" w:hAnsiTheme="minorHAnsi"/>
                <w:sz w:val="24"/>
                <w:szCs w:val="24"/>
              </w:rPr>
            </w:pPr>
            <w:r w:rsidRPr="00C348B4">
              <w:rPr>
                <w:rFonts w:asciiTheme="minorHAnsi" w:hAnsiTheme="minorHAnsi"/>
                <w:sz w:val="24"/>
                <w:szCs w:val="24"/>
              </w:rPr>
              <w:t xml:space="preserve">Choose the appropriate Academy from the drop down menu and enter the student's name. </w:t>
            </w:r>
            <w:r w:rsidRPr="00C348B4">
              <w:rPr>
                <w:rFonts w:asciiTheme="minorHAnsi" w:hAnsiTheme="minorHAnsi"/>
                <w:b/>
                <w:sz w:val="24"/>
                <w:szCs w:val="24"/>
              </w:rPr>
              <w:t xml:space="preserve">Do not use all caps when typing and pay careful attention to accuracy. </w:t>
            </w:r>
            <w:r w:rsidRPr="00C348B4">
              <w:rPr>
                <w:rFonts w:asciiTheme="minorHAnsi" w:hAnsiTheme="minorHAnsi"/>
                <w:sz w:val="24"/>
                <w:szCs w:val="24"/>
              </w:rPr>
              <w:t>Click the Submit button to save the entry.</w:t>
            </w:r>
            <w:r w:rsidR="00C649EC" w:rsidRPr="00C348B4">
              <w:rPr>
                <w:rFonts w:asciiTheme="minorHAnsi" w:hAnsiTheme="minorHAnsi"/>
                <w:sz w:val="24"/>
                <w:szCs w:val="24"/>
              </w:rPr>
              <w:t xml:space="preserve"> </w:t>
            </w:r>
          </w:p>
          <w:p w14:paraId="1889938A" w14:textId="7FCB95D6" w:rsidR="00DE3A8E" w:rsidRPr="00C348B4" w:rsidRDefault="00DE3A8E" w:rsidP="00C649EC">
            <w:pPr>
              <w:ind w:left="-17" w:firstLine="17"/>
              <w:rPr>
                <w:rFonts w:asciiTheme="minorHAnsi" w:hAnsiTheme="minorHAnsi"/>
                <w:sz w:val="24"/>
                <w:szCs w:val="24"/>
              </w:rPr>
            </w:pPr>
          </w:p>
        </w:tc>
        <w:tc>
          <w:tcPr>
            <w:tcW w:w="5670" w:type="dxa"/>
          </w:tcPr>
          <w:p w14:paraId="7A7876BB" w14:textId="77777777" w:rsidR="00D43FF5" w:rsidRPr="00C348B4" w:rsidRDefault="00D43FF5" w:rsidP="00B631E9">
            <w:pPr>
              <w:pStyle w:val="Caption"/>
              <w:rPr>
                <w:rFonts w:asciiTheme="minorHAnsi" w:hAnsiTheme="minorHAnsi"/>
              </w:rPr>
            </w:pPr>
          </w:p>
          <w:p w14:paraId="64792A45" w14:textId="5DF77CB8" w:rsidR="00DE3A8E" w:rsidRPr="00C348B4" w:rsidRDefault="00D43FF5" w:rsidP="00B631E9">
            <w:pPr>
              <w:pStyle w:val="Caption"/>
              <w:rPr>
                <w:rFonts w:asciiTheme="minorHAnsi" w:hAnsiTheme="minorHAnsi"/>
              </w:rPr>
            </w:pPr>
            <w:r w:rsidRPr="00C348B4">
              <w:rPr>
                <w:rFonts w:asciiTheme="minorHAnsi" w:hAnsiTheme="minorHAnsi"/>
              </w:rPr>
              <w:t>Enter Nominee Names</w:t>
            </w:r>
          </w:p>
          <w:p w14:paraId="70EDC35C" w14:textId="17578DBC" w:rsidR="00D43FF5" w:rsidRPr="00C348B4" w:rsidRDefault="00D43FF5" w:rsidP="00432F4C">
            <w:pPr>
              <w:rPr>
                <w:rFonts w:asciiTheme="minorHAnsi" w:hAnsiTheme="minorHAnsi"/>
              </w:rPr>
            </w:pPr>
            <w:r w:rsidRPr="00C348B4">
              <w:rPr>
                <w:noProof/>
              </w:rPr>
              <w:drawing>
                <wp:inline distT="0" distB="0" distL="0" distR="0" wp14:anchorId="14E511A8" wp14:editId="2F3F374A">
                  <wp:extent cx="3377513" cy="1164897"/>
                  <wp:effectExtent l="0" t="0" r="0" b="0"/>
                  <wp:docPr id="1314447819"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50169" name="Picture 1" descr="Graphical user interface, application&#10;&#10;AI-generated content may be incorrect."/>
                          <pic:cNvPicPr/>
                        </pic:nvPicPr>
                        <pic:blipFill>
                          <a:blip r:embed="rId55"/>
                          <a:stretch>
                            <a:fillRect/>
                          </a:stretch>
                        </pic:blipFill>
                        <pic:spPr>
                          <a:xfrm>
                            <a:off x="0" y="0"/>
                            <a:ext cx="3392643" cy="1170115"/>
                          </a:xfrm>
                          <a:prstGeom prst="rect">
                            <a:avLst/>
                          </a:prstGeom>
                        </pic:spPr>
                      </pic:pic>
                    </a:graphicData>
                  </a:graphic>
                </wp:inline>
              </w:drawing>
            </w:r>
          </w:p>
        </w:tc>
      </w:tr>
      <w:tr w:rsidR="00F5717F" w:rsidRPr="00C348B4" w14:paraId="7EDA7472" w14:textId="77777777" w:rsidTr="3E547596">
        <w:tc>
          <w:tcPr>
            <w:tcW w:w="4045" w:type="dxa"/>
            <w:vAlign w:val="center"/>
          </w:tcPr>
          <w:p w14:paraId="5B7E3B84" w14:textId="77777777" w:rsidR="00F5717F" w:rsidRPr="00C348B4" w:rsidRDefault="00F5717F" w:rsidP="00F5717F">
            <w:pPr>
              <w:spacing w:before="120" w:after="120"/>
              <w:ind w:left="-17" w:right="70"/>
              <w:rPr>
                <w:rFonts w:asciiTheme="minorHAnsi" w:hAnsiTheme="minorHAnsi"/>
                <w:sz w:val="24"/>
                <w:szCs w:val="24"/>
              </w:rPr>
            </w:pPr>
            <w:r w:rsidRPr="00C348B4">
              <w:rPr>
                <w:rFonts w:asciiTheme="minorHAnsi" w:hAnsiTheme="minorHAnsi"/>
                <w:sz w:val="24"/>
                <w:szCs w:val="24"/>
              </w:rPr>
              <w:t>You will see a green confirmation message if a student has been added or updated successfully. Choose “Add Nominee” to add more students, as necessary, and log out when finished.</w:t>
            </w:r>
          </w:p>
          <w:p w14:paraId="5A24460B" w14:textId="5EC31841" w:rsidR="00F5717F" w:rsidRPr="00C348B4" w:rsidRDefault="00C27D95" w:rsidP="00FA2356">
            <w:pPr>
              <w:ind w:right="77" w:hanging="17"/>
              <w:rPr>
                <w:rFonts w:asciiTheme="minorHAnsi" w:hAnsiTheme="minorHAnsi"/>
                <w:sz w:val="24"/>
                <w:szCs w:val="24"/>
              </w:rPr>
            </w:pPr>
            <w:r w:rsidRPr="00C348B4">
              <w:rPr>
                <w:rFonts w:asciiTheme="minorHAnsi" w:hAnsiTheme="minorHAnsi"/>
                <w:sz w:val="24"/>
                <w:szCs w:val="24"/>
              </w:rPr>
              <w:t xml:space="preserve">If </w:t>
            </w:r>
            <w:r w:rsidR="0047665C" w:rsidRPr="00C348B4">
              <w:rPr>
                <w:rFonts w:asciiTheme="minorHAnsi" w:hAnsiTheme="minorHAnsi"/>
                <w:sz w:val="24"/>
                <w:szCs w:val="24"/>
              </w:rPr>
              <w:t xml:space="preserve">you are </w:t>
            </w:r>
            <w:r w:rsidRPr="00C348B4">
              <w:rPr>
                <w:rFonts w:asciiTheme="minorHAnsi" w:hAnsiTheme="minorHAnsi"/>
                <w:sz w:val="24"/>
                <w:szCs w:val="24"/>
              </w:rPr>
              <w:t xml:space="preserve">adding nominees for more than one school, return to item (b) above and repeat until all nominees have </w:t>
            </w:r>
            <w:proofErr w:type="gramStart"/>
            <w:r w:rsidRPr="00C348B4">
              <w:rPr>
                <w:rFonts w:asciiTheme="minorHAnsi" w:hAnsiTheme="minorHAnsi"/>
                <w:sz w:val="24"/>
                <w:szCs w:val="24"/>
              </w:rPr>
              <w:t>been entered</w:t>
            </w:r>
            <w:proofErr w:type="gramEnd"/>
            <w:r w:rsidRPr="00C348B4">
              <w:rPr>
                <w:rFonts w:asciiTheme="minorHAnsi" w:hAnsiTheme="minorHAnsi"/>
                <w:sz w:val="24"/>
                <w:szCs w:val="24"/>
              </w:rPr>
              <w:t xml:space="preserve"> for all schools.</w:t>
            </w:r>
          </w:p>
          <w:p w14:paraId="15C12A49" w14:textId="631E5369" w:rsidR="00FA2356" w:rsidRPr="00C348B4" w:rsidRDefault="00FA2356" w:rsidP="00FA2356">
            <w:pPr>
              <w:ind w:right="77" w:hanging="17"/>
              <w:rPr>
                <w:rFonts w:asciiTheme="minorHAnsi" w:hAnsiTheme="minorHAnsi"/>
              </w:rPr>
            </w:pPr>
          </w:p>
        </w:tc>
        <w:tc>
          <w:tcPr>
            <w:tcW w:w="5670" w:type="dxa"/>
          </w:tcPr>
          <w:p w14:paraId="11D5D7A2" w14:textId="77777777" w:rsidR="00F5717F" w:rsidRPr="00C348B4" w:rsidRDefault="00F5717F" w:rsidP="00B631E9">
            <w:pPr>
              <w:pStyle w:val="Caption"/>
              <w:rPr>
                <w:rFonts w:asciiTheme="minorHAnsi" w:hAnsiTheme="minorHAnsi"/>
              </w:rPr>
            </w:pPr>
          </w:p>
          <w:p w14:paraId="7662A2BC" w14:textId="683F3504" w:rsidR="00E82886" w:rsidRPr="00C348B4" w:rsidRDefault="00DB59E5" w:rsidP="00B631E9">
            <w:pPr>
              <w:pStyle w:val="Caption"/>
              <w:rPr>
                <w:rFonts w:asciiTheme="minorHAnsi" w:hAnsiTheme="minorHAnsi"/>
              </w:rPr>
            </w:pPr>
            <w:r w:rsidRPr="00C348B4">
              <w:rPr>
                <w:rFonts w:asciiTheme="minorHAnsi" w:hAnsiTheme="minorHAnsi"/>
              </w:rPr>
              <w:t>Nominee Confirmation Message</w:t>
            </w:r>
          </w:p>
          <w:p w14:paraId="4EF1B035" w14:textId="77777777" w:rsidR="00E719F5" w:rsidRPr="00C348B4" w:rsidRDefault="00E719F5" w:rsidP="00E719F5">
            <w:pPr>
              <w:rPr>
                <w:rFonts w:asciiTheme="minorHAnsi" w:hAnsiTheme="minorHAnsi"/>
              </w:rPr>
            </w:pPr>
            <w:r w:rsidRPr="00C348B4">
              <w:rPr>
                <w:noProof/>
              </w:rPr>
              <w:drawing>
                <wp:inline distT="0" distB="0" distL="0" distR="0" wp14:anchorId="728A480F" wp14:editId="38093339">
                  <wp:extent cx="3418702" cy="1343852"/>
                  <wp:effectExtent l="0" t="0" r="0" b="8890"/>
                  <wp:docPr id="407026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26910" name=""/>
                          <pic:cNvPicPr/>
                        </pic:nvPicPr>
                        <pic:blipFill>
                          <a:blip r:embed="rId56"/>
                          <a:stretch>
                            <a:fillRect/>
                          </a:stretch>
                        </pic:blipFill>
                        <pic:spPr>
                          <a:xfrm>
                            <a:off x="0" y="0"/>
                            <a:ext cx="3444063" cy="1353821"/>
                          </a:xfrm>
                          <a:prstGeom prst="rect">
                            <a:avLst/>
                          </a:prstGeom>
                        </pic:spPr>
                      </pic:pic>
                    </a:graphicData>
                  </a:graphic>
                </wp:inline>
              </w:drawing>
            </w:r>
          </w:p>
          <w:p w14:paraId="2E7FFB5A" w14:textId="53FEF0A4" w:rsidR="00DB59E5" w:rsidRPr="00C348B4" w:rsidRDefault="00DB59E5" w:rsidP="00E719F5">
            <w:pPr>
              <w:rPr>
                <w:rFonts w:asciiTheme="minorHAnsi" w:hAnsiTheme="minorHAnsi"/>
              </w:rPr>
            </w:pPr>
          </w:p>
        </w:tc>
      </w:tr>
    </w:tbl>
    <w:p w14:paraId="0C683E70" w14:textId="77777777" w:rsidR="007A4376" w:rsidRPr="00C348B4" w:rsidRDefault="007A4376" w:rsidP="007A4376">
      <w:pPr>
        <w:ind w:left="360"/>
      </w:pPr>
    </w:p>
    <w:p w14:paraId="64CB262D" w14:textId="7A3D2207" w:rsidR="00404D35" w:rsidRPr="00C348B4" w:rsidRDefault="00404D35" w:rsidP="00DE0B1F">
      <w:pPr>
        <w:pStyle w:val="Heading3"/>
      </w:pPr>
      <w:bookmarkStart w:id="40" w:name="_Toc208214389"/>
      <w:r w:rsidRPr="00C348B4">
        <w:t>Submitting Data</w:t>
      </w:r>
      <w:bookmarkEnd w:id="40"/>
    </w:p>
    <w:p w14:paraId="1ED5A61C" w14:textId="3D91DFF3" w:rsidR="00C22445" w:rsidRPr="00C348B4" w:rsidRDefault="00CB7A40" w:rsidP="00CA4268">
      <w:r w:rsidRPr="00C348B4">
        <w:t xml:space="preserve">Before submitting data to the Superintendent or </w:t>
      </w:r>
      <w:r w:rsidR="00304966" w:rsidRPr="00C348B4">
        <w:t xml:space="preserve">Private School </w:t>
      </w:r>
      <w:r w:rsidRPr="00C348B4">
        <w:t>Head</w:t>
      </w:r>
      <w:r w:rsidR="00304966" w:rsidRPr="00C348B4">
        <w:t xml:space="preserve"> of School</w:t>
      </w:r>
      <w:r w:rsidRPr="00C348B4">
        <w:t xml:space="preserve"> for verification, the division-level data entry designee should compl</w:t>
      </w:r>
      <w:r w:rsidR="00C22445" w:rsidRPr="00C348B4">
        <w:t xml:space="preserve">ete the following steps to confirm the data and provide contact information. </w:t>
      </w:r>
      <w:r w:rsidR="00CA4268" w:rsidRPr="00C348B4">
        <w:t>Once</w:t>
      </w:r>
      <w:r w:rsidR="00A25006" w:rsidRPr="00C348B4">
        <w:t xml:space="preserve"> </w:t>
      </w:r>
      <w:r w:rsidR="00CA4268" w:rsidRPr="00C348B4">
        <w:rPr>
          <w:i/>
          <w:iCs/>
        </w:rPr>
        <w:t>Submit for Verification</w:t>
      </w:r>
      <w:r w:rsidR="00CA4268" w:rsidRPr="00C348B4">
        <w:t xml:space="preserve"> has been clicked the collection window will be locked and no further entries or edits will be allowed. </w:t>
      </w:r>
    </w:p>
    <w:p w14:paraId="791034E6" w14:textId="13A2E9D6" w:rsidR="00A11723" w:rsidRPr="00C348B4" w:rsidRDefault="00CA4268" w:rsidP="00CA4268">
      <w:r w:rsidRPr="00C348B4">
        <w:lastRenderedPageBreak/>
        <w:t>If further edits must be made</w:t>
      </w:r>
      <w:r w:rsidR="005D623D" w:rsidRPr="00C348B4">
        <w:t xml:space="preserve"> after clicking </w:t>
      </w:r>
      <w:r w:rsidR="005D623D" w:rsidRPr="00C348B4">
        <w:rPr>
          <w:i/>
          <w:iCs/>
        </w:rPr>
        <w:t>Submit for Verification</w:t>
      </w:r>
      <w:r w:rsidRPr="00C348B4">
        <w:t xml:space="preserve">, please contact the </w:t>
      </w:r>
      <w:r w:rsidR="00401B84" w:rsidRPr="00C348B4">
        <w:t xml:space="preserve">VDOE </w:t>
      </w:r>
      <w:r w:rsidRPr="00C348B4">
        <w:t xml:space="preserve">Coordinator of World Languages at </w:t>
      </w:r>
      <w:hyperlink r:id="rId57" w:history="1">
        <w:r w:rsidR="00B6406B" w:rsidRPr="00C348B4">
          <w:rPr>
            <w:rStyle w:val="Hyperlink"/>
          </w:rPr>
          <w:t>WorldLanguages@doe.virginia.gov</w:t>
        </w:r>
      </w:hyperlink>
      <w:r w:rsidR="00B6406B" w:rsidRPr="00C348B4">
        <w:t xml:space="preserve"> </w:t>
      </w:r>
      <w:r w:rsidRPr="00C348B4">
        <w:t xml:space="preserve">to reopen the window. </w:t>
      </w:r>
    </w:p>
    <w:p w14:paraId="551E3503" w14:textId="4620DB6B" w:rsidR="001E1A16" w:rsidRPr="00C348B4" w:rsidRDefault="00CA4268" w:rsidP="001E1A16">
      <w:r w:rsidRPr="00C348B4">
        <w:t xml:space="preserve">If the Superintendent or Designee has already submitted the Verification Report to the </w:t>
      </w:r>
      <w:r w:rsidR="00401B84" w:rsidRPr="00C348B4">
        <w:t>V</w:t>
      </w:r>
      <w:r w:rsidRPr="00C348B4">
        <w:t>DOE, a new email notice will be sent to them requesting review and submission of the updated report.</w:t>
      </w:r>
    </w:p>
    <w:tbl>
      <w:tblPr>
        <w:tblStyle w:val="TableGrid"/>
        <w:tblW w:w="9715"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4045"/>
        <w:gridCol w:w="5670"/>
      </w:tblGrid>
      <w:tr w:rsidR="0020188C" w:rsidRPr="00C348B4" w14:paraId="5C165162" w14:textId="77777777" w:rsidTr="3E547596">
        <w:trPr>
          <w:tblHeader/>
        </w:trPr>
        <w:tc>
          <w:tcPr>
            <w:tcW w:w="4045" w:type="dxa"/>
          </w:tcPr>
          <w:p w14:paraId="6BC3C154" w14:textId="77777777" w:rsidR="0020188C" w:rsidRPr="00C348B4" w:rsidRDefault="0020188C" w:rsidP="00B631E9">
            <w:pPr>
              <w:spacing w:after="0"/>
              <w:rPr>
                <w:rFonts w:asciiTheme="minorHAnsi" w:hAnsiTheme="minorHAnsi"/>
                <w:b/>
                <w:bCs/>
                <w:sz w:val="24"/>
                <w:szCs w:val="24"/>
              </w:rPr>
            </w:pPr>
            <w:r w:rsidRPr="00C348B4">
              <w:rPr>
                <w:rFonts w:asciiTheme="minorHAnsi" w:hAnsiTheme="minorHAnsi"/>
                <w:b/>
                <w:bCs/>
                <w:sz w:val="24"/>
                <w:szCs w:val="24"/>
              </w:rPr>
              <w:t>Task Description</w:t>
            </w:r>
          </w:p>
        </w:tc>
        <w:tc>
          <w:tcPr>
            <w:tcW w:w="5670" w:type="dxa"/>
          </w:tcPr>
          <w:p w14:paraId="4FDC9393" w14:textId="77777777" w:rsidR="0020188C" w:rsidRPr="00C348B4" w:rsidRDefault="0020188C" w:rsidP="00B631E9">
            <w:pPr>
              <w:spacing w:after="0"/>
              <w:rPr>
                <w:rFonts w:asciiTheme="minorHAnsi" w:hAnsiTheme="minorHAnsi"/>
                <w:b/>
                <w:bCs/>
                <w:sz w:val="24"/>
                <w:szCs w:val="24"/>
              </w:rPr>
            </w:pPr>
            <w:r w:rsidRPr="00C348B4">
              <w:rPr>
                <w:rFonts w:asciiTheme="minorHAnsi" w:hAnsiTheme="minorHAnsi"/>
                <w:b/>
                <w:bCs/>
                <w:sz w:val="24"/>
                <w:szCs w:val="24"/>
              </w:rPr>
              <w:t>SSWS Screen Shot</w:t>
            </w:r>
          </w:p>
        </w:tc>
      </w:tr>
      <w:tr w:rsidR="0020188C" w:rsidRPr="00C348B4" w14:paraId="0DCDDCF4" w14:textId="77777777" w:rsidTr="3E547596">
        <w:tc>
          <w:tcPr>
            <w:tcW w:w="4045" w:type="dxa"/>
            <w:vAlign w:val="center"/>
          </w:tcPr>
          <w:p w14:paraId="1C0B0F5F" w14:textId="77777777" w:rsidR="00EB6A75" w:rsidRPr="00C348B4" w:rsidRDefault="00EB6A75" w:rsidP="001F7950">
            <w:pPr>
              <w:rPr>
                <w:rFonts w:asciiTheme="minorHAnsi" w:hAnsiTheme="minorHAnsi"/>
                <w:b/>
                <w:bCs/>
                <w:sz w:val="24"/>
                <w:szCs w:val="24"/>
              </w:rPr>
            </w:pPr>
          </w:p>
          <w:p w14:paraId="53EA40FD" w14:textId="546B34B5" w:rsidR="0020188C" w:rsidRPr="00C348B4" w:rsidRDefault="005A04C4" w:rsidP="001F7950">
            <w:pPr>
              <w:rPr>
                <w:rFonts w:asciiTheme="minorHAnsi" w:hAnsiTheme="minorHAnsi"/>
                <w:sz w:val="24"/>
                <w:szCs w:val="24"/>
              </w:rPr>
            </w:pPr>
            <w:r w:rsidRPr="00C348B4">
              <w:rPr>
                <w:rFonts w:asciiTheme="minorHAnsi" w:hAnsiTheme="minorHAnsi"/>
                <w:b/>
                <w:bCs/>
                <w:sz w:val="24"/>
                <w:szCs w:val="24"/>
              </w:rPr>
              <w:t>(a) School Level</w:t>
            </w:r>
            <w:r w:rsidR="00090017" w:rsidRPr="00C348B4">
              <w:rPr>
                <w:rFonts w:asciiTheme="minorHAnsi" w:hAnsiTheme="minorHAnsi"/>
                <w:sz w:val="24"/>
                <w:szCs w:val="24"/>
              </w:rPr>
              <w:t>:</w:t>
            </w:r>
            <w:r w:rsidR="004F63B6" w:rsidRPr="00C348B4">
              <w:rPr>
                <w:rFonts w:asciiTheme="minorHAnsi" w:hAnsiTheme="minorHAnsi"/>
                <w:sz w:val="24"/>
                <w:szCs w:val="24"/>
              </w:rPr>
              <w:t xml:space="preserve"> Notify your division’s designee (</w:t>
            </w:r>
            <w:r w:rsidR="00DE0B1F">
              <w:rPr>
                <w:rFonts w:asciiTheme="minorHAnsi" w:hAnsiTheme="minorHAnsi"/>
                <w:sz w:val="24"/>
                <w:szCs w:val="24"/>
              </w:rPr>
              <w:t>Gifted Education Coordinator</w:t>
            </w:r>
            <w:r w:rsidR="004F63B6" w:rsidRPr="00C348B4">
              <w:rPr>
                <w:rFonts w:asciiTheme="minorHAnsi" w:hAnsiTheme="minorHAnsi"/>
                <w:sz w:val="24"/>
                <w:szCs w:val="24"/>
              </w:rPr>
              <w:t xml:space="preserve"> or </w:t>
            </w:r>
            <w:r w:rsidR="00DE0B1F">
              <w:rPr>
                <w:rFonts w:asciiTheme="minorHAnsi" w:hAnsiTheme="minorHAnsi"/>
                <w:sz w:val="24"/>
                <w:szCs w:val="24"/>
              </w:rPr>
              <w:t>World Language Supervisor</w:t>
            </w:r>
            <w:r w:rsidR="004F63B6" w:rsidRPr="00C348B4">
              <w:rPr>
                <w:rFonts w:asciiTheme="minorHAnsi" w:hAnsiTheme="minorHAnsi"/>
                <w:sz w:val="24"/>
                <w:szCs w:val="24"/>
              </w:rPr>
              <w:t>) when you have completed and double-checked all data entr</w:t>
            </w:r>
            <w:r w:rsidR="00D607D5" w:rsidRPr="00C348B4">
              <w:rPr>
                <w:rFonts w:asciiTheme="minorHAnsi" w:hAnsiTheme="minorHAnsi"/>
                <w:sz w:val="24"/>
                <w:szCs w:val="24"/>
              </w:rPr>
              <w:t>ies</w:t>
            </w:r>
            <w:r w:rsidR="004F63B6" w:rsidRPr="00C348B4">
              <w:rPr>
                <w:rFonts w:asciiTheme="minorHAnsi" w:hAnsiTheme="minorHAnsi"/>
                <w:sz w:val="24"/>
                <w:szCs w:val="24"/>
              </w:rPr>
              <w:t>.</w:t>
            </w:r>
          </w:p>
        </w:tc>
        <w:tc>
          <w:tcPr>
            <w:tcW w:w="5670" w:type="dxa"/>
          </w:tcPr>
          <w:p w14:paraId="020B8AA1" w14:textId="46AC5A1C" w:rsidR="009F23A3" w:rsidRPr="00C348B4" w:rsidRDefault="00C641D6" w:rsidP="00B631E9">
            <w:pPr>
              <w:spacing w:before="120"/>
              <w:rPr>
                <w:rFonts w:asciiTheme="minorHAnsi" w:hAnsiTheme="minorHAnsi"/>
                <w:sz w:val="24"/>
                <w:szCs w:val="24"/>
              </w:rPr>
            </w:pPr>
            <w:r w:rsidRPr="00C348B4">
              <w:rPr>
                <w:rFonts w:asciiTheme="minorHAnsi" w:hAnsiTheme="minorHAnsi"/>
                <w:sz w:val="24"/>
                <w:szCs w:val="24"/>
              </w:rPr>
              <w:t xml:space="preserve">You may come back to </w:t>
            </w:r>
            <w:proofErr w:type="gramStart"/>
            <w:r w:rsidRPr="00C348B4">
              <w:rPr>
                <w:rFonts w:asciiTheme="minorHAnsi" w:hAnsiTheme="minorHAnsi"/>
                <w:sz w:val="24"/>
                <w:szCs w:val="24"/>
              </w:rPr>
              <w:t>the SSWS</w:t>
            </w:r>
            <w:proofErr w:type="gramEnd"/>
            <w:r w:rsidRPr="00C348B4">
              <w:rPr>
                <w:rFonts w:asciiTheme="minorHAnsi" w:hAnsiTheme="minorHAnsi"/>
                <w:sz w:val="24"/>
                <w:szCs w:val="24"/>
              </w:rPr>
              <w:t xml:space="preserve"> to edit the information or add/delete nominees at any time UNTIL your division’s designee has submitted the information to the Superintendent for approval. </w:t>
            </w:r>
          </w:p>
          <w:p w14:paraId="73574394" w14:textId="77777777" w:rsidR="00126C42" w:rsidRPr="00C348B4" w:rsidRDefault="00C641D6" w:rsidP="00C641D6">
            <w:pPr>
              <w:rPr>
                <w:rFonts w:asciiTheme="minorHAnsi" w:hAnsiTheme="minorHAnsi"/>
                <w:sz w:val="24"/>
                <w:szCs w:val="24"/>
              </w:rPr>
            </w:pPr>
            <w:r w:rsidRPr="00C348B4">
              <w:rPr>
                <w:rFonts w:asciiTheme="minorHAnsi" w:hAnsiTheme="minorHAnsi"/>
                <w:sz w:val="24"/>
                <w:szCs w:val="24"/>
              </w:rPr>
              <w:t>This ends the school level data entry for public schools.</w:t>
            </w:r>
            <w:r w:rsidR="001F6634" w:rsidRPr="00C348B4">
              <w:rPr>
                <w:rFonts w:asciiTheme="minorHAnsi" w:hAnsiTheme="minorHAnsi"/>
                <w:sz w:val="24"/>
                <w:szCs w:val="24"/>
              </w:rPr>
              <w:t xml:space="preserve"> </w:t>
            </w:r>
          </w:p>
          <w:p w14:paraId="5CCC0925" w14:textId="75C88112" w:rsidR="0020188C" w:rsidRPr="00C348B4" w:rsidRDefault="001F6634" w:rsidP="00C641D6">
            <w:pPr>
              <w:rPr>
                <w:rFonts w:asciiTheme="minorHAnsi" w:hAnsiTheme="minorHAnsi"/>
                <w:sz w:val="24"/>
                <w:szCs w:val="24"/>
              </w:rPr>
            </w:pPr>
            <w:r w:rsidRPr="00C348B4">
              <w:rPr>
                <w:rFonts w:asciiTheme="minorHAnsi" w:hAnsiTheme="minorHAnsi"/>
                <w:sz w:val="24"/>
                <w:szCs w:val="24"/>
              </w:rPr>
              <w:t xml:space="preserve">Private school designees should proceed with the following steps to review and submit data </w:t>
            </w:r>
            <w:r w:rsidR="006F1ECC" w:rsidRPr="00C348B4">
              <w:rPr>
                <w:rFonts w:asciiTheme="minorHAnsi" w:hAnsiTheme="minorHAnsi"/>
                <w:sz w:val="24"/>
                <w:szCs w:val="24"/>
              </w:rPr>
              <w:t>to the Head of Schools.</w:t>
            </w:r>
          </w:p>
          <w:p w14:paraId="60D606C0" w14:textId="1EC7C97C" w:rsidR="0020188C" w:rsidRPr="00C348B4" w:rsidRDefault="0020188C" w:rsidP="00B631E9">
            <w:pPr>
              <w:pStyle w:val="Caption"/>
              <w:rPr>
                <w:rFonts w:asciiTheme="minorHAnsi" w:hAnsiTheme="minorHAnsi"/>
              </w:rPr>
            </w:pPr>
          </w:p>
        </w:tc>
      </w:tr>
      <w:tr w:rsidR="0020188C" w:rsidRPr="00C348B4" w14:paraId="6F07ABA7" w14:textId="77777777" w:rsidTr="3E547596">
        <w:tc>
          <w:tcPr>
            <w:tcW w:w="4045" w:type="dxa"/>
            <w:vAlign w:val="center"/>
          </w:tcPr>
          <w:p w14:paraId="45D31263" w14:textId="5B902D54" w:rsidR="00175575" w:rsidRPr="00C348B4" w:rsidRDefault="007620CE" w:rsidP="005A04C4">
            <w:pPr>
              <w:pBdr>
                <w:top w:val="single" w:sz="8" w:space="10" w:color="FFFFFF"/>
                <w:bottom w:val="single" w:sz="8" w:space="10" w:color="FFFFFF"/>
              </w:pBdr>
              <w:rPr>
                <w:rFonts w:asciiTheme="minorHAnsi" w:hAnsiTheme="minorHAnsi"/>
                <w:sz w:val="24"/>
                <w:szCs w:val="24"/>
              </w:rPr>
            </w:pPr>
            <w:r w:rsidRPr="00C348B4">
              <w:rPr>
                <w:rFonts w:asciiTheme="minorHAnsi" w:hAnsiTheme="minorHAnsi"/>
                <w:b/>
                <w:bCs/>
                <w:sz w:val="24"/>
                <w:szCs w:val="24"/>
              </w:rPr>
              <w:t>(b) Division Level:</w:t>
            </w:r>
            <w:r w:rsidRPr="00C348B4">
              <w:rPr>
                <w:rFonts w:asciiTheme="minorHAnsi" w:hAnsiTheme="minorHAnsi"/>
                <w:sz w:val="24"/>
                <w:szCs w:val="24"/>
              </w:rPr>
              <w:t xml:space="preserve"> </w:t>
            </w:r>
            <w:r w:rsidR="00175575" w:rsidRPr="00C348B4">
              <w:rPr>
                <w:rFonts w:asciiTheme="minorHAnsi" w:hAnsiTheme="minorHAnsi"/>
                <w:sz w:val="24"/>
                <w:szCs w:val="24"/>
              </w:rPr>
              <w:t xml:space="preserve">Verify the accuracy </w:t>
            </w:r>
            <w:r w:rsidR="009D5606" w:rsidRPr="00C348B4">
              <w:rPr>
                <w:rFonts w:asciiTheme="minorHAnsi" w:hAnsiTheme="minorHAnsi"/>
                <w:sz w:val="24"/>
                <w:szCs w:val="24"/>
              </w:rPr>
              <w:t xml:space="preserve">of </w:t>
            </w:r>
            <w:r w:rsidR="00175575" w:rsidRPr="00C348B4">
              <w:rPr>
                <w:rFonts w:asciiTheme="minorHAnsi" w:hAnsiTheme="minorHAnsi"/>
                <w:sz w:val="24"/>
                <w:szCs w:val="24"/>
              </w:rPr>
              <w:t>all entries</w:t>
            </w:r>
            <w:r w:rsidR="009D5606" w:rsidRPr="00C348B4">
              <w:rPr>
                <w:rFonts w:asciiTheme="minorHAnsi" w:hAnsiTheme="minorHAnsi"/>
                <w:sz w:val="24"/>
                <w:szCs w:val="24"/>
              </w:rPr>
              <w:t xml:space="preserve"> and enter contact information.</w:t>
            </w:r>
          </w:p>
          <w:p w14:paraId="1AF78361" w14:textId="52669E48" w:rsidR="00B33841" w:rsidRPr="00C348B4" w:rsidRDefault="005A04C4" w:rsidP="005A04C4">
            <w:pPr>
              <w:pBdr>
                <w:top w:val="single" w:sz="8" w:space="10" w:color="FFFFFF"/>
                <w:bottom w:val="single" w:sz="8" w:space="10" w:color="FFFFFF"/>
              </w:pBdr>
              <w:rPr>
                <w:rFonts w:asciiTheme="minorHAnsi" w:hAnsiTheme="minorHAnsi"/>
                <w:sz w:val="24"/>
                <w:szCs w:val="24"/>
              </w:rPr>
            </w:pPr>
            <w:r w:rsidRPr="00C348B4">
              <w:rPr>
                <w:rFonts w:asciiTheme="minorHAnsi" w:hAnsiTheme="minorHAnsi"/>
                <w:sz w:val="24"/>
                <w:szCs w:val="24"/>
              </w:rPr>
              <w:t xml:space="preserve">To view all nominees listed, select “all” from the school list. </w:t>
            </w:r>
          </w:p>
          <w:p w14:paraId="423F3F05" w14:textId="08BF313A" w:rsidR="0020188C" w:rsidRPr="00C348B4" w:rsidRDefault="005A04C4" w:rsidP="00A930E2">
            <w:pPr>
              <w:pBdr>
                <w:top w:val="single" w:sz="8" w:space="10" w:color="FFFFFF"/>
                <w:bottom w:val="single" w:sz="8" w:space="10" w:color="FFFFFF"/>
              </w:pBdr>
              <w:spacing w:before="240"/>
              <w:rPr>
                <w:rFonts w:asciiTheme="minorHAnsi" w:hAnsiTheme="minorHAnsi"/>
                <w:sz w:val="24"/>
                <w:szCs w:val="24"/>
              </w:rPr>
            </w:pPr>
            <w:r w:rsidRPr="00C348B4">
              <w:rPr>
                <w:rFonts w:asciiTheme="minorHAnsi" w:hAnsiTheme="minorHAnsi"/>
                <w:sz w:val="24"/>
                <w:szCs w:val="24"/>
              </w:rPr>
              <w:t xml:space="preserve">When </w:t>
            </w:r>
            <w:r w:rsidR="00A25F94" w:rsidRPr="00C348B4">
              <w:rPr>
                <w:rFonts w:asciiTheme="minorHAnsi" w:hAnsiTheme="minorHAnsi"/>
                <w:sz w:val="24"/>
                <w:szCs w:val="24"/>
              </w:rPr>
              <w:t xml:space="preserve">you have verified all entries are accurate and </w:t>
            </w:r>
            <w:r w:rsidR="00B33841" w:rsidRPr="00C348B4">
              <w:rPr>
                <w:rFonts w:asciiTheme="minorHAnsi" w:hAnsiTheme="minorHAnsi"/>
                <w:sz w:val="24"/>
                <w:szCs w:val="24"/>
              </w:rPr>
              <w:t xml:space="preserve">all names have been entered, </w:t>
            </w:r>
            <w:r w:rsidR="00E06374" w:rsidRPr="00C348B4">
              <w:rPr>
                <w:rFonts w:asciiTheme="minorHAnsi" w:hAnsiTheme="minorHAnsi"/>
                <w:sz w:val="24"/>
                <w:szCs w:val="24"/>
              </w:rPr>
              <w:t>enter</w:t>
            </w:r>
            <w:r w:rsidRPr="00C348B4">
              <w:rPr>
                <w:rFonts w:asciiTheme="minorHAnsi" w:hAnsiTheme="minorHAnsi"/>
                <w:sz w:val="24"/>
                <w:szCs w:val="24"/>
              </w:rPr>
              <w:t xml:space="preserve"> the name and contact information for the person to receive the status reports and the person responsible for paying invoices.</w:t>
            </w:r>
          </w:p>
        </w:tc>
        <w:tc>
          <w:tcPr>
            <w:tcW w:w="5670" w:type="dxa"/>
          </w:tcPr>
          <w:p w14:paraId="02AA0FF2" w14:textId="77777777" w:rsidR="00DA1796" w:rsidRPr="00C348B4" w:rsidRDefault="00DA1796" w:rsidP="001F7950">
            <w:pPr>
              <w:rPr>
                <w:rFonts w:asciiTheme="minorHAnsi" w:hAnsiTheme="minorHAnsi"/>
              </w:rPr>
            </w:pPr>
          </w:p>
          <w:p w14:paraId="17DD3C59" w14:textId="56053B14" w:rsidR="00DA1796" w:rsidRPr="00C348B4" w:rsidRDefault="005B1554" w:rsidP="00B631E9">
            <w:pPr>
              <w:pStyle w:val="Caption"/>
              <w:rPr>
                <w:rFonts w:asciiTheme="minorHAnsi" w:hAnsiTheme="minorHAnsi"/>
              </w:rPr>
            </w:pPr>
            <w:r w:rsidRPr="00C348B4">
              <w:rPr>
                <w:rFonts w:asciiTheme="minorHAnsi" w:hAnsiTheme="minorHAnsi"/>
              </w:rPr>
              <w:t>Verify Data and Enter Contact Information</w:t>
            </w:r>
          </w:p>
          <w:p w14:paraId="7150E395" w14:textId="77777777" w:rsidR="0020188C" w:rsidRPr="00C348B4" w:rsidRDefault="009D2621" w:rsidP="00AA0452">
            <w:pPr>
              <w:rPr>
                <w:rFonts w:asciiTheme="minorHAnsi" w:hAnsiTheme="minorHAnsi"/>
              </w:rPr>
            </w:pPr>
            <w:r w:rsidRPr="00C348B4">
              <w:rPr>
                <w:noProof/>
              </w:rPr>
              <w:drawing>
                <wp:inline distT="0" distB="0" distL="0" distR="0" wp14:anchorId="3ECF5D82" wp14:editId="3443257C">
                  <wp:extent cx="3463290" cy="2042160"/>
                  <wp:effectExtent l="0" t="0" r="3810" b="0"/>
                  <wp:docPr id="1548127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27274" name=""/>
                          <pic:cNvPicPr/>
                        </pic:nvPicPr>
                        <pic:blipFill>
                          <a:blip r:embed="rId58"/>
                          <a:stretch>
                            <a:fillRect/>
                          </a:stretch>
                        </pic:blipFill>
                        <pic:spPr>
                          <a:xfrm>
                            <a:off x="0" y="0"/>
                            <a:ext cx="3463290" cy="2042160"/>
                          </a:xfrm>
                          <a:prstGeom prst="rect">
                            <a:avLst/>
                          </a:prstGeom>
                        </pic:spPr>
                      </pic:pic>
                    </a:graphicData>
                  </a:graphic>
                </wp:inline>
              </w:drawing>
            </w:r>
          </w:p>
          <w:p w14:paraId="5563C19E" w14:textId="458E5398" w:rsidR="00A930E2" w:rsidRPr="00C348B4" w:rsidRDefault="00E87401" w:rsidP="00AA0452">
            <w:pPr>
              <w:rPr>
                <w:rFonts w:asciiTheme="minorHAnsi" w:hAnsiTheme="minorHAnsi"/>
                <w:b/>
                <w:bCs/>
                <w:sz w:val="24"/>
                <w:szCs w:val="24"/>
              </w:rPr>
            </w:pPr>
            <w:r w:rsidRPr="00C348B4">
              <w:rPr>
                <w:rFonts w:asciiTheme="minorHAnsi" w:hAnsiTheme="minorHAnsi"/>
                <w:b/>
                <w:bCs/>
                <w:sz w:val="24"/>
                <w:szCs w:val="24"/>
              </w:rPr>
              <w:t xml:space="preserve">Do not click the </w:t>
            </w:r>
            <w:r w:rsidRPr="00C348B4">
              <w:rPr>
                <w:rFonts w:asciiTheme="minorHAnsi" w:hAnsiTheme="minorHAnsi"/>
                <w:b/>
                <w:bCs/>
                <w:i/>
                <w:iCs/>
                <w:sz w:val="24"/>
                <w:szCs w:val="24"/>
              </w:rPr>
              <w:t>Submit for Verification</w:t>
            </w:r>
            <w:r w:rsidRPr="00C348B4">
              <w:rPr>
                <w:rFonts w:asciiTheme="minorHAnsi" w:hAnsiTheme="minorHAnsi"/>
                <w:b/>
                <w:bCs/>
                <w:sz w:val="24"/>
                <w:szCs w:val="24"/>
              </w:rPr>
              <w:t xml:space="preserve"> button until after all nominees for all schools have been entered.</w:t>
            </w:r>
          </w:p>
        </w:tc>
      </w:tr>
    </w:tbl>
    <w:p w14:paraId="318A7096" w14:textId="77777777" w:rsidR="00B631E9" w:rsidRPr="00C348B4" w:rsidRDefault="00B631E9">
      <w:r w:rsidRPr="00C348B4">
        <w:br w:type="page"/>
      </w:r>
    </w:p>
    <w:tbl>
      <w:tblPr>
        <w:tblStyle w:val="TableGrid"/>
        <w:tblW w:w="9715"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4045"/>
        <w:gridCol w:w="5670"/>
      </w:tblGrid>
      <w:tr w:rsidR="00E06374" w:rsidRPr="00C348B4" w14:paraId="763967FE" w14:textId="77777777" w:rsidTr="3E547596">
        <w:tc>
          <w:tcPr>
            <w:tcW w:w="4045" w:type="dxa"/>
            <w:vAlign w:val="center"/>
          </w:tcPr>
          <w:p w14:paraId="1FC3295A" w14:textId="204BCC1C" w:rsidR="00E06374" w:rsidRPr="00C348B4" w:rsidRDefault="00326C9E" w:rsidP="005A04C4">
            <w:pPr>
              <w:pBdr>
                <w:top w:val="single" w:sz="8" w:space="10" w:color="FFFFFF"/>
                <w:bottom w:val="single" w:sz="8" w:space="10" w:color="FFFFFF"/>
              </w:pBdr>
              <w:rPr>
                <w:rFonts w:asciiTheme="minorHAnsi" w:hAnsiTheme="minorHAnsi"/>
                <w:sz w:val="24"/>
                <w:szCs w:val="24"/>
              </w:rPr>
            </w:pPr>
            <w:r w:rsidRPr="00C348B4">
              <w:rPr>
                <w:rFonts w:asciiTheme="minorHAnsi" w:hAnsiTheme="minorHAnsi"/>
                <w:sz w:val="24"/>
                <w:szCs w:val="24"/>
              </w:rPr>
              <w:lastRenderedPageBreak/>
              <w:t xml:space="preserve">When data entry is complete for all schools in the division, the </w:t>
            </w:r>
            <w:r w:rsidR="00DE0B1F">
              <w:rPr>
                <w:rFonts w:asciiTheme="minorHAnsi" w:hAnsiTheme="minorHAnsi"/>
                <w:sz w:val="24"/>
                <w:szCs w:val="24"/>
              </w:rPr>
              <w:t>Gifted Education Coordinator</w:t>
            </w:r>
            <w:r w:rsidRPr="00C348B4">
              <w:rPr>
                <w:rFonts w:asciiTheme="minorHAnsi" w:hAnsiTheme="minorHAnsi"/>
                <w:sz w:val="24"/>
                <w:szCs w:val="24"/>
              </w:rPr>
              <w:t xml:space="preserve"> or </w:t>
            </w:r>
            <w:r w:rsidR="00DE0B1F">
              <w:rPr>
                <w:rFonts w:asciiTheme="minorHAnsi" w:hAnsiTheme="minorHAnsi"/>
                <w:sz w:val="24"/>
                <w:szCs w:val="24"/>
              </w:rPr>
              <w:t>World Language Supervisor</w:t>
            </w:r>
            <w:r w:rsidRPr="00C348B4">
              <w:rPr>
                <w:rFonts w:asciiTheme="minorHAnsi" w:hAnsiTheme="minorHAnsi"/>
                <w:sz w:val="24"/>
                <w:szCs w:val="24"/>
              </w:rPr>
              <w:t xml:space="preserve"> </w:t>
            </w:r>
            <w:r w:rsidR="00DC063F" w:rsidRPr="00C348B4">
              <w:rPr>
                <w:rFonts w:asciiTheme="minorHAnsi" w:hAnsiTheme="minorHAnsi"/>
                <w:sz w:val="24"/>
                <w:szCs w:val="24"/>
              </w:rPr>
              <w:t>will click the Submit for Verification button. This will lock the submission window and</w:t>
            </w:r>
            <w:r w:rsidRPr="00C348B4">
              <w:rPr>
                <w:rFonts w:asciiTheme="minorHAnsi" w:hAnsiTheme="minorHAnsi"/>
                <w:sz w:val="24"/>
                <w:szCs w:val="24"/>
              </w:rPr>
              <w:t xml:space="preserve"> generate a </w:t>
            </w:r>
            <w:r w:rsidR="00E85BEA">
              <w:rPr>
                <w:rFonts w:asciiTheme="minorHAnsi" w:hAnsiTheme="minorHAnsi"/>
                <w:sz w:val="24"/>
                <w:szCs w:val="24"/>
              </w:rPr>
              <w:t>Verification Report</w:t>
            </w:r>
            <w:r w:rsidR="00381992" w:rsidRPr="00C348B4">
              <w:rPr>
                <w:rFonts w:asciiTheme="minorHAnsi" w:hAnsiTheme="minorHAnsi"/>
                <w:sz w:val="24"/>
                <w:szCs w:val="24"/>
              </w:rPr>
              <w:t xml:space="preserve"> for the Superintendent or Head of Schools to approve</w:t>
            </w:r>
            <w:r w:rsidRPr="00C348B4">
              <w:rPr>
                <w:rFonts w:asciiTheme="minorHAnsi" w:hAnsiTheme="minorHAnsi"/>
                <w:sz w:val="24"/>
                <w:szCs w:val="24"/>
              </w:rPr>
              <w:t>.</w:t>
            </w:r>
          </w:p>
        </w:tc>
        <w:tc>
          <w:tcPr>
            <w:tcW w:w="5670" w:type="dxa"/>
          </w:tcPr>
          <w:p w14:paraId="2DEDD407" w14:textId="77777777" w:rsidR="00E06374" w:rsidRPr="00C348B4" w:rsidRDefault="00E06374" w:rsidP="001F7950">
            <w:pPr>
              <w:rPr>
                <w:rFonts w:asciiTheme="minorHAnsi" w:hAnsiTheme="minorHAnsi"/>
              </w:rPr>
            </w:pPr>
          </w:p>
          <w:p w14:paraId="4EDF368B" w14:textId="75642266" w:rsidR="00B1307D" w:rsidRPr="00C348B4" w:rsidRDefault="00B1307D" w:rsidP="00B631E9">
            <w:pPr>
              <w:pStyle w:val="Caption"/>
              <w:rPr>
                <w:rFonts w:asciiTheme="minorHAnsi" w:hAnsiTheme="minorHAnsi"/>
              </w:rPr>
            </w:pPr>
            <w:r w:rsidRPr="00C348B4">
              <w:rPr>
                <w:rFonts w:asciiTheme="minorHAnsi" w:hAnsiTheme="minorHAnsi"/>
              </w:rPr>
              <w:t>Submit for Verification</w:t>
            </w:r>
          </w:p>
          <w:p w14:paraId="53A9155F" w14:textId="77777777" w:rsidR="00B1307D" w:rsidRPr="00C348B4" w:rsidRDefault="00B1307D" w:rsidP="001F7950">
            <w:pPr>
              <w:rPr>
                <w:rFonts w:asciiTheme="minorHAnsi" w:hAnsiTheme="minorHAnsi"/>
              </w:rPr>
            </w:pPr>
            <w:r w:rsidRPr="00C348B4">
              <w:rPr>
                <w:noProof/>
              </w:rPr>
              <w:drawing>
                <wp:inline distT="0" distB="0" distL="0" distR="0" wp14:anchorId="13FB2AEF" wp14:editId="25AAC58D">
                  <wp:extent cx="3463290" cy="1777365"/>
                  <wp:effectExtent l="0" t="0" r="3810" b="0"/>
                  <wp:docPr id="1162738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738577" name=""/>
                          <pic:cNvPicPr/>
                        </pic:nvPicPr>
                        <pic:blipFill>
                          <a:blip r:embed="rId59"/>
                          <a:stretch>
                            <a:fillRect/>
                          </a:stretch>
                        </pic:blipFill>
                        <pic:spPr>
                          <a:xfrm>
                            <a:off x="0" y="0"/>
                            <a:ext cx="3463290" cy="1777365"/>
                          </a:xfrm>
                          <a:prstGeom prst="rect">
                            <a:avLst/>
                          </a:prstGeom>
                        </pic:spPr>
                      </pic:pic>
                    </a:graphicData>
                  </a:graphic>
                </wp:inline>
              </w:drawing>
            </w:r>
          </w:p>
          <w:p w14:paraId="1D162941" w14:textId="4B83A26E" w:rsidR="0060053D" w:rsidRPr="00C348B4" w:rsidRDefault="0060053D" w:rsidP="001F7950">
            <w:pPr>
              <w:rPr>
                <w:rFonts w:asciiTheme="minorHAnsi" w:hAnsiTheme="minorHAnsi"/>
              </w:rPr>
            </w:pPr>
          </w:p>
        </w:tc>
      </w:tr>
      <w:tr w:rsidR="0060053D" w:rsidRPr="00C348B4" w14:paraId="56719B1F" w14:textId="77777777" w:rsidTr="00BC4356">
        <w:trPr>
          <w:trHeight w:val="4913"/>
        </w:trPr>
        <w:tc>
          <w:tcPr>
            <w:tcW w:w="4045" w:type="dxa"/>
            <w:vAlign w:val="center"/>
          </w:tcPr>
          <w:p w14:paraId="3FCC645E" w14:textId="65967366" w:rsidR="004F3427" w:rsidRPr="00C348B4" w:rsidRDefault="00581B4D" w:rsidP="004941F8">
            <w:pPr>
              <w:spacing w:before="240"/>
              <w:rPr>
                <w:rFonts w:asciiTheme="minorHAnsi" w:hAnsiTheme="minorHAnsi"/>
                <w:sz w:val="24"/>
                <w:szCs w:val="24"/>
              </w:rPr>
            </w:pPr>
            <w:r w:rsidRPr="00C348B4">
              <w:rPr>
                <w:rFonts w:asciiTheme="minorHAnsi" w:hAnsiTheme="minorHAnsi"/>
                <w:sz w:val="24"/>
                <w:szCs w:val="24"/>
              </w:rPr>
              <w:t>The collection window is now locked for editing</w:t>
            </w:r>
            <w:r w:rsidR="004941F8" w:rsidRPr="00C348B4">
              <w:rPr>
                <w:rFonts w:asciiTheme="minorHAnsi" w:hAnsiTheme="minorHAnsi"/>
                <w:sz w:val="24"/>
                <w:szCs w:val="24"/>
              </w:rPr>
              <w:t xml:space="preserve">. </w:t>
            </w:r>
          </w:p>
          <w:p w14:paraId="03220E77" w14:textId="77777777" w:rsidR="0031591B" w:rsidRDefault="004941F8" w:rsidP="00D80C86">
            <w:pPr>
              <w:spacing w:before="240"/>
              <w:rPr>
                <w:rFonts w:asciiTheme="minorHAnsi" w:hAnsiTheme="minorHAnsi"/>
                <w:sz w:val="24"/>
                <w:szCs w:val="24"/>
              </w:rPr>
            </w:pPr>
            <w:r w:rsidRPr="00C348B4">
              <w:rPr>
                <w:rFonts w:asciiTheme="minorHAnsi" w:hAnsiTheme="minorHAnsi"/>
                <w:sz w:val="24"/>
                <w:szCs w:val="24"/>
              </w:rPr>
              <w:t xml:space="preserve">Choose “Report” on the right-hand menu to generate a copy of the Verification Reports for your records. </w:t>
            </w:r>
          </w:p>
          <w:p w14:paraId="37C3027B" w14:textId="39FEE849" w:rsidR="0060053D" w:rsidRPr="00C348B4" w:rsidRDefault="00F37DB1" w:rsidP="00D80C86">
            <w:pPr>
              <w:spacing w:before="240"/>
              <w:rPr>
                <w:rFonts w:asciiTheme="minorHAnsi" w:hAnsiTheme="minorHAnsi"/>
                <w:sz w:val="24"/>
                <w:szCs w:val="24"/>
              </w:rPr>
            </w:pPr>
            <w:r w:rsidRPr="00C348B4">
              <w:rPr>
                <w:rFonts w:asciiTheme="minorHAnsi" w:hAnsiTheme="minorHAnsi"/>
                <w:sz w:val="24"/>
                <w:szCs w:val="24"/>
              </w:rPr>
              <w:t xml:space="preserve">It is not necessary to </w:t>
            </w:r>
            <w:r w:rsidR="004941F8" w:rsidRPr="00C348B4">
              <w:rPr>
                <w:rFonts w:asciiTheme="minorHAnsi" w:hAnsiTheme="minorHAnsi"/>
                <w:sz w:val="24"/>
                <w:szCs w:val="24"/>
              </w:rPr>
              <w:t>submit a paper copy of this report to the Superintendent</w:t>
            </w:r>
            <w:r w:rsidRPr="00C348B4">
              <w:rPr>
                <w:rFonts w:asciiTheme="minorHAnsi" w:hAnsiTheme="minorHAnsi"/>
                <w:sz w:val="24"/>
                <w:szCs w:val="24"/>
              </w:rPr>
              <w:t xml:space="preserve"> unless they require one as part of local protocols</w:t>
            </w:r>
            <w:r w:rsidR="004941F8" w:rsidRPr="00C348B4">
              <w:rPr>
                <w:rFonts w:asciiTheme="minorHAnsi" w:hAnsiTheme="minorHAnsi"/>
                <w:sz w:val="24"/>
                <w:szCs w:val="24"/>
              </w:rPr>
              <w:t xml:space="preserve">. See </w:t>
            </w:r>
            <w:r w:rsidR="00D80C86" w:rsidRPr="00C348B4">
              <w:rPr>
                <w:rFonts w:asciiTheme="minorHAnsi" w:hAnsiTheme="minorHAnsi"/>
                <w:sz w:val="24"/>
                <w:szCs w:val="24"/>
              </w:rPr>
              <w:t xml:space="preserve">the section on </w:t>
            </w:r>
            <w:r w:rsidR="00D80C86" w:rsidRPr="00C348B4">
              <w:rPr>
                <w:rFonts w:asciiTheme="minorHAnsi" w:hAnsiTheme="minorHAnsi"/>
                <w:i/>
                <w:iCs/>
                <w:sz w:val="24"/>
                <w:szCs w:val="24"/>
              </w:rPr>
              <w:t>Verification of Submission</w:t>
            </w:r>
            <w:r w:rsidR="004941F8" w:rsidRPr="00C348B4">
              <w:rPr>
                <w:rFonts w:asciiTheme="minorHAnsi" w:hAnsiTheme="minorHAnsi"/>
                <w:sz w:val="24"/>
                <w:szCs w:val="24"/>
              </w:rPr>
              <w:t xml:space="preserve"> for additional information.</w:t>
            </w:r>
          </w:p>
        </w:tc>
        <w:tc>
          <w:tcPr>
            <w:tcW w:w="5670" w:type="dxa"/>
          </w:tcPr>
          <w:p w14:paraId="63047233" w14:textId="77777777" w:rsidR="0060053D" w:rsidRPr="00C348B4" w:rsidRDefault="0060053D" w:rsidP="001F7950">
            <w:pPr>
              <w:rPr>
                <w:rFonts w:asciiTheme="minorHAnsi" w:hAnsiTheme="minorHAnsi"/>
                <w:sz w:val="24"/>
                <w:szCs w:val="24"/>
              </w:rPr>
            </w:pPr>
          </w:p>
          <w:p w14:paraId="3C6A3B58" w14:textId="77777777" w:rsidR="00460000" w:rsidRPr="00C348B4" w:rsidRDefault="00460000" w:rsidP="00B631E9">
            <w:pPr>
              <w:pStyle w:val="Caption"/>
              <w:rPr>
                <w:rFonts w:asciiTheme="minorHAnsi" w:hAnsiTheme="minorHAnsi"/>
              </w:rPr>
            </w:pPr>
            <w:r w:rsidRPr="00C348B4">
              <w:rPr>
                <w:rFonts w:asciiTheme="minorHAnsi" w:hAnsiTheme="minorHAnsi"/>
              </w:rPr>
              <w:t>Viewing entries after submission for verification</w:t>
            </w:r>
          </w:p>
          <w:p w14:paraId="4F42F303" w14:textId="5FAE1E3E" w:rsidR="00D525A8" w:rsidRPr="00C348B4" w:rsidRDefault="00D525A8" w:rsidP="00D525A8">
            <w:pPr>
              <w:rPr>
                <w:rFonts w:asciiTheme="minorHAnsi" w:hAnsiTheme="minorHAnsi"/>
                <w:sz w:val="24"/>
                <w:szCs w:val="24"/>
              </w:rPr>
            </w:pPr>
            <w:r w:rsidRPr="00C348B4">
              <w:rPr>
                <w:noProof/>
              </w:rPr>
              <w:drawing>
                <wp:inline distT="0" distB="0" distL="0" distR="0" wp14:anchorId="35CB2137" wp14:editId="4CC61C03">
                  <wp:extent cx="3463290" cy="2679700"/>
                  <wp:effectExtent l="0" t="0" r="3810" b="6350"/>
                  <wp:docPr id="1302512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512654" name=""/>
                          <pic:cNvPicPr/>
                        </pic:nvPicPr>
                        <pic:blipFill>
                          <a:blip r:embed="rId60"/>
                          <a:stretch>
                            <a:fillRect/>
                          </a:stretch>
                        </pic:blipFill>
                        <pic:spPr>
                          <a:xfrm>
                            <a:off x="0" y="0"/>
                            <a:ext cx="3463290" cy="2679700"/>
                          </a:xfrm>
                          <a:prstGeom prst="rect">
                            <a:avLst/>
                          </a:prstGeom>
                        </pic:spPr>
                      </pic:pic>
                    </a:graphicData>
                  </a:graphic>
                </wp:inline>
              </w:drawing>
            </w:r>
          </w:p>
        </w:tc>
      </w:tr>
    </w:tbl>
    <w:p w14:paraId="47F720E7" w14:textId="06197E2A" w:rsidR="00A72983" w:rsidRPr="00C348B4" w:rsidRDefault="00A72983" w:rsidP="00DE0B1F">
      <w:pPr>
        <w:pStyle w:val="Heading3"/>
      </w:pPr>
      <w:bookmarkStart w:id="41" w:name="_Toc208214390"/>
      <w:r w:rsidRPr="00C348B4">
        <w:t>Verification of Submission</w:t>
      </w:r>
      <w:bookmarkEnd w:id="41"/>
    </w:p>
    <w:p w14:paraId="7DD6EEB7" w14:textId="4CCB995B" w:rsidR="00404D35" w:rsidRPr="00C348B4" w:rsidRDefault="00404D35" w:rsidP="00CC1756">
      <w:r w:rsidRPr="00C348B4">
        <w:t xml:space="preserve">The Superintendent or </w:t>
      </w:r>
      <w:r w:rsidR="000F649B" w:rsidRPr="00C348B4">
        <w:t xml:space="preserve">Head of Schools </w:t>
      </w:r>
      <w:r w:rsidR="00D663DF" w:rsidRPr="00C348B4">
        <w:t xml:space="preserve">must verify and submit the public school division or private school nominee </w:t>
      </w:r>
      <w:r w:rsidR="00DB234E">
        <w:t>Verification R</w:t>
      </w:r>
      <w:r w:rsidR="00D663DF" w:rsidRPr="00C348B4">
        <w:t xml:space="preserve">eport. </w:t>
      </w:r>
    </w:p>
    <w:p w14:paraId="205C5096" w14:textId="4B9281AF" w:rsidR="002E58DA" w:rsidRPr="00C348B4" w:rsidRDefault="000F5D00" w:rsidP="00DB234E">
      <w:pPr>
        <w:pStyle w:val="ListParagraph"/>
        <w:numPr>
          <w:ilvl w:val="0"/>
          <w:numId w:val="31"/>
        </w:numPr>
        <w:spacing w:after="120"/>
        <w:contextualSpacing w:val="0"/>
      </w:pPr>
      <w:r w:rsidRPr="00C348B4">
        <w:t xml:space="preserve">When the </w:t>
      </w:r>
      <w:r w:rsidRPr="00C348B4">
        <w:rPr>
          <w:i/>
          <w:iCs/>
        </w:rPr>
        <w:t>Submit for Verification</w:t>
      </w:r>
      <w:r w:rsidRPr="00C348B4">
        <w:t xml:space="preserve"> button is clicked, a</w:t>
      </w:r>
      <w:r w:rsidR="00404D35" w:rsidRPr="00C348B4">
        <w:t xml:space="preserve"> </w:t>
      </w:r>
      <w:r w:rsidR="00E85BEA">
        <w:t>Verification Report</w:t>
      </w:r>
      <w:r w:rsidR="00404D35" w:rsidRPr="00C348B4">
        <w:t xml:space="preserve"> for </w:t>
      </w:r>
      <w:r w:rsidR="00DB234E">
        <w:t xml:space="preserve">the </w:t>
      </w:r>
      <w:r w:rsidR="00404D35" w:rsidRPr="00C348B4">
        <w:t xml:space="preserve">division or private school will be created automatically in SSWS and a notification will be generated to the Superintendent or </w:t>
      </w:r>
      <w:r w:rsidR="00C5182C" w:rsidRPr="00C348B4">
        <w:t>Head of School.</w:t>
      </w:r>
    </w:p>
    <w:p w14:paraId="3990CDDA" w14:textId="01F5C8DC" w:rsidR="00404D35" w:rsidRPr="00C348B4" w:rsidRDefault="00404D35" w:rsidP="00DB234E">
      <w:pPr>
        <w:pStyle w:val="ListParagraph"/>
        <w:numPr>
          <w:ilvl w:val="0"/>
          <w:numId w:val="31"/>
        </w:numPr>
        <w:spacing w:after="120"/>
        <w:contextualSpacing w:val="0"/>
      </w:pPr>
      <w:r w:rsidRPr="00C348B4">
        <w:t>The Superintendent or Head</w:t>
      </w:r>
      <w:r w:rsidR="002E58DA" w:rsidRPr="00C348B4">
        <w:t xml:space="preserve"> of School</w:t>
      </w:r>
      <w:r w:rsidRPr="00C348B4">
        <w:t xml:space="preserve"> will receive an email asking them to view and approve the report in SSWS.</w:t>
      </w:r>
    </w:p>
    <w:p w14:paraId="3BE468C8" w14:textId="77ABEDC1" w:rsidR="009C2C52" w:rsidRPr="00C348B4" w:rsidRDefault="009C2C52" w:rsidP="00DB234E">
      <w:pPr>
        <w:pStyle w:val="ListParagraph"/>
        <w:numPr>
          <w:ilvl w:val="0"/>
          <w:numId w:val="31"/>
        </w:numPr>
        <w:spacing w:after="120"/>
        <w:contextualSpacing w:val="0"/>
      </w:pPr>
      <w:r w:rsidRPr="00C348B4">
        <w:lastRenderedPageBreak/>
        <w:t>When the Superintendent or Head of School logs in to SSWS, they will see the request to approve the report. The Superintendent or Head of School must confirm and submit the Verification Report to VDOE via SSWS by</w:t>
      </w:r>
      <w:r w:rsidRPr="00C348B4">
        <w:rPr>
          <w:b/>
        </w:rPr>
        <w:t xml:space="preserve"> February 16, 2026</w:t>
      </w:r>
      <w:r w:rsidRPr="00C348B4">
        <w:t>.</w:t>
      </w:r>
    </w:p>
    <w:p w14:paraId="5A6A524E" w14:textId="1EDEB10F" w:rsidR="009C2C52" w:rsidRPr="00C348B4" w:rsidRDefault="00A42FB4" w:rsidP="00DB234E">
      <w:pPr>
        <w:pStyle w:val="ListParagraph"/>
        <w:numPr>
          <w:ilvl w:val="0"/>
          <w:numId w:val="31"/>
        </w:numPr>
        <w:spacing w:after="120"/>
        <w:contextualSpacing w:val="0"/>
      </w:pPr>
      <w:r w:rsidRPr="00C348B4">
        <w:t xml:space="preserve">Once the data </w:t>
      </w:r>
      <w:proofErr w:type="gramStart"/>
      <w:r w:rsidRPr="00C348B4">
        <w:t>have</w:t>
      </w:r>
      <w:proofErr w:type="gramEnd"/>
      <w:r w:rsidRPr="00C348B4">
        <w:t xml:space="preserve"> been submitted to VDOE and the </w:t>
      </w:r>
      <w:r w:rsidR="00E85BEA">
        <w:t>Verification Report</w:t>
      </w:r>
      <w:r w:rsidRPr="00C348B4">
        <w:t xml:space="preserve"> has been generated, the data entry Collection Window will be closed and locked. Please contact </w:t>
      </w:r>
      <w:r w:rsidR="00EE0242" w:rsidRPr="00C348B4">
        <w:t xml:space="preserve">the Coordinator of World Languages at </w:t>
      </w:r>
      <w:hyperlink r:id="rId61" w:history="1">
        <w:r w:rsidR="00EE0242" w:rsidRPr="00C348B4">
          <w:rPr>
            <w:rStyle w:val="Hyperlink"/>
            <w:szCs w:val="24"/>
          </w:rPr>
          <w:t>WorldLanguages@doe.virginia.gov</w:t>
        </w:r>
      </w:hyperlink>
      <w:r w:rsidR="00EE0242" w:rsidRPr="00C348B4">
        <w:t xml:space="preserve"> </w:t>
      </w:r>
      <w:r w:rsidRPr="00C348B4">
        <w:t>if the window needs to be reopened.</w:t>
      </w:r>
    </w:p>
    <w:p w14:paraId="5D36C02A" w14:textId="77777777" w:rsidR="00B631E9" w:rsidRPr="00C348B4" w:rsidRDefault="00B631E9" w:rsidP="00B631E9">
      <w:pPr>
        <w:ind w:left="360"/>
      </w:pPr>
    </w:p>
    <w:tbl>
      <w:tblPr>
        <w:tblStyle w:val="TableGrid"/>
        <w:tblW w:w="9715"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4045"/>
        <w:gridCol w:w="5670"/>
      </w:tblGrid>
      <w:tr w:rsidR="00F571B2" w:rsidRPr="00C348B4" w14:paraId="4061A767" w14:textId="77777777" w:rsidTr="001F7950">
        <w:trPr>
          <w:tblHeader/>
        </w:trPr>
        <w:tc>
          <w:tcPr>
            <w:tcW w:w="4045" w:type="dxa"/>
          </w:tcPr>
          <w:p w14:paraId="3322CD75" w14:textId="77777777" w:rsidR="00F571B2" w:rsidRPr="00C348B4" w:rsidRDefault="00F571B2" w:rsidP="00B631E9">
            <w:pPr>
              <w:spacing w:after="0"/>
              <w:rPr>
                <w:rFonts w:asciiTheme="minorHAnsi" w:hAnsiTheme="minorHAnsi"/>
                <w:b/>
                <w:bCs/>
                <w:sz w:val="24"/>
                <w:szCs w:val="24"/>
              </w:rPr>
            </w:pPr>
            <w:r w:rsidRPr="00C348B4">
              <w:rPr>
                <w:rFonts w:asciiTheme="minorHAnsi" w:hAnsiTheme="minorHAnsi"/>
                <w:b/>
                <w:bCs/>
                <w:sz w:val="24"/>
                <w:szCs w:val="24"/>
              </w:rPr>
              <w:t>Task Description</w:t>
            </w:r>
          </w:p>
        </w:tc>
        <w:tc>
          <w:tcPr>
            <w:tcW w:w="5670" w:type="dxa"/>
          </w:tcPr>
          <w:p w14:paraId="5930CE28" w14:textId="77777777" w:rsidR="00F571B2" w:rsidRPr="00C348B4" w:rsidRDefault="00F571B2" w:rsidP="00B631E9">
            <w:pPr>
              <w:spacing w:after="0"/>
              <w:rPr>
                <w:rFonts w:asciiTheme="minorHAnsi" w:hAnsiTheme="minorHAnsi"/>
                <w:b/>
                <w:bCs/>
                <w:sz w:val="24"/>
                <w:szCs w:val="24"/>
              </w:rPr>
            </w:pPr>
            <w:r w:rsidRPr="00C348B4">
              <w:rPr>
                <w:rFonts w:asciiTheme="minorHAnsi" w:hAnsiTheme="minorHAnsi"/>
                <w:b/>
                <w:bCs/>
                <w:sz w:val="24"/>
                <w:szCs w:val="24"/>
              </w:rPr>
              <w:t>SSWS Screen Shot</w:t>
            </w:r>
          </w:p>
        </w:tc>
      </w:tr>
      <w:tr w:rsidR="00F571B2" w:rsidRPr="00C348B4" w14:paraId="7B315109" w14:textId="77777777" w:rsidTr="0078141F">
        <w:trPr>
          <w:trHeight w:val="6443"/>
        </w:trPr>
        <w:tc>
          <w:tcPr>
            <w:tcW w:w="4045" w:type="dxa"/>
            <w:vAlign w:val="center"/>
          </w:tcPr>
          <w:p w14:paraId="2F194DEF" w14:textId="24FD2EF5" w:rsidR="00ED3204" w:rsidRPr="00C348B4" w:rsidRDefault="00ED3204" w:rsidP="008D2EC5">
            <w:pPr>
              <w:spacing w:before="120"/>
              <w:ind w:left="72" w:right="58"/>
              <w:rPr>
                <w:rFonts w:asciiTheme="minorHAnsi" w:hAnsiTheme="minorHAnsi"/>
                <w:sz w:val="24"/>
                <w:szCs w:val="24"/>
              </w:rPr>
            </w:pPr>
            <w:r w:rsidRPr="00C348B4">
              <w:rPr>
                <w:rFonts w:asciiTheme="minorHAnsi" w:hAnsiTheme="minorHAnsi"/>
                <w:sz w:val="24"/>
                <w:szCs w:val="24"/>
              </w:rPr>
              <w:t xml:space="preserve">To </w:t>
            </w:r>
            <w:r w:rsidRPr="00C348B4">
              <w:rPr>
                <w:rFonts w:asciiTheme="minorHAnsi" w:hAnsiTheme="minorHAnsi"/>
                <w:b/>
                <w:bCs/>
                <w:sz w:val="24"/>
                <w:szCs w:val="24"/>
              </w:rPr>
              <w:t>approve t</w:t>
            </w:r>
            <w:r w:rsidR="003B73F6" w:rsidRPr="00C348B4">
              <w:rPr>
                <w:rFonts w:asciiTheme="minorHAnsi" w:hAnsiTheme="minorHAnsi"/>
                <w:b/>
                <w:bCs/>
                <w:sz w:val="24"/>
                <w:szCs w:val="24"/>
              </w:rPr>
              <w:t>he submission</w:t>
            </w:r>
            <w:r w:rsidRPr="00C348B4">
              <w:rPr>
                <w:rFonts w:asciiTheme="minorHAnsi" w:hAnsiTheme="minorHAnsi"/>
                <w:sz w:val="24"/>
                <w:szCs w:val="24"/>
              </w:rPr>
              <w:t>, the Superintendent or Head of School will click on the “Approve” button. This will submit the data to DOE and close the window for the school division or private school.</w:t>
            </w:r>
          </w:p>
          <w:p w14:paraId="78CF9FEA" w14:textId="363855B7" w:rsidR="00ED3204" w:rsidRPr="00C348B4" w:rsidRDefault="00ED3204" w:rsidP="00ED3204">
            <w:pPr>
              <w:ind w:left="76" w:right="61"/>
              <w:rPr>
                <w:rFonts w:asciiTheme="minorHAnsi" w:hAnsiTheme="minorHAnsi"/>
                <w:sz w:val="24"/>
                <w:szCs w:val="24"/>
              </w:rPr>
            </w:pPr>
            <w:r w:rsidRPr="00C348B4">
              <w:rPr>
                <w:rFonts w:asciiTheme="minorHAnsi" w:hAnsiTheme="minorHAnsi"/>
                <w:sz w:val="24"/>
                <w:szCs w:val="24"/>
              </w:rPr>
              <w:t xml:space="preserve">To </w:t>
            </w:r>
            <w:r w:rsidRPr="00C348B4">
              <w:rPr>
                <w:rFonts w:asciiTheme="minorHAnsi" w:hAnsiTheme="minorHAnsi"/>
                <w:b/>
                <w:bCs/>
                <w:sz w:val="24"/>
                <w:szCs w:val="24"/>
              </w:rPr>
              <w:t>disapprove</w:t>
            </w:r>
            <w:r w:rsidR="003B73F6" w:rsidRPr="00C348B4">
              <w:rPr>
                <w:rFonts w:asciiTheme="minorHAnsi" w:hAnsiTheme="minorHAnsi"/>
                <w:b/>
                <w:bCs/>
                <w:sz w:val="24"/>
                <w:szCs w:val="24"/>
              </w:rPr>
              <w:t xml:space="preserve"> the submission</w:t>
            </w:r>
            <w:r w:rsidRPr="00C348B4">
              <w:rPr>
                <w:rFonts w:asciiTheme="minorHAnsi" w:hAnsiTheme="minorHAnsi"/>
                <w:sz w:val="24"/>
                <w:szCs w:val="24"/>
              </w:rPr>
              <w:t xml:space="preserve">, the Superintendent or Head of School must write the reason for the disapproval in the comment </w:t>
            </w:r>
            <w:r w:rsidR="00131ECE" w:rsidRPr="00C348B4">
              <w:rPr>
                <w:rFonts w:asciiTheme="minorHAnsi" w:hAnsiTheme="minorHAnsi"/>
                <w:sz w:val="24"/>
                <w:szCs w:val="24"/>
              </w:rPr>
              <w:t>box and</w:t>
            </w:r>
            <w:r w:rsidRPr="00C348B4">
              <w:rPr>
                <w:rFonts w:asciiTheme="minorHAnsi" w:hAnsiTheme="minorHAnsi"/>
                <w:sz w:val="24"/>
                <w:szCs w:val="24"/>
              </w:rPr>
              <w:t xml:space="preserve"> then hit the “Disapprove” button. This will reopen the window and </w:t>
            </w:r>
            <w:r w:rsidR="00131ECE" w:rsidRPr="00C348B4">
              <w:rPr>
                <w:rFonts w:asciiTheme="minorHAnsi" w:hAnsiTheme="minorHAnsi"/>
                <w:sz w:val="24"/>
                <w:szCs w:val="24"/>
              </w:rPr>
              <w:t>revert</w:t>
            </w:r>
            <w:r w:rsidRPr="00C348B4">
              <w:rPr>
                <w:rFonts w:asciiTheme="minorHAnsi" w:hAnsiTheme="minorHAnsi"/>
                <w:sz w:val="24"/>
                <w:szCs w:val="24"/>
              </w:rPr>
              <w:t xml:space="preserve"> to the person who generated the report for corrective action and resubmission.</w:t>
            </w:r>
          </w:p>
          <w:p w14:paraId="37997E9A" w14:textId="4746D1A1" w:rsidR="00F571B2" w:rsidRPr="00C348B4" w:rsidRDefault="00F571B2" w:rsidP="001F7950">
            <w:pPr>
              <w:pBdr>
                <w:top w:val="single" w:sz="8" w:space="10" w:color="FFFFFF"/>
                <w:bottom w:val="single" w:sz="8" w:space="10" w:color="FFFFFF"/>
              </w:pBdr>
              <w:spacing w:before="240"/>
              <w:rPr>
                <w:rFonts w:asciiTheme="minorHAnsi" w:hAnsiTheme="minorHAnsi"/>
                <w:sz w:val="24"/>
                <w:szCs w:val="24"/>
              </w:rPr>
            </w:pPr>
          </w:p>
        </w:tc>
        <w:tc>
          <w:tcPr>
            <w:tcW w:w="5670" w:type="dxa"/>
          </w:tcPr>
          <w:p w14:paraId="169A9C7C" w14:textId="77777777" w:rsidR="00F571B2" w:rsidRPr="00C348B4" w:rsidRDefault="00F571B2" w:rsidP="001F7950">
            <w:pPr>
              <w:rPr>
                <w:rFonts w:asciiTheme="minorHAnsi" w:hAnsiTheme="minorHAnsi"/>
              </w:rPr>
            </w:pPr>
          </w:p>
          <w:p w14:paraId="4471FFE9" w14:textId="68AAEEBA" w:rsidR="00F571B2" w:rsidRPr="00C348B4" w:rsidRDefault="005C37B6" w:rsidP="00B631E9">
            <w:pPr>
              <w:pStyle w:val="Caption"/>
              <w:rPr>
                <w:rFonts w:asciiTheme="minorHAnsi" w:hAnsiTheme="minorHAnsi"/>
              </w:rPr>
            </w:pPr>
            <w:r w:rsidRPr="00C348B4">
              <w:rPr>
                <w:rFonts w:asciiTheme="minorHAnsi" w:hAnsiTheme="minorHAnsi"/>
              </w:rPr>
              <w:t>Verification and Submission to VDOE</w:t>
            </w:r>
          </w:p>
          <w:p w14:paraId="7BBDEC57" w14:textId="77777777" w:rsidR="00F571B2" w:rsidRPr="00C348B4" w:rsidRDefault="005C37B6" w:rsidP="001F7950">
            <w:pPr>
              <w:rPr>
                <w:rFonts w:asciiTheme="minorHAnsi" w:hAnsiTheme="minorHAnsi"/>
              </w:rPr>
            </w:pPr>
            <w:r w:rsidRPr="00C348B4">
              <w:rPr>
                <w:noProof/>
              </w:rPr>
              <w:drawing>
                <wp:inline distT="0" distB="0" distL="0" distR="0" wp14:anchorId="633D6080" wp14:editId="44AC064F">
                  <wp:extent cx="3463290" cy="3406140"/>
                  <wp:effectExtent l="0" t="0" r="3810" b="3810"/>
                  <wp:docPr id="639608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08598" name=""/>
                          <pic:cNvPicPr/>
                        </pic:nvPicPr>
                        <pic:blipFill>
                          <a:blip r:embed="rId62"/>
                          <a:stretch>
                            <a:fillRect/>
                          </a:stretch>
                        </pic:blipFill>
                        <pic:spPr>
                          <a:xfrm>
                            <a:off x="0" y="0"/>
                            <a:ext cx="3463290" cy="3406140"/>
                          </a:xfrm>
                          <a:prstGeom prst="rect">
                            <a:avLst/>
                          </a:prstGeom>
                        </pic:spPr>
                      </pic:pic>
                    </a:graphicData>
                  </a:graphic>
                </wp:inline>
              </w:drawing>
            </w:r>
          </w:p>
          <w:p w14:paraId="3C9D5777" w14:textId="0A9DCFE6" w:rsidR="003B73F6" w:rsidRPr="00C348B4" w:rsidRDefault="003B73F6" w:rsidP="001F7950">
            <w:pPr>
              <w:rPr>
                <w:rFonts w:asciiTheme="minorHAnsi" w:hAnsiTheme="minorHAnsi"/>
              </w:rPr>
            </w:pPr>
          </w:p>
        </w:tc>
      </w:tr>
    </w:tbl>
    <w:p w14:paraId="0A71DFD8" w14:textId="4BC0354C" w:rsidR="00435517" w:rsidRPr="00C348B4" w:rsidRDefault="00435517" w:rsidP="00BC6FB8">
      <w:pPr>
        <w:spacing w:after="120"/>
        <w:rPr>
          <w:rFonts w:eastAsiaTheme="majorEastAsia"/>
          <w:b/>
          <w:bCs/>
          <w:color w:val="003C71" w:themeColor="accent1"/>
          <w:sz w:val="36"/>
          <w:szCs w:val="36"/>
        </w:rPr>
      </w:pPr>
      <w:r w:rsidRPr="00C348B4">
        <w:br w:type="page"/>
      </w:r>
    </w:p>
    <w:p w14:paraId="007EC1F5" w14:textId="6721A9AD" w:rsidR="009C4F98" w:rsidRPr="00C348B4" w:rsidRDefault="009C4F98" w:rsidP="00306619">
      <w:pPr>
        <w:pStyle w:val="Heading2"/>
        <w:rPr>
          <w:rFonts w:asciiTheme="minorHAnsi" w:hAnsiTheme="minorHAnsi"/>
        </w:rPr>
      </w:pPr>
      <w:bookmarkStart w:id="42" w:name="_Appendix_B:_Detailed"/>
      <w:bookmarkStart w:id="43" w:name="_Toc208214391"/>
      <w:bookmarkEnd w:id="42"/>
      <w:r w:rsidRPr="00C348B4">
        <w:rPr>
          <w:rFonts w:asciiTheme="minorHAnsi" w:hAnsiTheme="minorHAnsi"/>
        </w:rPr>
        <w:lastRenderedPageBreak/>
        <w:t xml:space="preserve">Appendix </w:t>
      </w:r>
      <w:r w:rsidR="0072254A" w:rsidRPr="00C348B4">
        <w:rPr>
          <w:rFonts w:asciiTheme="minorHAnsi" w:hAnsiTheme="minorHAnsi"/>
        </w:rPr>
        <w:t>C</w:t>
      </w:r>
      <w:r w:rsidRPr="00C348B4">
        <w:rPr>
          <w:rFonts w:asciiTheme="minorHAnsi" w:hAnsiTheme="minorHAnsi"/>
        </w:rPr>
        <w:t>: Detailed Directions for School and Division Staff</w:t>
      </w:r>
      <w:bookmarkEnd w:id="43"/>
      <w:r w:rsidRPr="00C348B4">
        <w:rPr>
          <w:rFonts w:asciiTheme="minorHAnsi" w:hAnsiTheme="minorHAnsi"/>
        </w:rPr>
        <w:t xml:space="preserve"> </w:t>
      </w:r>
    </w:p>
    <w:p w14:paraId="0987AE18" w14:textId="095BE5B4" w:rsidR="00D64D2B" w:rsidRPr="00C348B4" w:rsidRDefault="00D64D2B" w:rsidP="00DE0B1F">
      <w:pPr>
        <w:pStyle w:val="Heading3"/>
      </w:pPr>
      <w:bookmarkStart w:id="44" w:name="_Toc208214392"/>
      <w:r w:rsidRPr="00C348B4">
        <w:t>Directions for School-level Designee</w:t>
      </w:r>
      <w:bookmarkEnd w:id="44"/>
      <w:r w:rsidRPr="00C348B4">
        <w:t xml:space="preserve">  </w:t>
      </w:r>
    </w:p>
    <w:p w14:paraId="352E8963" w14:textId="77777777" w:rsidR="00D64D2B" w:rsidRPr="00C348B4" w:rsidRDefault="00D64D2B" w:rsidP="00BC6FB8">
      <w:pPr>
        <w:spacing w:after="120"/>
      </w:pPr>
      <w:r w:rsidRPr="00C348B4">
        <w:t>(World Language Department Chair, Guidance Counselor, Lead Teacher, or designated administrator)</w:t>
      </w:r>
    </w:p>
    <w:p w14:paraId="53910617" w14:textId="7A208F8C" w:rsidR="00FB7911" w:rsidRPr="00C348B4" w:rsidRDefault="00D64D2B" w:rsidP="00DB234E">
      <w:pPr>
        <w:pStyle w:val="ListParagraph"/>
        <w:numPr>
          <w:ilvl w:val="0"/>
          <w:numId w:val="47"/>
        </w:numPr>
        <w:spacing w:after="120"/>
        <w:contextualSpacing w:val="0"/>
      </w:pPr>
      <w:r w:rsidRPr="00C348B4">
        <w:t xml:space="preserve">Public school designees should contact the local school division/central office designee to verify your division is participating in the program. (The school division/central office designee could be the world languages supervisor, </w:t>
      </w:r>
      <w:r w:rsidR="00DE0B1F">
        <w:t>Gifted Education Coordinator</w:t>
      </w:r>
      <w:r w:rsidRPr="00C348B4">
        <w:t xml:space="preserve">, or another central office administrator appointed by the </w:t>
      </w:r>
      <w:r w:rsidR="00E85BEA">
        <w:t>Superintendent</w:t>
      </w:r>
      <w:r w:rsidRPr="00C348B4">
        <w:t xml:space="preserve"> as the designee for the Governor’s World Language Academies. In some smaller divisions, the school designee may also serve as the school division/central office designee.</w:t>
      </w:r>
    </w:p>
    <w:p w14:paraId="34575CA3" w14:textId="42CB166E" w:rsidR="002A4725" w:rsidRPr="00C348B4" w:rsidRDefault="008C70B1" w:rsidP="00DB234E">
      <w:pPr>
        <w:pStyle w:val="ListParagraph"/>
        <w:numPr>
          <w:ilvl w:val="0"/>
          <w:numId w:val="47"/>
        </w:numPr>
        <w:spacing w:after="120"/>
        <w:contextualSpacing w:val="0"/>
      </w:pPr>
      <w:r w:rsidRPr="00C348B4">
        <w:t xml:space="preserve">Determine if the school </w:t>
      </w:r>
      <w:r w:rsidR="00CD2FE0">
        <w:t>Principal</w:t>
      </w:r>
      <w:r w:rsidRPr="00C348B4">
        <w:t xml:space="preserve"> will approve </w:t>
      </w:r>
      <w:r w:rsidR="00FE19B4" w:rsidRPr="00C348B4">
        <w:t xml:space="preserve">student nomination requests in the </w:t>
      </w:r>
      <w:proofErr w:type="spellStart"/>
      <w:r w:rsidR="00FE19B4" w:rsidRPr="00C348B4">
        <w:t>SMApply</w:t>
      </w:r>
      <w:proofErr w:type="spellEnd"/>
      <w:r w:rsidR="00FE19B4" w:rsidRPr="00C348B4">
        <w:t xml:space="preserve"> system, or if they will appoint a designee (assistant principal, school counselor, world language chair, etc.) to serve as the </w:t>
      </w:r>
      <w:r w:rsidR="002A4725" w:rsidRPr="00C348B4">
        <w:t>approver for the school. Note this information for item 5(d) below.</w:t>
      </w:r>
    </w:p>
    <w:p w14:paraId="4389302C" w14:textId="77C0A3C3" w:rsidR="00FB7911" w:rsidRPr="00C348B4" w:rsidRDefault="00D64D2B" w:rsidP="00DB234E">
      <w:pPr>
        <w:pStyle w:val="ListParagraph"/>
        <w:numPr>
          <w:ilvl w:val="0"/>
          <w:numId w:val="47"/>
        </w:numPr>
        <w:spacing w:after="120"/>
        <w:contextualSpacing w:val="0"/>
      </w:pPr>
      <w:r w:rsidRPr="00C348B4">
        <w:t>Advertise the opportunity as widely as possible to eligible students.</w:t>
      </w:r>
    </w:p>
    <w:p w14:paraId="6E9A07F5" w14:textId="6A2E214E" w:rsidR="00FB7911" w:rsidRPr="00C348B4" w:rsidRDefault="00D64D2B" w:rsidP="00DB234E">
      <w:pPr>
        <w:pStyle w:val="ListParagraph"/>
        <w:numPr>
          <w:ilvl w:val="0"/>
          <w:numId w:val="47"/>
        </w:numPr>
        <w:spacing w:after="120"/>
        <w:contextualSpacing w:val="0"/>
      </w:pPr>
      <w:r w:rsidRPr="00C348B4">
        <w:t xml:space="preserve">Share </w:t>
      </w:r>
      <w:r w:rsidR="00BB5323" w:rsidRPr="00C348B4">
        <w:t>links</w:t>
      </w:r>
      <w:r w:rsidRPr="00C348B4">
        <w:t xml:space="preserve"> to website</w:t>
      </w:r>
      <w:r w:rsidR="00546539" w:rsidRPr="00C348B4">
        <w:t>s</w:t>
      </w:r>
      <w:r w:rsidRPr="00C348B4">
        <w:t xml:space="preserve"> and application portal</w:t>
      </w:r>
      <w:r w:rsidR="00546539" w:rsidRPr="00C348B4">
        <w:t>s</w:t>
      </w:r>
      <w:r w:rsidRPr="00C348B4">
        <w:t xml:space="preserve"> with interested students</w:t>
      </w:r>
      <w:r w:rsidR="00FB7911" w:rsidRPr="00C348B4">
        <w:t>.</w:t>
      </w:r>
    </w:p>
    <w:p w14:paraId="041FBCF9" w14:textId="77777777" w:rsidR="004511AE" w:rsidRPr="00C348B4" w:rsidRDefault="00D64D2B" w:rsidP="00DB234E">
      <w:pPr>
        <w:pStyle w:val="ListParagraph"/>
        <w:numPr>
          <w:ilvl w:val="0"/>
          <w:numId w:val="47"/>
        </w:numPr>
        <w:spacing w:after="120"/>
        <w:contextualSpacing w:val="0"/>
      </w:pPr>
      <w:r w:rsidRPr="00C348B4">
        <w:t>Assist the student in gathering the following information to assist in completing their application:</w:t>
      </w:r>
    </w:p>
    <w:p w14:paraId="7F98D893" w14:textId="77777777" w:rsidR="004511AE" w:rsidRPr="00C348B4" w:rsidRDefault="00D64D2B" w:rsidP="00DB234E">
      <w:pPr>
        <w:pStyle w:val="ListParagraph"/>
        <w:numPr>
          <w:ilvl w:val="1"/>
          <w:numId w:val="47"/>
        </w:numPr>
        <w:contextualSpacing w:val="0"/>
      </w:pPr>
      <w:r w:rsidRPr="00C348B4">
        <w:t>Name and email address of current or most world language teacher</w:t>
      </w:r>
    </w:p>
    <w:p w14:paraId="3FDF654E" w14:textId="77777777" w:rsidR="004511AE" w:rsidRPr="00C348B4" w:rsidRDefault="00D64D2B" w:rsidP="00DB234E">
      <w:pPr>
        <w:pStyle w:val="ListParagraph"/>
        <w:numPr>
          <w:ilvl w:val="1"/>
          <w:numId w:val="47"/>
        </w:numPr>
        <w:contextualSpacing w:val="0"/>
      </w:pPr>
      <w:r w:rsidRPr="00C348B4">
        <w:t>Name and email address of second recommender</w:t>
      </w:r>
    </w:p>
    <w:p w14:paraId="154E6F4D" w14:textId="77777777" w:rsidR="004511AE" w:rsidRPr="00C348B4" w:rsidRDefault="00D64D2B" w:rsidP="00DB234E">
      <w:pPr>
        <w:pStyle w:val="ListParagraph"/>
        <w:numPr>
          <w:ilvl w:val="1"/>
          <w:numId w:val="47"/>
        </w:numPr>
        <w:contextualSpacing w:val="0"/>
      </w:pPr>
      <w:r w:rsidRPr="00C348B4">
        <w:t>Name and email address of person who will upload a copy of the student transcript</w:t>
      </w:r>
    </w:p>
    <w:p w14:paraId="5FA2A562" w14:textId="64AF4973" w:rsidR="004511AE" w:rsidRPr="00C348B4" w:rsidRDefault="00D64D2B" w:rsidP="00DB234E">
      <w:pPr>
        <w:pStyle w:val="ListParagraph"/>
        <w:numPr>
          <w:ilvl w:val="1"/>
          <w:numId w:val="47"/>
        </w:numPr>
        <w:spacing w:after="120"/>
        <w:contextualSpacing w:val="0"/>
      </w:pPr>
      <w:r w:rsidRPr="00C348B4">
        <w:t xml:space="preserve">Name and email address of the </w:t>
      </w:r>
      <w:r w:rsidR="00CD2FE0">
        <w:t>P</w:t>
      </w:r>
      <w:r w:rsidRPr="00C348B4">
        <w:t>rincipal/</w:t>
      </w:r>
      <w:r w:rsidR="00CD2FE0">
        <w:t>Head of School</w:t>
      </w:r>
      <w:r w:rsidRPr="00C348B4">
        <w:t xml:space="preserve"> or the designee who will approve or deny the nomination on behalf of the school</w:t>
      </w:r>
    </w:p>
    <w:p w14:paraId="07E72C60" w14:textId="68544617" w:rsidR="004511AE" w:rsidRPr="00C348B4" w:rsidRDefault="00D64D2B" w:rsidP="00DB234E">
      <w:pPr>
        <w:pStyle w:val="ListParagraph"/>
        <w:numPr>
          <w:ilvl w:val="0"/>
          <w:numId w:val="47"/>
        </w:numPr>
        <w:spacing w:after="120"/>
        <w:contextualSpacing w:val="0"/>
      </w:pPr>
      <w:r w:rsidRPr="00C348B4">
        <w:t>Convene a school or local selection committee if needed.</w:t>
      </w:r>
      <w:r w:rsidR="00FE2EBE" w:rsidRPr="00C348B4">
        <w:t xml:space="preserve"> </w:t>
      </w:r>
      <w:r w:rsidR="005110F8" w:rsidRPr="00C348B4">
        <w:t xml:space="preserve">Provide results </w:t>
      </w:r>
      <w:proofErr w:type="gramStart"/>
      <w:r w:rsidR="005110F8" w:rsidRPr="00C348B4">
        <w:t>to</w:t>
      </w:r>
      <w:proofErr w:type="gramEnd"/>
      <w:r w:rsidR="005110F8" w:rsidRPr="00C348B4">
        <w:t xml:space="preserve"> the person who will approve nomination requests for your school</w:t>
      </w:r>
      <w:r w:rsidR="00135B0E" w:rsidRPr="00C348B4">
        <w:t xml:space="preserve"> listed in 5(d) above.</w:t>
      </w:r>
    </w:p>
    <w:p w14:paraId="20162CDA" w14:textId="77777777" w:rsidR="00A27261" w:rsidRPr="00C348B4" w:rsidRDefault="00D64D2B" w:rsidP="00DB234E">
      <w:pPr>
        <w:pStyle w:val="ListParagraph"/>
        <w:numPr>
          <w:ilvl w:val="0"/>
          <w:numId w:val="47"/>
        </w:numPr>
        <w:spacing w:after="120"/>
        <w:contextualSpacing w:val="0"/>
      </w:pPr>
      <w:r w:rsidRPr="00C348B4">
        <w:t>Order testing codes and schedule a proctor to administer the test. The school designee for each school may obtain a link to the order form for these items online starting in October from the GWLA web page. Please order testing materials by no later than January 27, 202</w:t>
      </w:r>
      <w:r w:rsidR="004511AE" w:rsidRPr="00C348B4">
        <w:t>6</w:t>
      </w:r>
      <w:r w:rsidRPr="00C348B4">
        <w:t>. Order test codes only for those students who have completed an application and whom the school will nominate.</w:t>
      </w:r>
    </w:p>
    <w:p w14:paraId="08984618" w14:textId="65372A78" w:rsidR="00A27261" w:rsidRPr="00C348B4" w:rsidRDefault="00D64D2B" w:rsidP="00DB234E">
      <w:pPr>
        <w:pStyle w:val="ListParagraph"/>
        <w:numPr>
          <w:ilvl w:val="0"/>
          <w:numId w:val="47"/>
        </w:numPr>
        <w:spacing w:after="120"/>
        <w:contextualSpacing w:val="0"/>
      </w:pPr>
      <w:r w:rsidRPr="00C348B4">
        <w:t>Administer the language tests. All nominees (except for Japanese applicants with no experience in the language) must take and submit the proctored online test no later than January 31, 202</w:t>
      </w:r>
      <w:r w:rsidR="00393B0D" w:rsidRPr="00C348B4">
        <w:t>6</w:t>
      </w:r>
      <w:r w:rsidRPr="00C348B4">
        <w:t>.</w:t>
      </w:r>
    </w:p>
    <w:p w14:paraId="52EC4E6E" w14:textId="5C16FFDC" w:rsidR="00D64D2B" w:rsidRPr="00C348B4" w:rsidRDefault="00D64D2B" w:rsidP="00DB234E">
      <w:pPr>
        <w:pStyle w:val="ListParagraph"/>
        <w:numPr>
          <w:ilvl w:val="0"/>
          <w:numId w:val="47"/>
        </w:numPr>
        <w:spacing w:after="120"/>
        <w:contextualSpacing w:val="0"/>
      </w:pPr>
      <w:r w:rsidRPr="00C348B4">
        <w:lastRenderedPageBreak/>
        <w:t xml:space="preserve">Complete a </w:t>
      </w:r>
      <w:hyperlink w:anchor="_Appendix_C:_Data">
        <w:r w:rsidR="377BBF8C" w:rsidRPr="00C348B4">
          <w:rPr>
            <w:rStyle w:val="Hyperlink"/>
          </w:rPr>
          <w:t>Data Entry C</w:t>
        </w:r>
        <w:r w:rsidRPr="00C348B4">
          <w:rPr>
            <w:rStyle w:val="Hyperlink"/>
          </w:rPr>
          <w:t>over Sheet</w:t>
        </w:r>
      </w:hyperlink>
      <w:r w:rsidRPr="00C348B4">
        <w:t xml:space="preserve"> with the names of all students the school will submit for nomination and submit this form by January 25, </w:t>
      </w:r>
      <w:r w:rsidR="00393B0D" w:rsidRPr="00C348B4">
        <w:t>2026,</w:t>
      </w:r>
      <w:r w:rsidRPr="00C348B4">
        <w:t xml:space="preserve"> to the person responsible for entering the names in the SSWS system.</w:t>
      </w:r>
      <w:r w:rsidR="00A27261" w:rsidRPr="00C348B4">
        <w:t xml:space="preserve"> </w:t>
      </w:r>
      <w:r w:rsidRPr="00C348B4">
        <w:t>Do not send this form to VDOE, the names must be entered by the school or division data entry designee.</w:t>
      </w:r>
    </w:p>
    <w:p w14:paraId="4E89BC82" w14:textId="17329686" w:rsidR="00D64D2B" w:rsidRPr="00C348B4" w:rsidRDefault="00B8114F" w:rsidP="00DB234E">
      <w:pPr>
        <w:pStyle w:val="ListParagraph"/>
        <w:numPr>
          <w:ilvl w:val="0"/>
          <w:numId w:val="47"/>
        </w:numPr>
        <w:spacing w:after="120"/>
        <w:contextualSpacing w:val="0"/>
      </w:pPr>
      <w:r w:rsidRPr="00C348B4">
        <w:t>Optional:</w:t>
      </w:r>
      <w:r w:rsidR="00D64D2B" w:rsidRPr="00C348B4">
        <w:t xml:space="preserve"> Some school divisions may ask the school designee to submit student data into the SSWS secure data system. Check with your school division/central office designee for questions about entering data for your school division. </w:t>
      </w:r>
    </w:p>
    <w:p w14:paraId="02869BD3" w14:textId="77777777" w:rsidR="00D64D2B" w:rsidRPr="00C348B4" w:rsidRDefault="00D64D2B" w:rsidP="00DE0B1F">
      <w:pPr>
        <w:pStyle w:val="Heading3"/>
      </w:pPr>
      <w:bookmarkStart w:id="45" w:name="_Toc208214393"/>
      <w:r w:rsidRPr="00C348B4">
        <w:t>Directions for Private School Designee</w:t>
      </w:r>
      <w:bookmarkEnd w:id="45"/>
    </w:p>
    <w:p w14:paraId="11483EC7" w14:textId="0846F561" w:rsidR="00393B0D" w:rsidRPr="00C348B4" w:rsidRDefault="00D64D2B" w:rsidP="00DB234E">
      <w:pPr>
        <w:pStyle w:val="ListParagraph"/>
        <w:spacing w:after="120"/>
        <w:ind w:hanging="274"/>
        <w:contextualSpacing w:val="0"/>
      </w:pPr>
      <w:r w:rsidRPr="00C348B4">
        <w:t>For First Time or Change in Access Only: Complete and submit a Request for SSWS Access and submit to Head</w:t>
      </w:r>
      <w:r w:rsidR="00CD2FE0">
        <w:t xml:space="preserve"> of School</w:t>
      </w:r>
      <w:r w:rsidRPr="00C348B4">
        <w:t xml:space="preserve"> for signature. The link to this form is available on the GWLA page of the VDOE website.</w:t>
      </w:r>
    </w:p>
    <w:p w14:paraId="076FD8B6" w14:textId="7E39FA67" w:rsidR="00D64D2B" w:rsidRPr="00C348B4" w:rsidRDefault="00D64D2B" w:rsidP="00DB234E">
      <w:pPr>
        <w:pStyle w:val="ListParagraph"/>
        <w:spacing w:after="120"/>
        <w:ind w:hanging="274"/>
        <w:contextualSpacing w:val="0"/>
      </w:pPr>
      <w:r w:rsidRPr="00C348B4">
        <w:t>Follow all directions in numbers 4 - 8 as listed below in the Directions for School Division Central Office Designee, and all items in the Directions for the School-level Designee in the previous section.</w:t>
      </w:r>
    </w:p>
    <w:p w14:paraId="77997CEC" w14:textId="77777777" w:rsidR="00D64D2B" w:rsidRPr="00C348B4" w:rsidRDefault="00D64D2B" w:rsidP="00DE0B1F">
      <w:pPr>
        <w:pStyle w:val="Heading3"/>
      </w:pPr>
      <w:bookmarkStart w:id="46" w:name="_Toc208214394"/>
      <w:r w:rsidRPr="00C348B4">
        <w:t>Directions for School Division/Central Office Designee</w:t>
      </w:r>
      <w:bookmarkEnd w:id="46"/>
    </w:p>
    <w:p w14:paraId="565A5F72" w14:textId="1F23151E" w:rsidR="00D64D2B" w:rsidRPr="00C348B4" w:rsidRDefault="00D64D2B" w:rsidP="00BC6FB8">
      <w:pPr>
        <w:spacing w:after="120"/>
      </w:pPr>
      <w:r w:rsidRPr="00C348B4">
        <w:t xml:space="preserve">(World Languages Supervisor, </w:t>
      </w:r>
      <w:r w:rsidR="00DE0B1F">
        <w:t>Gifted Education Coordinator</w:t>
      </w:r>
      <w:r w:rsidRPr="00C348B4">
        <w:t>, or designated central office administrator. In some smaller divisions, the school designee may also serve as the school division/central office designee.)</w:t>
      </w:r>
    </w:p>
    <w:p w14:paraId="67F24CB5" w14:textId="77777777" w:rsidR="00B16D99" w:rsidRPr="00C348B4" w:rsidRDefault="00D64D2B" w:rsidP="00DB234E">
      <w:pPr>
        <w:pStyle w:val="ListParagraph"/>
        <w:numPr>
          <w:ilvl w:val="0"/>
          <w:numId w:val="49"/>
        </w:numPr>
        <w:spacing w:after="120"/>
        <w:contextualSpacing w:val="0"/>
      </w:pPr>
      <w:r w:rsidRPr="00C348B4">
        <w:t>(Public Schools only) Confirm participation in the 202</w:t>
      </w:r>
      <w:r w:rsidR="00B16D99" w:rsidRPr="00C348B4">
        <w:t>6</w:t>
      </w:r>
      <w:r w:rsidRPr="00C348B4">
        <w:t xml:space="preserve"> Governor’s World Language Academies with your school division/county administration.</w:t>
      </w:r>
    </w:p>
    <w:p w14:paraId="663E41AA" w14:textId="77777777" w:rsidR="00B16D99" w:rsidRPr="00C348B4" w:rsidRDefault="00D64D2B" w:rsidP="00DB234E">
      <w:pPr>
        <w:pStyle w:val="ListParagraph"/>
        <w:numPr>
          <w:ilvl w:val="0"/>
          <w:numId w:val="49"/>
        </w:numPr>
        <w:spacing w:after="120"/>
        <w:contextualSpacing w:val="0"/>
      </w:pPr>
      <w:r w:rsidRPr="00C348B4">
        <w:t>Share information about the program with local schools, including any school division/county nomination restrictions.</w:t>
      </w:r>
    </w:p>
    <w:p w14:paraId="34D0573E" w14:textId="77777777" w:rsidR="00B16D99" w:rsidRPr="00C348B4" w:rsidRDefault="00D64D2B" w:rsidP="00DB234E">
      <w:pPr>
        <w:pStyle w:val="ListParagraph"/>
        <w:numPr>
          <w:ilvl w:val="0"/>
          <w:numId w:val="49"/>
        </w:numPr>
        <w:spacing w:after="120"/>
        <w:contextualSpacing w:val="0"/>
      </w:pPr>
      <w:proofErr w:type="gramStart"/>
      <w:r w:rsidRPr="00C348B4">
        <w:t>Provide assistance to</w:t>
      </w:r>
      <w:proofErr w:type="gramEnd"/>
      <w:r w:rsidRPr="00C348B4">
        <w:t xml:space="preserve"> local school designees as needed in completing the student nomination process.</w:t>
      </w:r>
    </w:p>
    <w:p w14:paraId="769D361D" w14:textId="0528F849" w:rsidR="00B16D99" w:rsidRPr="00C348B4" w:rsidRDefault="00D64D2B" w:rsidP="00DB234E">
      <w:pPr>
        <w:pStyle w:val="ListParagraph"/>
        <w:numPr>
          <w:ilvl w:val="0"/>
          <w:numId w:val="49"/>
        </w:numPr>
        <w:spacing w:after="120"/>
        <w:contextualSpacing w:val="0"/>
      </w:pPr>
      <w:r w:rsidRPr="00C348B4">
        <w:t>Collect Cover Sheets from each school with names of all local school nominees in time to allow for data entry</w:t>
      </w:r>
      <w:r w:rsidR="008A5417" w:rsidRPr="00C348B4">
        <w:t>, submission,</w:t>
      </w:r>
      <w:r w:rsidRPr="00C348B4">
        <w:t xml:space="preserve"> and </w:t>
      </w:r>
      <w:r w:rsidR="008938AA" w:rsidRPr="00C348B4">
        <w:t>verification by</w:t>
      </w:r>
      <w:r w:rsidRPr="00C348B4">
        <w:t xml:space="preserve"> Superintendent or </w:t>
      </w:r>
      <w:r w:rsidR="00E35334" w:rsidRPr="00C348B4">
        <w:t xml:space="preserve">Private School </w:t>
      </w:r>
      <w:r w:rsidRPr="00C348B4">
        <w:t>Head</w:t>
      </w:r>
      <w:r w:rsidR="00E35334" w:rsidRPr="00C348B4">
        <w:t xml:space="preserve"> of School</w:t>
      </w:r>
      <w:r w:rsidR="008938AA" w:rsidRPr="00C348B4">
        <w:t xml:space="preserve"> </w:t>
      </w:r>
      <w:r w:rsidRPr="00C348B4">
        <w:t>in advance of the submission deadline.</w:t>
      </w:r>
    </w:p>
    <w:p w14:paraId="6C94F984" w14:textId="77777777" w:rsidR="00B16D99" w:rsidRPr="00C348B4" w:rsidRDefault="00D64D2B" w:rsidP="00DB234E">
      <w:pPr>
        <w:pStyle w:val="ListParagraph"/>
        <w:numPr>
          <w:ilvl w:val="0"/>
          <w:numId w:val="49"/>
        </w:numPr>
        <w:spacing w:after="120"/>
        <w:contextualSpacing w:val="0"/>
      </w:pPr>
      <w:r w:rsidRPr="00C348B4">
        <w:t>Enter data from the cover sheets into the secure SSWS system. If this task has been delegated to the school department chairs, verify that all data have been entered by the internal deadline.</w:t>
      </w:r>
    </w:p>
    <w:p w14:paraId="1C29B93A" w14:textId="77777777" w:rsidR="00B16D99" w:rsidRPr="00C348B4" w:rsidRDefault="00D64D2B" w:rsidP="00DB234E">
      <w:pPr>
        <w:pStyle w:val="ListParagraph"/>
        <w:numPr>
          <w:ilvl w:val="0"/>
          <w:numId w:val="49"/>
        </w:numPr>
        <w:spacing w:after="120"/>
        <w:contextualSpacing w:val="0"/>
      </w:pPr>
      <w:r w:rsidRPr="00C348B4">
        <w:t xml:space="preserve">Once all data have been entered and verified, submit the data to VDOE by clicking on the Submit button on the SSWS data entry screen. This will lock your </w:t>
      </w:r>
      <w:proofErr w:type="gramStart"/>
      <w:r w:rsidRPr="00C348B4">
        <w:t>screen</w:t>
      </w:r>
      <w:proofErr w:type="gramEnd"/>
      <w:r w:rsidRPr="00C348B4">
        <w:t xml:space="preserve"> and no further data can be entered without first contacting VDOE to unlock the screen.</w:t>
      </w:r>
    </w:p>
    <w:p w14:paraId="5763EFC6" w14:textId="77777777" w:rsidR="00B16D99" w:rsidRPr="00C348B4" w:rsidRDefault="00D64D2B" w:rsidP="00DB234E">
      <w:pPr>
        <w:pStyle w:val="ListParagraph"/>
        <w:numPr>
          <w:ilvl w:val="0"/>
          <w:numId w:val="49"/>
        </w:numPr>
        <w:spacing w:after="120"/>
        <w:contextualSpacing w:val="0"/>
      </w:pPr>
      <w:r w:rsidRPr="00C348B4">
        <w:t>Print a copy of the Verification Report for your records.</w:t>
      </w:r>
    </w:p>
    <w:p w14:paraId="2715019C" w14:textId="269E5519" w:rsidR="006D511B" w:rsidRPr="00C348B4" w:rsidRDefault="00D64D2B" w:rsidP="00DB234E">
      <w:pPr>
        <w:pStyle w:val="ListParagraph"/>
        <w:numPr>
          <w:ilvl w:val="0"/>
          <w:numId w:val="49"/>
        </w:numPr>
        <w:spacing w:after="120"/>
        <w:contextualSpacing w:val="0"/>
      </w:pPr>
      <w:r w:rsidRPr="00C348B4">
        <w:t xml:space="preserve">The Superintendent or </w:t>
      </w:r>
      <w:r w:rsidR="00E056E6" w:rsidRPr="00C348B4">
        <w:t>Head of School</w:t>
      </w:r>
      <w:r w:rsidRPr="00C348B4">
        <w:t xml:space="preserve"> will receive a notification from SSWS that the Verification Report is ready for review. The Superintendent or </w:t>
      </w:r>
      <w:r w:rsidR="00E056E6" w:rsidRPr="00C348B4">
        <w:t>Head of School</w:t>
      </w:r>
      <w:r w:rsidRPr="00C348B4">
        <w:t xml:space="preserve"> will submit the form electronically.</w:t>
      </w:r>
    </w:p>
    <w:p w14:paraId="43D35FCB" w14:textId="245DCA67" w:rsidR="006D511B" w:rsidRPr="00C348B4" w:rsidRDefault="006D511B" w:rsidP="00BC6FB8">
      <w:pPr>
        <w:pStyle w:val="Heading2"/>
        <w:spacing w:after="120"/>
        <w:rPr>
          <w:rFonts w:asciiTheme="minorHAnsi" w:hAnsiTheme="minorHAnsi"/>
        </w:rPr>
      </w:pPr>
      <w:bookmarkStart w:id="47" w:name="_Appendix_C:_Data"/>
      <w:bookmarkStart w:id="48" w:name="_Toc208214395"/>
      <w:bookmarkEnd w:id="47"/>
      <w:r w:rsidRPr="00C348B4">
        <w:rPr>
          <w:rFonts w:asciiTheme="minorHAnsi" w:hAnsiTheme="minorHAnsi"/>
        </w:rPr>
        <w:lastRenderedPageBreak/>
        <w:t xml:space="preserve">Appendix </w:t>
      </w:r>
      <w:r w:rsidR="0072254A" w:rsidRPr="00C348B4">
        <w:rPr>
          <w:rFonts w:asciiTheme="minorHAnsi" w:hAnsiTheme="minorHAnsi"/>
        </w:rPr>
        <w:t>D</w:t>
      </w:r>
      <w:r w:rsidRPr="00C348B4">
        <w:rPr>
          <w:rFonts w:asciiTheme="minorHAnsi" w:hAnsiTheme="minorHAnsi"/>
        </w:rPr>
        <w:t>: Data Entry Cover Sheet</w:t>
      </w:r>
      <w:bookmarkEnd w:id="48"/>
    </w:p>
    <w:p w14:paraId="3FDE997A" w14:textId="77777777" w:rsidR="00923F9C" w:rsidRPr="00C348B4" w:rsidRDefault="00113BAC" w:rsidP="00BC6FB8">
      <w:pPr>
        <w:spacing w:after="120"/>
      </w:pPr>
      <w:r w:rsidRPr="00C348B4">
        <w:rPr>
          <w:b/>
          <w:bCs/>
        </w:rPr>
        <w:t>Directions:</w:t>
      </w:r>
      <w:r w:rsidRPr="00C348B4">
        <w:t xml:space="preserve"> Public and private school designees will use this information to complete data entry into an online database that will be used to contact students, parents, and schools, and produce invoices. Names and other information will appear exactly as typed into the system. We thank you in advance for your careful attention to detail and accuracy. Both public and private schools are requested to enter </w:t>
      </w:r>
      <w:r w:rsidR="00C11BB7" w:rsidRPr="00C348B4">
        <w:t>information</w:t>
      </w:r>
      <w:r w:rsidRPr="00C348B4">
        <w:t xml:space="preserve"> into the online system.</w:t>
      </w:r>
      <w:r w:rsidR="00923F9C" w:rsidRPr="00C348B4">
        <w:t xml:space="preserve"> </w:t>
      </w:r>
    </w:p>
    <w:p w14:paraId="449364B9" w14:textId="4ECA4A84" w:rsidR="00113BAC" w:rsidRPr="00C348B4" w:rsidRDefault="00923F9C" w:rsidP="3E547596">
      <w:pPr>
        <w:spacing w:after="120"/>
        <w:rPr>
          <w:sz w:val="28"/>
          <w:szCs w:val="28"/>
        </w:rPr>
      </w:pPr>
      <w:r w:rsidRPr="00C348B4">
        <w:rPr>
          <w:rFonts w:cs="Arial"/>
        </w:rPr>
        <w:t xml:space="preserve">Do </w:t>
      </w:r>
      <w:r w:rsidRPr="00DB234E">
        <w:rPr>
          <w:rFonts w:cs="Arial"/>
          <w:b/>
          <w:bCs/>
          <w:i/>
          <w:iCs/>
        </w:rPr>
        <w:t>not</w:t>
      </w:r>
      <w:r w:rsidRPr="00C348B4">
        <w:rPr>
          <w:rFonts w:cs="Arial"/>
        </w:rPr>
        <w:t xml:space="preserve"> send this form to VDOE. It is for </w:t>
      </w:r>
      <w:r w:rsidR="00B919A0" w:rsidRPr="00C348B4">
        <w:rPr>
          <w:rFonts w:cs="Arial"/>
        </w:rPr>
        <w:t>local</w:t>
      </w:r>
      <w:r w:rsidRPr="00C348B4">
        <w:rPr>
          <w:rFonts w:cs="Arial"/>
        </w:rPr>
        <w:t xml:space="preserve"> use in sharing information with the person at your school or division who will enter the names into the SSWS system.</w:t>
      </w:r>
    </w:p>
    <w:p w14:paraId="71BF1F01" w14:textId="77777777" w:rsidR="005B66A6" w:rsidRPr="00C348B4" w:rsidRDefault="00113BAC" w:rsidP="004C071E">
      <w:pPr>
        <w:pStyle w:val="ListParagraph"/>
        <w:numPr>
          <w:ilvl w:val="0"/>
          <w:numId w:val="16"/>
        </w:numPr>
      </w:pPr>
      <w:r w:rsidRPr="00C348B4">
        <w:t>School-level Program Contact</w:t>
      </w:r>
    </w:p>
    <w:p w14:paraId="20819DF5" w14:textId="77777777" w:rsidR="005B66A6" w:rsidRPr="00C348B4" w:rsidRDefault="00113BAC" w:rsidP="004C071E">
      <w:pPr>
        <w:pStyle w:val="ListParagraph"/>
        <w:numPr>
          <w:ilvl w:val="1"/>
          <w:numId w:val="16"/>
        </w:numPr>
      </w:pPr>
      <w:r w:rsidRPr="00C348B4">
        <w:t>Insert names of all nominees from the school on one form.</w:t>
      </w:r>
    </w:p>
    <w:p w14:paraId="37EC1F27" w14:textId="77777777" w:rsidR="005B66A6" w:rsidRPr="00C348B4" w:rsidRDefault="00113BAC" w:rsidP="004C071E">
      <w:pPr>
        <w:pStyle w:val="ListParagraph"/>
        <w:numPr>
          <w:ilvl w:val="1"/>
          <w:numId w:val="16"/>
        </w:numPr>
      </w:pPr>
      <w:r w:rsidRPr="00C348B4">
        <w:t>Submit the list to the school or central office designee responsible for entering data</w:t>
      </w:r>
    </w:p>
    <w:p w14:paraId="76E84770" w14:textId="77777777" w:rsidR="005B66A6" w:rsidRPr="00C348B4" w:rsidRDefault="00113BAC" w:rsidP="004C071E">
      <w:pPr>
        <w:pStyle w:val="ListParagraph"/>
        <w:numPr>
          <w:ilvl w:val="0"/>
          <w:numId w:val="16"/>
        </w:numPr>
      </w:pPr>
      <w:r w:rsidRPr="00C348B4">
        <w:t>Data-entry Designee</w:t>
      </w:r>
    </w:p>
    <w:p w14:paraId="74C84058" w14:textId="77777777" w:rsidR="005B66A6" w:rsidRPr="00C348B4" w:rsidRDefault="00113BAC" w:rsidP="004C071E">
      <w:pPr>
        <w:pStyle w:val="ListParagraph"/>
        <w:numPr>
          <w:ilvl w:val="1"/>
          <w:numId w:val="16"/>
        </w:numPr>
      </w:pPr>
      <w:r w:rsidRPr="00C348B4">
        <w:t>Enter student names into the SSWS system.</w:t>
      </w:r>
    </w:p>
    <w:p w14:paraId="6072F0A2" w14:textId="074F58D1" w:rsidR="00113BAC" w:rsidRPr="00C348B4" w:rsidRDefault="00113BAC" w:rsidP="004C071E">
      <w:pPr>
        <w:pStyle w:val="ListParagraph"/>
        <w:numPr>
          <w:ilvl w:val="1"/>
          <w:numId w:val="16"/>
        </w:numPr>
        <w:rPr>
          <w:b/>
        </w:rPr>
      </w:pPr>
      <w:r w:rsidRPr="00C348B4">
        <w:t xml:space="preserve">Submit the report in SSWS to the </w:t>
      </w:r>
      <w:r w:rsidR="00F70A67" w:rsidRPr="00C348B4">
        <w:t>S</w:t>
      </w:r>
      <w:r w:rsidRPr="00C348B4">
        <w:t xml:space="preserve">uperintendent or </w:t>
      </w:r>
      <w:r w:rsidR="00F70A67" w:rsidRPr="00C348B4">
        <w:t>Head of School</w:t>
      </w:r>
      <w:r w:rsidRPr="00C348B4">
        <w:t xml:space="preserve"> for approval.</w:t>
      </w:r>
    </w:p>
    <w:p w14:paraId="23927CC8" w14:textId="77777777" w:rsidR="00113BAC" w:rsidRPr="00C348B4" w:rsidRDefault="00113BAC" w:rsidP="00BC6FB8">
      <w:pPr>
        <w:spacing w:after="120"/>
      </w:pPr>
    </w:p>
    <w:p w14:paraId="45C9BC54" w14:textId="77777777" w:rsidR="00113BAC" w:rsidRPr="00C348B4" w:rsidRDefault="00113BAC" w:rsidP="00882FFF">
      <w:pPr>
        <w:spacing w:after="120"/>
        <w:rPr>
          <w:b/>
        </w:rPr>
      </w:pPr>
      <w:r w:rsidRPr="00C348B4">
        <w:rPr>
          <w:b/>
          <w:bCs/>
        </w:rPr>
        <w:t>School Name:</w:t>
      </w:r>
      <w:r w:rsidRPr="00C348B4">
        <w:t xml:space="preserve"> </w:t>
      </w:r>
      <w:r w:rsidRPr="00C348B4">
        <w:rPr>
          <w:u w:val="single"/>
        </w:rPr>
        <w:fldChar w:fldCharType="begin">
          <w:ffData>
            <w:name w:val="Text1"/>
            <w:enabled/>
            <w:calcOnExit w:val="0"/>
            <w:textInput/>
          </w:ffData>
        </w:fldChar>
      </w:r>
      <w:r w:rsidRPr="00C348B4">
        <w:rPr>
          <w:u w:val="single"/>
        </w:rPr>
        <w:instrText xml:space="preserve"> FORMTEXT </w:instrText>
      </w:r>
      <w:r w:rsidRPr="00C348B4">
        <w:rPr>
          <w:u w:val="single"/>
        </w:rPr>
      </w:r>
      <w:r w:rsidRPr="00C348B4">
        <w:rPr>
          <w:u w:val="single"/>
        </w:rPr>
        <w:fldChar w:fldCharType="separate"/>
      </w:r>
      <w:r w:rsidRPr="00C348B4">
        <w:rPr>
          <w:noProof/>
          <w:u w:val="single"/>
        </w:rPr>
        <w:t> </w:t>
      </w:r>
      <w:r w:rsidRPr="00C348B4">
        <w:rPr>
          <w:noProof/>
          <w:u w:val="single"/>
        </w:rPr>
        <w:t> </w:t>
      </w:r>
      <w:r w:rsidRPr="00C348B4">
        <w:rPr>
          <w:noProof/>
          <w:u w:val="single"/>
        </w:rPr>
        <w:t> </w:t>
      </w:r>
      <w:r w:rsidRPr="00C348B4">
        <w:rPr>
          <w:noProof/>
          <w:u w:val="single"/>
        </w:rPr>
        <w:t> </w:t>
      </w:r>
      <w:r w:rsidRPr="00C348B4">
        <w:rPr>
          <w:noProof/>
          <w:u w:val="single"/>
        </w:rPr>
        <w:t> </w:t>
      </w:r>
      <w:r w:rsidRPr="00C348B4">
        <w:rPr>
          <w:u w:val="single"/>
        </w:rPr>
        <w:fldChar w:fldCharType="end"/>
      </w:r>
    </w:p>
    <w:p w14:paraId="38EC6372" w14:textId="56C7EFBC" w:rsidR="00113BAC" w:rsidRPr="008B30CF" w:rsidRDefault="00113BAC" w:rsidP="00A04811">
      <w:pPr>
        <w:pStyle w:val="Subtitle"/>
        <w:spacing w:before="360" w:after="120"/>
        <w:rPr>
          <w:rFonts w:ascii="Aptos" w:hAnsi="Aptos" w:cs="Arial"/>
          <w:b/>
          <w:bCs/>
          <w:sz w:val="24"/>
        </w:rPr>
      </w:pPr>
      <w:r w:rsidRPr="008B30CF">
        <w:rPr>
          <w:rFonts w:ascii="Aptos" w:hAnsi="Aptos" w:cs="Arial"/>
          <w:b/>
          <w:bCs/>
          <w:sz w:val="24"/>
        </w:rPr>
        <w:t>Nominee Information</w:t>
      </w:r>
    </w:p>
    <w:tbl>
      <w:tblPr>
        <w:tblStyle w:val="TableGrid"/>
        <w:tblW w:w="0" w:type="auto"/>
        <w:tblLook w:val="04A0" w:firstRow="1" w:lastRow="0" w:firstColumn="1" w:lastColumn="0" w:noHBand="0" w:noVBand="1"/>
        <w:tblCaption w:val="Testing Groups"/>
      </w:tblPr>
      <w:tblGrid>
        <w:gridCol w:w="2155"/>
        <w:gridCol w:w="2519"/>
        <w:gridCol w:w="2431"/>
        <w:gridCol w:w="2245"/>
      </w:tblGrid>
      <w:tr w:rsidR="00113BAC" w:rsidRPr="008C03F8" w14:paraId="41C259A1" w14:textId="77777777" w:rsidTr="001F7950">
        <w:trPr>
          <w:tblHeader/>
        </w:trPr>
        <w:tc>
          <w:tcPr>
            <w:tcW w:w="2155" w:type="dxa"/>
            <w:shd w:val="clear" w:color="auto" w:fill="D9D9D9" w:themeFill="background1" w:themeFillShade="D9"/>
          </w:tcPr>
          <w:p w14:paraId="5FAFEF9E" w14:textId="77777777" w:rsidR="00113BAC" w:rsidRPr="002E225C" w:rsidRDefault="00113BAC" w:rsidP="008B30CF">
            <w:pPr>
              <w:rPr>
                <w:rFonts w:asciiTheme="minorHAnsi" w:hAnsiTheme="minorHAnsi"/>
                <w:b/>
                <w:bCs/>
                <w:sz w:val="24"/>
                <w:szCs w:val="24"/>
              </w:rPr>
            </w:pPr>
            <w:r w:rsidRPr="002E225C">
              <w:rPr>
                <w:rFonts w:asciiTheme="minorHAnsi" w:hAnsiTheme="minorHAnsi"/>
                <w:b/>
                <w:bCs/>
                <w:sz w:val="24"/>
                <w:szCs w:val="24"/>
              </w:rPr>
              <w:t>Academy</w:t>
            </w:r>
          </w:p>
        </w:tc>
        <w:tc>
          <w:tcPr>
            <w:tcW w:w="2519" w:type="dxa"/>
            <w:shd w:val="clear" w:color="auto" w:fill="D9D9D9" w:themeFill="background1" w:themeFillShade="D9"/>
          </w:tcPr>
          <w:p w14:paraId="7B886D1E" w14:textId="77777777" w:rsidR="00113BAC" w:rsidRPr="002E225C" w:rsidRDefault="00113BAC" w:rsidP="00BC6FB8">
            <w:pPr>
              <w:spacing w:after="120"/>
              <w:jc w:val="center"/>
              <w:rPr>
                <w:rFonts w:asciiTheme="minorHAnsi" w:hAnsiTheme="minorHAnsi"/>
                <w:b/>
                <w:bCs/>
                <w:sz w:val="24"/>
                <w:szCs w:val="24"/>
              </w:rPr>
            </w:pPr>
            <w:r w:rsidRPr="002E225C">
              <w:rPr>
                <w:rFonts w:asciiTheme="minorHAnsi" w:hAnsiTheme="minorHAnsi"/>
                <w:b/>
                <w:bCs/>
                <w:sz w:val="24"/>
                <w:szCs w:val="24"/>
              </w:rPr>
              <w:t>First Name</w:t>
            </w:r>
          </w:p>
        </w:tc>
        <w:tc>
          <w:tcPr>
            <w:tcW w:w="2431" w:type="dxa"/>
            <w:shd w:val="clear" w:color="auto" w:fill="D9D9D9" w:themeFill="background1" w:themeFillShade="D9"/>
          </w:tcPr>
          <w:p w14:paraId="3BCF073E" w14:textId="77777777" w:rsidR="00113BAC" w:rsidRPr="002E225C" w:rsidRDefault="00113BAC" w:rsidP="00BC6FB8">
            <w:pPr>
              <w:spacing w:after="120"/>
              <w:jc w:val="center"/>
              <w:rPr>
                <w:rFonts w:asciiTheme="minorHAnsi" w:hAnsiTheme="minorHAnsi"/>
                <w:b/>
                <w:bCs/>
                <w:sz w:val="24"/>
                <w:szCs w:val="24"/>
              </w:rPr>
            </w:pPr>
            <w:r w:rsidRPr="002E225C">
              <w:rPr>
                <w:rFonts w:asciiTheme="minorHAnsi" w:hAnsiTheme="minorHAnsi"/>
                <w:b/>
                <w:bCs/>
                <w:sz w:val="24"/>
                <w:szCs w:val="24"/>
              </w:rPr>
              <w:t>Middle Name</w:t>
            </w:r>
          </w:p>
        </w:tc>
        <w:tc>
          <w:tcPr>
            <w:tcW w:w="2245" w:type="dxa"/>
            <w:shd w:val="clear" w:color="auto" w:fill="D9D9D9" w:themeFill="background1" w:themeFillShade="D9"/>
          </w:tcPr>
          <w:p w14:paraId="1055AC5E" w14:textId="77777777" w:rsidR="00113BAC" w:rsidRPr="002E225C" w:rsidRDefault="00113BAC" w:rsidP="00BC6FB8">
            <w:pPr>
              <w:spacing w:after="120"/>
              <w:jc w:val="center"/>
              <w:rPr>
                <w:rFonts w:asciiTheme="minorHAnsi" w:hAnsiTheme="minorHAnsi"/>
                <w:b/>
                <w:bCs/>
                <w:sz w:val="24"/>
                <w:szCs w:val="24"/>
              </w:rPr>
            </w:pPr>
            <w:r w:rsidRPr="002E225C">
              <w:rPr>
                <w:rFonts w:asciiTheme="minorHAnsi" w:hAnsiTheme="minorHAnsi"/>
                <w:b/>
                <w:bCs/>
                <w:sz w:val="24"/>
                <w:szCs w:val="24"/>
              </w:rPr>
              <w:t>Last Name</w:t>
            </w:r>
          </w:p>
        </w:tc>
      </w:tr>
      <w:tr w:rsidR="00113BAC" w:rsidRPr="008C03F8" w14:paraId="5EC29205" w14:textId="77777777" w:rsidTr="001F7950">
        <w:tc>
          <w:tcPr>
            <w:tcW w:w="2155" w:type="dxa"/>
            <w:shd w:val="clear" w:color="auto" w:fill="60B4FF" w:themeFill="accent1" w:themeFillTint="66"/>
            <w:vAlign w:val="center"/>
          </w:tcPr>
          <w:p w14:paraId="57F55A44" w14:textId="77777777" w:rsidR="00113BAC" w:rsidRPr="002E225C" w:rsidRDefault="00113BAC" w:rsidP="008B30CF">
            <w:pPr>
              <w:rPr>
                <w:rFonts w:asciiTheme="minorHAnsi" w:hAnsiTheme="minorHAnsi"/>
                <w:b/>
                <w:bCs/>
                <w:sz w:val="24"/>
                <w:szCs w:val="24"/>
              </w:rPr>
            </w:pPr>
            <w:r w:rsidRPr="002E225C">
              <w:rPr>
                <w:rFonts w:asciiTheme="minorHAnsi" w:hAnsiTheme="minorHAnsi"/>
                <w:b/>
                <w:bCs/>
                <w:sz w:val="24"/>
                <w:szCs w:val="24"/>
              </w:rPr>
              <w:t>French</w:t>
            </w:r>
          </w:p>
        </w:tc>
        <w:tc>
          <w:tcPr>
            <w:tcW w:w="2519" w:type="dxa"/>
          </w:tcPr>
          <w:p w14:paraId="7A94C84D" w14:textId="77777777" w:rsidR="00113BAC" w:rsidRPr="008C03F8" w:rsidRDefault="00113BAC" w:rsidP="00BC6FB8">
            <w:pPr>
              <w:spacing w:before="120" w:after="120"/>
              <w:rPr>
                <w:rFonts w:ascii="Aptos" w:hAnsi="Aptos"/>
                <w:sz w:val="24"/>
                <w:szCs w:val="24"/>
              </w:rPr>
            </w:pPr>
            <w:r w:rsidRPr="008C03F8">
              <w:rPr>
                <w:rFonts w:ascii="Aptos" w:hAnsi="Aptos"/>
              </w:rPr>
              <w:fldChar w:fldCharType="begin">
                <w:ffData>
                  <w:name w:val="Text2"/>
                  <w:enabled/>
                  <w:calcOnExit w:val="0"/>
                  <w:textInput/>
                </w:ffData>
              </w:fldChar>
            </w:r>
            <w:bookmarkStart w:id="49" w:name="Text2"/>
            <w:r w:rsidRPr="008C03F8">
              <w:rPr>
                <w:rFonts w:ascii="Aptos" w:hAnsi="Aptos"/>
                <w:sz w:val="24"/>
                <w:szCs w:val="24"/>
              </w:rPr>
              <w:instrText xml:space="preserve"> FORMTEXT </w:instrText>
            </w:r>
            <w:r w:rsidRPr="008C03F8">
              <w:rPr>
                <w:rFonts w:ascii="Aptos" w:hAnsi="Aptos"/>
              </w:rPr>
            </w:r>
            <w:r w:rsidRPr="008C03F8">
              <w:rPr>
                <w:rFonts w:ascii="Aptos" w:hAnsi="Aptos"/>
              </w:rPr>
              <w:fldChar w:fldCharType="separate"/>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rPr>
              <w:fldChar w:fldCharType="end"/>
            </w:r>
            <w:bookmarkEnd w:id="49"/>
          </w:p>
        </w:tc>
        <w:tc>
          <w:tcPr>
            <w:tcW w:w="2431" w:type="dxa"/>
            <w:vAlign w:val="center"/>
          </w:tcPr>
          <w:p w14:paraId="38D53DDD" w14:textId="77777777" w:rsidR="00113BAC" w:rsidRPr="008C03F8" w:rsidRDefault="00113BAC" w:rsidP="00BC6FB8">
            <w:pPr>
              <w:spacing w:after="120"/>
              <w:rPr>
                <w:rFonts w:ascii="Aptos" w:hAnsi="Aptos"/>
                <w:sz w:val="24"/>
                <w:szCs w:val="24"/>
              </w:rPr>
            </w:pPr>
            <w:r w:rsidRPr="008C03F8">
              <w:rPr>
                <w:rFonts w:ascii="Aptos" w:hAnsi="Aptos"/>
              </w:rPr>
              <w:fldChar w:fldCharType="begin">
                <w:ffData>
                  <w:name w:val="Text2"/>
                  <w:enabled/>
                  <w:calcOnExit w:val="0"/>
                  <w:textInput/>
                </w:ffData>
              </w:fldChar>
            </w:r>
            <w:r w:rsidRPr="008C03F8">
              <w:rPr>
                <w:rFonts w:ascii="Aptos" w:hAnsi="Aptos"/>
                <w:sz w:val="24"/>
                <w:szCs w:val="24"/>
              </w:rPr>
              <w:instrText xml:space="preserve"> FORMTEXT </w:instrText>
            </w:r>
            <w:r w:rsidRPr="008C03F8">
              <w:rPr>
                <w:rFonts w:ascii="Aptos" w:hAnsi="Aptos"/>
              </w:rPr>
            </w:r>
            <w:r w:rsidRPr="008C03F8">
              <w:rPr>
                <w:rFonts w:ascii="Aptos" w:hAnsi="Aptos"/>
              </w:rPr>
              <w:fldChar w:fldCharType="separate"/>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rPr>
              <w:fldChar w:fldCharType="end"/>
            </w:r>
          </w:p>
        </w:tc>
        <w:tc>
          <w:tcPr>
            <w:tcW w:w="2245" w:type="dxa"/>
            <w:vAlign w:val="center"/>
          </w:tcPr>
          <w:p w14:paraId="67B325EB" w14:textId="77777777" w:rsidR="00113BAC" w:rsidRPr="008C03F8" w:rsidRDefault="00113BAC" w:rsidP="00BC6FB8">
            <w:pPr>
              <w:spacing w:after="120"/>
              <w:rPr>
                <w:rFonts w:ascii="Aptos" w:hAnsi="Aptos"/>
                <w:sz w:val="24"/>
                <w:szCs w:val="24"/>
              </w:rPr>
            </w:pPr>
            <w:r w:rsidRPr="008C03F8">
              <w:rPr>
                <w:rFonts w:ascii="Aptos" w:hAnsi="Aptos"/>
              </w:rPr>
              <w:fldChar w:fldCharType="begin">
                <w:ffData>
                  <w:name w:val="Text2"/>
                  <w:enabled/>
                  <w:calcOnExit w:val="0"/>
                  <w:textInput/>
                </w:ffData>
              </w:fldChar>
            </w:r>
            <w:r w:rsidRPr="008C03F8">
              <w:rPr>
                <w:rFonts w:ascii="Aptos" w:hAnsi="Aptos"/>
                <w:sz w:val="24"/>
                <w:szCs w:val="24"/>
              </w:rPr>
              <w:instrText xml:space="preserve"> FORMTEXT </w:instrText>
            </w:r>
            <w:r w:rsidRPr="008C03F8">
              <w:rPr>
                <w:rFonts w:ascii="Aptos" w:hAnsi="Aptos"/>
              </w:rPr>
            </w:r>
            <w:r w:rsidRPr="008C03F8">
              <w:rPr>
                <w:rFonts w:ascii="Aptos" w:hAnsi="Aptos"/>
              </w:rPr>
              <w:fldChar w:fldCharType="separate"/>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rPr>
              <w:fldChar w:fldCharType="end"/>
            </w:r>
          </w:p>
        </w:tc>
      </w:tr>
      <w:tr w:rsidR="00113BAC" w:rsidRPr="008C03F8" w14:paraId="520E2E20" w14:textId="77777777" w:rsidTr="001F7950">
        <w:tc>
          <w:tcPr>
            <w:tcW w:w="2155" w:type="dxa"/>
            <w:shd w:val="clear" w:color="auto" w:fill="60B4FF" w:themeFill="accent1" w:themeFillTint="66"/>
            <w:vAlign w:val="center"/>
          </w:tcPr>
          <w:p w14:paraId="6968A800" w14:textId="77777777" w:rsidR="00113BAC" w:rsidRPr="002E225C" w:rsidRDefault="00113BAC" w:rsidP="008B30CF">
            <w:pPr>
              <w:rPr>
                <w:rFonts w:asciiTheme="minorHAnsi" w:hAnsiTheme="minorHAnsi"/>
                <w:b/>
                <w:bCs/>
                <w:sz w:val="24"/>
                <w:szCs w:val="24"/>
              </w:rPr>
            </w:pPr>
            <w:r w:rsidRPr="002E225C">
              <w:rPr>
                <w:rFonts w:asciiTheme="minorHAnsi" w:hAnsiTheme="minorHAnsi"/>
                <w:b/>
                <w:bCs/>
                <w:sz w:val="24"/>
                <w:szCs w:val="24"/>
              </w:rPr>
              <w:t>French</w:t>
            </w:r>
          </w:p>
        </w:tc>
        <w:tc>
          <w:tcPr>
            <w:tcW w:w="2519" w:type="dxa"/>
          </w:tcPr>
          <w:p w14:paraId="6F01EE33" w14:textId="77777777" w:rsidR="00113BAC" w:rsidRPr="008C03F8" w:rsidRDefault="00113BAC" w:rsidP="00BC6FB8">
            <w:pPr>
              <w:spacing w:before="120" w:after="120"/>
              <w:rPr>
                <w:rFonts w:ascii="Aptos" w:hAnsi="Aptos"/>
                <w:sz w:val="24"/>
                <w:szCs w:val="24"/>
              </w:rPr>
            </w:pPr>
            <w:r w:rsidRPr="008C03F8">
              <w:rPr>
                <w:rFonts w:ascii="Aptos" w:hAnsi="Aptos"/>
              </w:rPr>
              <w:fldChar w:fldCharType="begin">
                <w:ffData>
                  <w:name w:val="Text2"/>
                  <w:enabled/>
                  <w:calcOnExit w:val="0"/>
                  <w:textInput/>
                </w:ffData>
              </w:fldChar>
            </w:r>
            <w:r w:rsidRPr="008C03F8">
              <w:rPr>
                <w:rFonts w:ascii="Aptos" w:hAnsi="Aptos"/>
                <w:sz w:val="24"/>
                <w:szCs w:val="24"/>
              </w:rPr>
              <w:instrText xml:space="preserve"> FORMTEXT </w:instrText>
            </w:r>
            <w:r w:rsidRPr="008C03F8">
              <w:rPr>
                <w:rFonts w:ascii="Aptos" w:hAnsi="Aptos"/>
              </w:rPr>
            </w:r>
            <w:r w:rsidRPr="008C03F8">
              <w:rPr>
                <w:rFonts w:ascii="Aptos" w:hAnsi="Aptos"/>
              </w:rPr>
              <w:fldChar w:fldCharType="separate"/>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rPr>
              <w:fldChar w:fldCharType="end"/>
            </w:r>
          </w:p>
        </w:tc>
        <w:tc>
          <w:tcPr>
            <w:tcW w:w="2431" w:type="dxa"/>
            <w:vAlign w:val="center"/>
          </w:tcPr>
          <w:p w14:paraId="381C1170" w14:textId="77777777" w:rsidR="00113BAC" w:rsidRPr="008C03F8" w:rsidRDefault="00113BAC" w:rsidP="00BC6FB8">
            <w:pPr>
              <w:spacing w:after="120"/>
              <w:rPr>
                <w:rFonts w:ascii="Aptos" w:hAnsi="Aptos"/>
                <w:sz w:val="24"/>
                <w:szCs w:val="24"/>
              </w:rPr>
            </w:pPr>
            <w:r w:rsidRPr="008C03F8">
              <w:rPr>
                <w:rFonts w:ascii="Aptos" w:hAnsi="Aptos"/>
              </w:rPr>
              <w:fldChar w:fldCharType="begin">
                <w:ffData>
                  <w:name w:val="Text2"/>
                  <w:enabled/>
                  <w:calcOnExit w:val="0"/>
                  <w:textInput/>
                </w:ffData>
              </w:fldChar>
            </w:r>
            <w:r w:rsidRPr="008C03F8">
              <w:rPr>
                <w:rFonts w:ascii="Aptos" w:hAnsi="Aptos"/>
                <w:sz w:val="24"/>
                <w:szCs w:val="24"/>
              </w:rPr>
              <w:instrText xml:space="preserve"> FORMTEXT </w:instrText>
            </w:r>
            <w:r w:rsidRPr="008C03F8">
              <w:rPr>
                <w:rFonts w:ascii="Aptos" w:hAnsi="Aptos"/>
              </w:rPr>
            </w:r>
            <w:r w:rsidRPr="008C03F8">
              <w:rPr>
                <w:rFonts w:ascii="Aptos" w:hAnsi="Aptos"/>
              </w:rPr>
              <w:fldChar w:fldCharType="separate"/>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rPr>
              <w:fldChar w:fldCharType="end"/>
            </w:r>
          </w:p>
        </w:tc>
        <w:tc>
          <w:tcPr>
            <w:tcW w:w="2245" w:type="dxa"/>
            <w:vAlign w:val="center"/>
          </w:tcPr>
          <w:p w14:paraId="27D5D9B8" w14:textId="77777777" w:rsidR="00113BAC" w:rsidRPr="008C03F8" w:rsidRDefault="00113BAC" w:rsidP="00BC6FB8">
            <w:pPr>
              <w:spacing w:after="120"/>
              <w:rPr>
                <w:rFonts w:ascii="Aptos" w:hAnsi="Aptos"/>
                <w:sz w:val="24"/>
                <w:szCs w:val="24"/>
              </w:rPr>
            </w:pPr>
            <w:r w:rsidRPr="008C03F8">
              <w:rPr>
                <w:rFonts w:ascii="Aptos" w:hAnsi="Aptos"/>
              </w:rPr>
              <w:fldChar w:fldCharType="begin">
                <w:ffData>
                  <w:name w:val="Text2"/>
                  <w:enabled/>
                  <w:calcOnExit w:val="0"/>
                  <w:textInput/>
                </w:ffData>
              </w:fldChar>
            </w:r>
            <w:r w:rsidRPr="008C03F8">
              <w:rPr>
                <w:rFonts w:ascii="Aptos" w:hAnsi="Aptos"/>
                <w:sz w:val="24"/>
                <w:szCs w:val="24"/>
              </w:rPr>
              <w:instrText xml:space="preserve"> FORMTEXT </w:instrText>
            </w:r>
            <w:r w:rsidRPr="008C03F8">
              <w:rPr>
                <w:rFonts w:ascii="Aptos" w:hAnsi="Aptos"/>
              </w:rPr>
            </w:r>
            <w:r w:rsidRPr="008C03F8">
              <w:rPr>
                <w:rFonts w:ascii="Aptos" w:hAnsi="Aptos"/>
              </w:rPr>
              <w:fldChar w:fldCharType="separate"/>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rPr>
              <w:fldChar w:fldCharType="end"/>
            </w:r>
          </w:p>
        </w:tc>
      </w:tr>
      <w:tr w:rsidR="00113BAC" w:rsidRPr="008C03F8" w14:paraId="107B1170" w14:textId="77777777" w:rsidTr="001F7950">
        <w:tc>
          <w:tcPr>
            <w:tcW w:w="2155" w:type="dxa"/>
            <w:shd w:val="clear" w:color="auto" w:fill="FFC3AF" w:themeFill="accent2" w:themeFillTint="66"/>
            <w:vAlign w:val="center"/>
          </w:tcPr>
          <w:p w14:paraId="050C6A01" w14:textId="77777777" w:rsidR="00113BAC" w:rsidRPr="002E225C" w:rsidRDefault="00113BAC" w:rsidP="008B30CF">
            <w:pPr>
              <w:rPr>
                <w:rFonts w:asciiTheme="minorHAnsi" w:hAnsiTheme="minorHAnsi"/>
                <w:b/>
                <w:bCs/>
                <w:sz w:val="24"/>
                <w:szCs w:val="24"/>
              </w:rPr>
            </w:pPr>
            <w:r w:rsidRPr="002E225C">
              <w:rPr>
                <w:rFonts w:asciiTheme="minorHAnsi" w:hAnsiTheme="minorHAnsi"/>
                <w:b/>
                <w:bCs/>
                <w:sz w:val="24"/>
                <w:szCs w:val="24"/>
              </w:rPr>
              <w:t>German</w:t>
            </w:r>
          </w:p>
        </w:tc>
        <w:tc>
          <w:tcPr>
            <w:tcW w:w="2519" w:type="dxa"/>
          </w:tcPr>
          <w:p w14:paraId="484B5CD0" w14:textId="77777777" w:rsidR="00113BAC" w:rsidRPr="008C03F8" w:rsidRDefault="00113BAC" w:rsidP="00BC6FB8">
            <w:pPr>
              <w:spacing w:before="120" w:after="120"/>
              <w:rPr>
                <w:rFonts w:ascii="Aptos" w:hAnsi="Aptos"/>
                <w:sz w:val="24"/>
                <w:szCs w:val="24"/>
              </w:rPr>
            </w:pPr>
            <w:r w:rsidRPr="008C03F8">
              <w:rPr>
                <w:rFonts w:ascii="Aptos" w:hAnsi="Aptos"/>
              </w:rPr>
              <w:fldChar w:fldCharType="begin">
                <w:ffData>
                  <w:name w:val="Text2"/>
                  <w:enabled/>
                  <w:calcOnExit w:val="0"/>
                  <w:textInput/>
                </w:ffData>
              </w:fldChar>
            </w:r>
            <w:r w:rsidRPr="008C03F8">
              <w:rPr>
                <w:rFonts w:ascii="Aptos" w:hAnsi="Aptos"/>
                <w:sz w:val="24"/>
                <w:szCs w:val="24"/>
              </w:rPr>
              <w:instrText xml:space="preserve"> FORMTEXT </w:instrText>
            </w:r>
            <w:r w:rsidRPr="008C03F8">
              <w:rPr>
                <w:rFonts w:ascii="Aptos" w:hAnsi="Aptos"/>
              </w:rPr>
            </w:r>
            <w:r w:rsidRPr="008C03F8">
              <w:rPr>
                <w:rFonts w:ascii="Aptos" w:hAnsi="Aptos"/>
              </w:rPr>
              <w:fldChar w:fldCharType="separate"/>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rPr>
              <w:fldChar w:fldCharType="end"/>
            </w:r>
          </w:p>
        </w:tc>
        <w:tc>
          <w:tcPr>
            <w:tcW w:w="2431" w:type="dxa"/>
            <w:vAlign w:val="center"/>
          </w:tcPr>
          <w:p w14:paraId="0E347719" w14:textId="77777777" w:rsidR="00113BAC" w:rsidRPr="008C03F8" w:rsidRDefault="00113BAC" w:rsidP="00BC6FB8">
            <w:pPr>
              <w:spacing w:after="120"/>
              <w:rPr>
                <w:rFonts w:ascii="Aptos" w:hAnsi="Aptos"/>
                <w:sz w:val="24"/>
                <w:szCs w:val="24"/>
              </w:rPr>
            </w:pPr>
            <w:r w:rsidRPr="008C03F8">
              <w:rPr>
                <w:rFonts w:ascii="Aptos" w:hAnsi="Aptos"/>
              </w:rPr>
              <w:fldChar w:fldCharType="begin">
                <w:ffData>
                  <w:name w:val="Text2"/>
                  <w:enabled/>
                  <w:calcOnExit w:val="0"/>
                  <w:textInput/>
                </w:ffData>
              </w:fldChar>
            </w:r>
            <w:r w:rsidRPr="008C03F8">
              <w:rPr>
                <w:rFonts w:ascii="Aptos" w:hAnsi="Aptos"/>
                <w:sz w:val="24"/>
                <w:szCs w:val="24"/>
              </w:rPr>
              <w:instrText xml:space="preserve"> FORMTEXT </w:instrText>
            </w:r>
            <w:r w:rsidRPr="008C03F8">
              <w:rPr>
                <w:rFonts w:ascii="Aptos" w:hAnsi="Aptos"/>
              </w:rPr>
            </w:r>
            <w:r w:rsidRPr="008C03F8">
              <w:rPr>
                <w:rFonts w:ascii="Aptos" w:hAnsi="Aptos"/>
              </w:rPr>
              <w:fldChar w:fldCharType="separate"/>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rPr>
              <w:fldChar w:fldCharType="end"/>
            </w:r>
          </w:p>
        </w:tc>
        <w:tc>
          <w:tcPr>
            <w:tcW w:w="2245" w:type="dxa"/>
            <w:vAlign w:val="center"/>
          </w:tcPr>
          <w:p w14:paraId="0DC9C444" w14:textId="77777777" w:rsidR="00113BAC" w:rsidRPr="008C03F8" w:rsidRDefault="00113BAC" w:rsidP="00BC6FB8">
            <w:pPr>
              <w:spacing w:after="120"/>
              <w:rPr>
                <w:rFonts w:ascii="Aptos" w:hAnsi="Aptos"/>
                <w:sz w:val="24"/>
                <w:szCs w:val="24"/>
              </w:rPr>
            </w:pPr>
            <w:r w:rsidRPr="008C03F8">
              <w:rPr>
                <w:rFonts w:ascii="Aptos" w:hAnsi="Aptos"/>
              </w:rPr>
              <w:fldChar w:fldCharType="begin">
                <w:ffData>
                  <w:name w:val="Text2"/>
                  <w:enabled/>
                  <w:calcOnExit w:val="0"/>
                  <w:textInput/>
                </w:ffData>
              </w:fldChar>
            </w:r>
            <w:r w:rsidRPr="008C03F8">
              <w:rPr>
                <w:rFonts w:ascii="Aptos" w:hAnsi="Aptos"/>
                <w:sz w:val="24"/>
                <w:szCs w:val="24"/>
              </w:rPr>
              <w:instrText xml:space="preserve"> FORMTEXT </w:instrText>
            </w:r>
            <w:r w:rsidRPr="008C03F8">
              <w:rPr>
                <w:rFonts w:ascii="Aptos" w:hAnsi="Aptos"/>
              </w:rPr>
            </w:r>
            <w:r w:rsidRPr="008C03F8">
              <w:rPr>
                <w:rFonts w:ascii="Aptos" w:hAnsi="Aptos"/>
              </w:rPr>
              <w:fldChar w:fldCharType="separate"/>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rPr>
              <w:fldChar w:fldCharType="end"/>
            </w:r>
          </w:p>
        </w:tc>
      </w:tr>
      <w:tr w:rsidR="00113BAC" w:rsidRPr="008C03F8" w14:paraId="2E639A03" w14:textId="77777777" w:rsidTr="001F7950">
        <w:tc>
          <w:tcPr>
            <w:tcW w:w="2155" w:type="dxa"/>
            <w:shd w:val="clear" w:color="auto" w:fill="FFC3AF" w:themeFill="accent2" w:themeFillTint="66"/>
            <w:vAlign w:val="center"/>
          </w:tcPr>
          <w:p w14:paraId="5C58BA05" w14:textId="77777777" w:rsidR="00113BAC" w:rsidRPr="002E225C" w:rsidRDefault="00113BAC" w:rsidP="008B30CF">
            <w:pPr>
              <w:rPr>
                <w:rFonts w:asciiTheme="minorHAnsi" w:hAnsiTheme="minorHAnsi"/>
                <w:b/>
                <w:bCs/>
                <w:sz w:val="24"/>
                <w:szCs w:val="24"/>
              </w:rPr>
            </w:pPr>
            <w:r w:rsidRPr="002E225C">
              <w:rPr>
                <w:rFonts w:asciiTheme="minorHAnsi" w:hAnsiTheme="minorHAnsi"/>
                <w:b/>
                <w:bCs/>
                <w:sz w:val="24"/>
                <w:szCs w:val="24"/>
              </w:rPr>
              <w:t>German</w:t>
            </w:r>
          </w:p>
        </w:tc>
        <w:tc>
          <w:tcPr>
            <w:tcW w:w="2519" w:type="dxa"/>
          </w:tcPr>
          <w:p w14:paraId="52E544D5" w14:textId="77777777" w:rsidR="00113BAC" w:rsidRPr="008C03F8" w:rsidRDefault="00113BAC" w:rsidP="00BC6FB8">
            <w:pPr>
              <w:spacing w:before="120" w:after="120"/>
              <w:rPr>
                <w:rFonts w:ascii="Aptos" w:hAnsi="Aptos"/>
                <w:sz w:val="24"/>
                <w:szCs w:val="24"/>
              </w:rPr>
            </w:pPr>
            <w:r w:rsidRPr="008C03F8">
              <w:rPr>
                <w:rFonts w:ascii="Aptos" w:hAnsi="Aptos"/>
              </w:rPr>
              <w:fldChar w:fldCharType="begin">
                <w:ffData>
                  <w:name w:val="Text2"/>
                  <w:enabled/>
                  <w:calcOnExit w:val="0"/>
                  <w:textInput/>
                </w:ffData>
              </w:fldChar>
            </w:r>
            <w:r w:rsidRPr="008C03F8">
              <w:rPr>
                <w:rFonts w:ascii="Aptos" w:hAnsi="Aptos"/>
                <w:sz w:val="24"/>
                <w:szCs w:val="24"/>
              </w:rPr>
              <w:instrText xml:space="preserve"> FORMTEXT </w:instrText>
            </w:r>
            <w:r w:rsidRPr="008C03F8">
              <w:rPr>
                <w:rFonts w:ascii="Aptos" w:hAnsi="Aptos"/>
              </w:rPr>
            </w:r>
            <w:r w:rsidRPr="008C03F8">
              <w:rPr>
                <w:rFonts w:ascii="Aptos" w:hAnsi="Aptos"/>
              </w:rPr>
              <w:fldChar w:fldCharType="separate"/>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rPr>
              <w:fldChar w:fldCharType="end"/>
            </w:r>
          </w:p>
        </w:tc>
        <w:tc>
          <w:tcPr>
            <w:tcW w:w="2431" w:type="dxa"/>
            <w:vAlign w:val="center"/>
          </w:tcPr>
          <w:p w14:paraId="408E7240" w14:textId="77777777" w:rsidR="00113BAC" w:rsidRPr="008C03F8" w:rsidRDefault="00113BAC" w:rsidP="00BC6FB8">
            <w:pPr>
              <w:spacing w:after="120"/>
              <w:rPr>
                <w:rFonts w:ascii="Aptos" w:hAnsi="Aptos"/>
                <w:sz w:val="24"/>
                <w:szCs w:val="24"/>
              </w:rPr>
            </w:pPr>
            <w:r w:rsidRPr="008C03F8">
              <w:rPr>
                <w:rFonts w:ascii="Aptos" w:hAnsi="Aptos"/>
              </w:rPr>
              <w:fldChar w:fldCharType="begin">
                <w:ffData>
                  <w:name w:val="Text2"/>
                  <w:enabled/>
                  <w:calcOnExit w:val="0"/>
                  <w:textInput/>
                </w:ffData>
              </w:fldChar>
            </w:r>
            <w:r w:rsidRPr="008C03F8">
              <w:rPr>
                <w:rFonts w:ascii="Aptos" w:hAnsi="Aptos"/>
                <w:sz w:val="24"/>
                <w:szCs w:val="24"/>
              </w:rPr>
              <w:instrText xml:space="preserve"> FORMTEXT </w:instrText>
            </w:r>
            <w:r w:rsidRPr="008C03F8">
              <w:rPr>
                <w:rFonts w:ascii="Aptos" w:hAnsi="Aptos"/>
              </w:rPr>
            </w:r>
            <w:r w:rsidRPr="008C03F8">
              <w:rPr>
                <w:rFonts w:ascii="Aptos" w:hAnsi="Aptos"/>
              </w:rPr>
              <w:fldChar w:fldCharType="separate"/>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rPr>
              <w:fldChar w:fldCharType="end"/>
            </w:r>
          </w:p>
        </w:tc>
        <w:tc>
          <w:tcPr>
            <w:tcW w:w="2245" w:type="dxa"/>
            <w:vAlign w:val="center"/>
          </w:tcPr>
          <w:p w14:paraId="33C1D70B" w14:textId="77777777" w:rsidR="00113BAC" w:rsidRPr="008C03F8" w:rsidRDefault="00113BAC" w:rsidP="00BC6FB8">
            <w:pPr>
              <w:spacing w:after="120"/>
              <w:rPr>
                <w:rFonts w:ascii="Aptos" w:hAnsi="Aptos"/>
                <w:sz w:val="24"/>
                <w:szCs w:val="24"/>
              </w:rPr>
            </w:pPr>
            <w:r w:rsidRPr="008C03F8">
              <w:rPr>
                <w:rFonts w:ascii="Aptos" w:hAnsi="Aptos"/>
              </w:rPr>
              <w:fldChar w:fldCharType="begin">
                <w:ffData>
                  <w:name w:val="Text2"/>
                  <w:enabled/>
                  <w:calcOnExit w:val="0"/>
                  <w:textInput/>
                </w:ffData>
              </w:fldChar>
            </w:r>
            <w:r w:rsidRPr="008C03F8">
              <w:rPr>
                <w:rFonts w:ascii="Aptos" w:hAnsi="Aptos"/>
                <w:sz w:val="24"/>
                <w:szCs w:val="24"/>
              </w:rPr>
              <w:instrText xml:space="preserve"> FORMTEXT </w:instrText>
            </w:r>
            <w:r w:rsidRPr="008C03F8">
              <w:rPr>
                <w:rFonts w:ascii="Aptos" w:hAnsi="Aptos"/>
              </w:rPr>
            </w:r>
            <w:r w:rsidRPr="008C03F8">
              <w:rPr>
                <w:rFonts w:ascii="Aptos" w:hAnsi="Aptos"/>
              </w:rPr>
              <w:fldChar w:fldCharType="separate"/>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rPr>
              <w:fldChar w:fldCharType="end"/>
            </w:r>
          </w:p>
        </w:tc>
      </w:tr>
      <w:tr w:rsidR="00113BAC" w:rsidRPr="008C03F8" w14:paraId="6C569526" w14:textId="77777777" w:rsidTr="001F7950">
        <w:tc>
          <w:tcPr>
            <w:tcW w:w="2155" w:type="dxa"/>
            <w:shd w:val="clear" w:color="auto" w:fill="DFC5DE"/>
            <w:vAlign w:val="center"/>
          </w:tcPr>
          <w:p w14:paraId="3E1836D6" w14:textId="77777777" w:rsidR="00113BAC" w:rsidRPr="002E225C" w:rsidRDefault="00113BAC" w:rsidP="008B30CF">
            <w:pPr>
              <w:rPr>
                <w:rFonts w:asciiTheme="minorHAnsi" w:hAnsiTheme="minorHAnsi"/>
                <w:b/>
                <w:bCs/>
                <w:sz w:val="24"/>
                <w:szCs w:val="24"/>
              </w:rPr>
            </w:pPr>
            <w:r w:rsidRPr="002E225C">
              <w:rPr>
                <w:rFonts w:asciiTheme="minorHAnsi" w:hAnsiTheme="minorHAnsi"/>
                <w:b/>
                <w:bCs/>
                <w:sz w:val="24"/>
                <w:szCs w:val="24"/>
              </w:rPr>
              <w:t>Japanese</w:t>
            </w:r>
          </w:p>
        </w:tc>
        <w:tc>
          <w:tcPr>
            <w:tcW w:w="2519" w:type="dxa"/>
          </w:tcPr>
          <w:p w14:paraId="41FC901A" w14:textId="77777777" w:rsidR="00113BAC" w:rsidRPr="008C03F8" w:rsidRDefault="00113BAC" w:rsidP="00BC6FB8">
            <w:pPr>
              <w:spacing w:before="120" w:after="120"/>
              <w:rPr>
                <w:rFonts w:ascii="Aptos" w:hAnsi="Aptos"/>
                <w:sz w:val="24"/>
                <w:szCs w:val="24"/>
              </w:rPr>
            </w:pPr>
            <w:r w:rsidRPr="008C03F8">
              <w:rPr>
                <w:rFonts w:ascii="Aptos" w:hAnsi="Aptos"/>
              </w:rPr>
              <w:fldChar w:fldCharType="begin">
                <w:ffData>
                  <w:name w:val="Text2"/>
                  <w:enabled/>
                  <w:calcOnExit w:val="0"/>
                  <w:textInput/>
                </w:ffData>
              </w:fldChar>
            </w:r>
            <w:r w:rsidRPr="008C03F8">
              <w:rPr>
                <w:rFonts w:ascii="Aptos" w:hAnsi="Aptos"/>
                <w:sz w:val="24"/>
                <w:szCs w:val="24"/>
              </w:rPr>
              <w:instrText xml:space="preserve"> FORMTEXT </w:instrText>
            </w:r>
            <w:r w:rsidRPr="008C03F8">
              <w:rPr>
                <w:rFonts w:ascii="Aptos" w:hAnsi="Aptos"/>
              </w:rPr>
            </w:r>
            <w:r w:rsidRPr="008C03F8">
              <w:rPr>
                <w:rFonts w:ascii="Aptos" w:hAnsi="Aptos"/>
              </w:rPr>
              <w:fldChar w:fldCharType="separate"/>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rPr>
              <w:fldChar w:fldCharType="end"/>
            </w:r>
          </w:p>
        </w:tc>
        <w:tc>
          <w:tcPr>
            <w:tcW w:w="2431" w:type="dxa"/>
            <w:vAlign w:val="center"/>
          </w:tcPr>
          <w:p w14:paraId="1130FF8D" w14:textId="77777777" w:rsidR="00113BAC" w:rsidRPr="008C03F8" w:rsidRDefault="00113BAC" w:rsidP="00BC6FB8">
            <w:pPr>
              <w:spacing w:after="120"/>
              <w:rPr>
                <w:rFonts w:ascii="Aptos" w:hAnsi="Aptos"/>
                <w:sz w:val="24"/>
                <w:szCs w:val="24"/>
              </w:rPr>
            </w:pPr>
            <w:r w:rsidRPr="008C03F8">
              <w:rPr>
                <w:rFonts w:ascii="Aptos" w:hAnsi="Aptos"/>
              </w:rPr>
              <w:fldChar w:fldCharType="begin">
                <w:ffData>
                  <w:name w:val="Text2"/>
                  <w:enabled/>
                  <w:calcOnExit w:val="0"/>
                  <w:textInput/>
                </w:ffData>
              </w:fldChar>
            </w:r>
            <w:r w:rsidRPr="008C03F8">
              <w:rPr>
                <w:rFonts w:ascii="Aptos" w:hAnsi="Aptos"/>
                <w:sz w:val="24"/>
                <w:szCs w:val="24"/>
              </w:rPr>
              <w:instrText xml:space="preserve"> FORMTEXT </w:instrText>
            </w:r>
            <w:r w:rsidRPr="008C03F8">
              <w:rPr>
                <w:rFonts w:ascii="Aptos" w:hAnsi="Aptos"/>
              </w:rPr>
            </w:r>
            <w:r w:rsidRPr="008C03F8">
              <w:rPr>
                <w:rFonts w:ascii="Aptos" w:hAnsi="Aptos"/>
              </w:rPr>
              <w:fldChar w:fldCharType="separate"/>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rPr>
              <w:fldChar w:fldCharType="end"/>
            </w:r>
          </w:p>
        </w:tc>
        <w:tc>
          <w:tcPr>
            <w:tcW w:w="2245" w:type="dxa"/>
            <w:vAlign w:val="center"/>
          </w:tcPr>
          <w:p w14:paraId="1FC8905A" w14:textId="77777777" w:rsidR="00113BAC" w:rsidRPr="008C03F8" w:rsidRDefault="00113BAC" w:rsidP="00BC6FB8">
            <w:pPr>
              <w:spacing w:after="120"/>
              <w:rPr>
                <w:rFonts w:ascii="Aptos" w:hAnsi="Aptos"/>
                <w:sz w:val="24"/>
                <w:szCs w:val="24"/>
              </w:rPr>
            </w:pPr>
            <w:r w:rsidRPr="008C03F8">
              <w:rPr>
                <w:rFonts w:ascii="Aptos" w:hAnsi="Aptos"/>
              </w:rPr>
              <w:fldChar w:fldCharType="begin">
                <w:ffData>
                  <w:name w:val="Text2"/>
                  <w:enabled/>
                  <w:calcOnExit w:val="0"/>
                  <w:textInput/>
                </w:ffData>
              </w:fldChar>
            </w:r>
            <w:r w:rsidRPr="008C03F8">
              <w:rPr>
                <w:rFonts w:ascii="Aptos" w:hAnsi="Aptos"/>
                <w:sz w:val="24"/>
                <w:szCs w:val="24"/>
              </w:rPr>
              <w:instrText xml:space="preserve"> FORMTEXT </w:instrText>
            </w:r>
            <w:r w:rsidRPr="008C03F8">
              <w:rPr>
                <w:rFonts w:ascii="Aptos" w:hAnsi="Aptos"/>
              </w:rPr>
            </w:r>
            <w:r w:rsidRPr="008C03F8">
              <w:rPr>
                <w:rFonts w:ascii="Aptos" w:hAnsi="Aptos"/>
              </w:rPr>
              <w:fldChar w:fldCharType="separate"/>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rPr>
              <w:fldChar w:fldCharType="end"/>
            </w:r>
          </w:p>
        </w:tc>
      </w:tr>
      <w:tr w:rsidR="00113BAC" w:rsidRPr="008C03F8" w14:paraId="2FEABBF3" w14:textId="77777777" w:rsidTr="001F7950">
        <w:tc>
          <w:tcPr>
            <w:tcW w:w="2155" w:type="dxa"/>
            <w:shd w:val="clear" w:color="auto" w:fill="DFC5DE"/>
            <w:vAlign w:val="center"/>
          </w:tcPr>
          <w:p w14:paraId="50A4C572" w14:textId="77777777" w:rsidR="00113BAC" w:rsidRPr="002E225C" w:rsidRDefault="00113BAC" w:rsidP="008B30CF">
            <w:pPr>
              <w:rPr>
                <w:rFonts w:asciiTheme="minorHAnsi" w:hAnsiTheme="minorHAnsi"/>
                <w:b/>
                <w:bCs/>
                <w:sz w:val="24"/>
                <w:szCs w:val="24"/>
              </w:rPr>
            </w:pPr>
            <w:r w:rsidRPr="002E225C">
              <w:rPr>
                <w:rFonts w:asciiTheme="minorHAnsi" w:hAnsiTheme="minorHAnsi"/>
                <w:b/>
                <w:bCs/>
                <w:sz w:val="24"/>
                <w:szCs w:val="24"/>
              </w:rPr>
              <w:t>Japanese</w:t>
            </w:r>
          </w:p>
        </w:tc>
        <w:tc>
          <w:tcPr>
            <w:tcW w:w="2519" w:type="dxa"/>
          </w:tcPr>
          <w:p w14:paraId="5C377CF4" w14:textId="77777777" w:rsidR="00113BAC" w:rsidRPr="008C03F8" w:rsidRDefault="00113BAC" w:rsidP="00BC6FB8">
            <w:pPr>
              <w:spacing w:before="120" w:after="120"/>
              <w:rPr>
                <w:rFonts w:ascii="Aptos" w:hAnsi="Aptos"/>
                <w:sz w:val="24"/>
                <w:szCs w:val="24"/>
              </w:rPr>
            </w:pPr>
            <w:r w:rsidRPr="008C03F8">
              <w:rPr>
                <w:rFonts w:ascii="Aptos" w:hAnsi="Aptos"/>
              </w:rPr>
              <w:fldChar w:fldCharType="begin">
                <w:ffData>
                  <w:name w:val="Text2"/>
                  <w:enabled/>
                  <w:calcOnExit w:val="0"/>
                  <w:textInput/>
                </w:ffData>
              </w:fldChar>
            </w:r>
            <w:r w:rsidRPr="008C03F8">
              <w:rPr>
                <w:rFonts w:ascii="Aptos" w:hAnsi="Aptos"/>
                <w:sz w:val="24"/>
                <w:szCs w:val="24"/>
              </w:rPr>
              <w:instrText xml:space="preserve"> FORMTEXT </w:instrText>
            </w:r>
            <w:r w:rsidRPr="008C03F8">
              <w:rPr>
                <w:rFonts w:ascii="Aptos" w:hAnsi="Aptos"/>
              </w:rPr>
            </w:r>
            <w:r w:rsidRPr="008C03F8">
              <w:rPr>
                <w:rFonts w:ascii="Aptos" w:hAnsi="Aptos"/>
              </w:rPr>
              <w:fldChar w:fldCharType="separate"/>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rPr>
              <w:fldChar w:fldCharType="end"/>
            </w:r>
          </w:p>
        </w:tc>
        <w:tc>
          <w:tcPr>
            <w:tcW w:w="2431" w:type="dxa"/>
            <w:vAlign w:val="center"/>
          </w:tcPr>
          <w:p w14:paraId="57C194F9" w14:textId="77777777" w:rsidR="00113BAC" w:rsidRPr="008C03F8" w:rsidRDefault="00113BAC" w:rsidP="00BC6FB8">
            <w:pPr>
              <w:spacing w:after="120"/>
              <w:rPr>
                <w:rFonts w:ascii="Aptos" w:hAnsi="Aptos"/>
                <w:sz w:val="24"/>
                <w:szCs w:val="24"/>
              </w:rPr>
            </w:pPr>
            <w:r w:rsidRPr="008C03F8">
              <w:rPr>
                <w:rFonts w:ascii="Aptos" w:hAnsi="Aptos"/>
              </w:rPr>
              <w:fldChar w:fldCharType="begin">
                <w:ffData>
                  <w:name w:val="Text2"/>
                  <w:enabled/>
                  <w:calcOnExit w:val="0"/>
                  <w:textInput/>
                </w:ffData>
              </w:fldChar>
            </w:r>
            <w:r w:rsidRPr="008C03F8">
              <w:rPr>
                <w:rFonts w:ascii="Aptos" w:hAnsi="Aptos"/>
                <w:sz w:val="24"/>
                <w:szCs w:val="24"/>
              </w:rPr>
              <w:instrText xml:space="preserve"> FORMTEXT </w:instrText>
            </w:r>
            <w:r w:rsidRPr="008C03F8">
              <w:rPr>
                <w:rFonts w:ascii="Aptos" w:hAnsi="Aptos"/>
              </w:rPr>
            </w:r>
            <w:r w:rsidRPr="008C03F8">
              <w:rPr>
                <w:rFonts w:ascii="Aptos" w:hAnsi="Aptos"/>
              </w:rPr>
              <w:fldChar w:fldCharType="separate"/>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rPr>
              <w:fldChar w:fldCharType="end"/>
            </w:r>
          </w:p>
        </w:tc>
        <w:tc>
          <w:tcPr>
            <w:tcW w:w="2245" w:type="dxa"/>
            <w:vAlign w:val="center"/>
          </w:tcPr>
          <w:p w14:paraId="387D09B8" w14:textId="77777777" w:rsidR="00113BAC" w:rsidRPr="008C03F8" w:rsidRDefault="00113BAC" w:rsidP="00BC6FB8">
            <w:pPr>
              <w:spacing w:after="120"/>
              <w:rPr>
                <w:rFonts w:ascii="Aptos" w:hAnsi="Aptos"/>
                <w:sz w:val="24"/>
                <w:szCs w:val="24"/>
              </w:rPr>
            </w:pPr>
            <w:r w:rsidRPr="008C03F8">
              <w:rPr>
                <w:rFonts w:ascii="Aptos" w:hAnsi="Aptos"/>
              </w:rPr>
              <w:fldChar w:fldCharType="begin">
                <w:ffData>
                  <w:name w:val="Text2"/>
                  <w:enabled/>
                  <w:calcOnExit w:val="0"/>
                  <w:textInput/>
                </w:ffData>
              </w:fldChar>
            </w:r>
            <w:r w:rsidRPr="008C03F8">
              <w:rPr>
                <w:rFonts w:ascii="Aptos" w:hAnsi="Aptos"/>
                <w:sz w:val="24"/>
                <w:szCs w:val="24"/>
              </w:rPr>
              <w:instrText xml:space="preserve"> FORMTEXT </w:instrText>
            </w:r>
            <w:r w:rsidRPr="008C03F8">
              <w:rPr>
                <w:rFonts w:ascii="Aptos" w:hAnsi="Aptos"/>
              </w:rPr>
            </w:r>
            <w:r w:rsidRPr="008C03F8">
              <w:rPr>
                <w:rFonts w:ascii="Aptos" w:hAnsi="Aptos"/>
              </w:rPr>
              <w:fldChar w:fldCharType="separate"/>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rPr>
              <w:fldChar w:fldCharType="end"/>
            </w:r>
          </w:p>
        </w:tc>
      </w:tr>
      <w:tr w:rsidR="00113BAC" w:rsidRPr="008C03F8" w14:paraId="06CAC634" w14:textId="77777777" w:rsidTr="001F7950">
        <w:tc>
          <w:tcPr>
            <w:tcW w:w="2155" w:type="dxa"/>
            <w:shd w:val="clear" w:color="auto" w:fill="66D8C8" w:themeFill="accent6" w:themeFillTint="99"/>
            <w:vAlign w:val="center"/>
          </w:tcPr>
          <w:p w14:paraId="5B392687" w14:textId="77777777" w:rsidR="00113BAC" w:rsidRPr="002E225C" w:rsidRDefault="00113BAC" w:rsidP="008B30CF">
            <w:pPr>
              <w:rPr>
                <w:rFonts w:asciiTheme="minorHAnsi" w:hAnsiTheme="minorHAnsi"/>
                <w:b/>
                <w:bCs/>
                <w:sz w:val="24"/>
                <w:szCs w:val="24"/>
              </w:rPr>
            </w:pPr>
            <w:r w:rsidRPr="002E225C">
              <w:rPr>
                <w:rFonts w:asciiTheme="minorHAnsi" w:hAnsiTheme="minorHAnsi"/>
                <w:b/>
                <w:bCs/>
                <w:sz w:val="24"/>
                <w:szCs w:val="24"/>
              </w:rPr>
              <w:t>Latin</w:t>
            </w:r>
          </w:p>
        </w:tc>
        <w:tc>
          <w:tcPr>
            <w:tcW w:w="2519" w:type="dxa"/>
          </w:tcPr>
          <w:p w14:paraId="3A87ED4C" w14:textId="77777777" w:rsidR="00113BAC" w:rsidRPr="008C03F8" w:rsidRDefault="00113BAC" w:rsidP="00BC6FB8">
            <w:pPr>
              <w:spacing w:before="120" w:after="120"/>
              <w:rPr>
                <w:rFonts w:ascii="Aptos" w:hAnsi="Aptos"/>
                <w:sz w:val="24"/>
                <w:szCs w:val="24"/>
              </w:rPr>
            </w:pPr>
            <w:r w:rsidRPr="008C03F8">
              <w:rPr>
                <w:rFonts w:ascii="Aptos" w:hAnsi="Aptos"/>
              </w:rPr>
              <w:fldChar w:fldCharType="begin">
                <w:ffData>
                  <w:name w:val="Text2"/>
                  <w:enabled/>
                  <w:calcOnExit w:val="0"/>
                  <w:textInput/>
                </w:ffData>
              </w:fldChar>
            </w:r>
            <w:r w:rsidRPr="008C03F8">
              <w:rPr>
                <w:rFonts w:ascii="Aptos" w:hAnsi="Aptos"/>
                <w:sz w:val="24"/>
                <w:szCs w:val="24"/>
              </w:rPr>
              <w:instrText xml:space="preserve"> FORMTEXT </w:instrText>
            </w:r>
            <w:r w:rsidRPr="008C03F8">
              <w:rPr>
                <w:rFonts w:ascii="Aptos" w:hAnsi="Aptos"/>
              </w:rPr>
            </w:r>
            <w:r w:rsidRPr="008C03F8">
              <w:rPr>
                <w:rFonts w:ascii="Aptos" w:hAnsi="Aptos"/>
              </w:rPr>
              <w:fldChar w:fldCharType="separate"/>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rPr>
              <w:fldChar w:fldCharType="end"/>
            </w:r>
          </w:p>
        </w:tc>
        <w:tc>
          <w:tcPr>
            <w:tcW w:w="2431" w:type="dxa"/>
            <w:vAlign w:val="center"/>
          </w:tcPr>
          <w:p w14:paraId="0BA757CD" w14:textId="77777777" w:rsidR="00113BAC" w:rsidRPr="008C03F8" w:rsidRDefault="00113BAC" w:rsidP="00BC6FB8">
            <w:pPr>
              <w:spacing w:after="120"/>
              <w:rPr>
                <w:rFonts w:ascii="Aptos" w:hAnsi="Aptos"/>
                <w:sz w:val="24"/>
                <w:szCs w:val="24"/>
              </w:rPr>
            </w:pPr>
            <w:r w:rsidRPr="008C03F8">
              <w:rPr>
                <w:rFonts w:ascii="Aptos" w:hAnsi="Aptos"/>
              </w:rPr>
              <w:fldChar w:fldCharType="begin">
                <w:ffData>
                  <w:name w:val="Text2"/>
                  <w:enabled/>
                  <w:calcOnExit w:val="0"/>
                  <w:textInput/>
                </w:ffData>
              </w:fldChar>
            </w:r>
            <w:r w:rsidRPr="008C03F8">
              <w:rPr>
                <w:rFonts w:ascii="Aptos" w:hAnsi="Aptos"/>
                <w:sz w:val="24"/>
                <w:szCs w:val="24"/>
              </w:rPr>
              <w:instrText xml:space="preserve"> FORMTEXT </w:instrText>
            </w:r>
            <w:r w:rsidRPr="008C03F8">
              <w:rPr>
                <w:rFonts w:ascii="Aptos" w:hAnsi="Aptos"/>
              </w:rPr>
            </w:r>
            <w:r w:rsidRPr="008C03F8">
              <w:rPr>
                <w:rFonts w:ascii="Aptos" w:hAnsi="Aptos"/>
              </w:rPr>
              <w:fldChar w:fldCharType="separate"/>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rPr>
              <w:fldChar w:fldCharType="end"/>
            </w:r>
          </w:p>
        </w:tc>
        <w:tc>
          <w:tcPr>
            <w:tcW w:w="2245" w:type="dxa"/>
            <w:vAlign w:val="center"/>
          </w:tcPr>
          <w:p w14:paraId="2DE0091F" w14:textId="77777777" w:rsidR="00113BAC" w:rsidRPr="008C03F8" w:rsidRDefault="00113BAC" w:rsidP="00BC6FB8">
            <w:pPr>
              <w:spacing w:after="120"/>
              <w:rPr>
                <w:rFonts w:ascii="Aptos" w:hAnsi="Aptos"/>
                <w:sz w:val="24"/>
                <w:szCs w:val="24"/>
              </w:rPr>
            </w:pPr>
            <w:r w:rsidRPr="008C03F8">
              <w:rPr>
                <w:rFonts w:ascii="Aptos" w:hAnsi="Aptos"/>
              </w:rPr>
              <w:fldChar w:fldCharType="begin">
                <w:ffData>
                  <w:name w:val="Text2"/>
                  <w:enabled/>
                  <w:calcOnExit w:val="0"/>
                  <w:textInput/>
                </w:ffData>
              </w:fldChar>
            </w:r>
            <w:r w:rsidRPr="008C03F8">
              <w:rPr>
                <w:rFonts w:ascii="Aptos" w:hAnsi="Aptos"/>
                <w:sz w:val="24"/>
                <w:szCs w:val="24"/>
              </w:rPr>
              <w:instrText xml:space="preserve"> FORMTEXT </w:instrText>
            </w:r>
            <w:r w:rsidRPr="008C03F8">
              <w:rPr>
                <w:rFonts w:ascii="Aptos" w:hAnsi="Aptos"/>
              </w:rPr>
            </w:r>
            <w:r w:rsidRPr="008C03F8">
              <w:rPr>
                <w:rFonts w:ascii="Aptos" w:hAnsi="Aptos"/>
              </w:rPr>
              <w:fldChar w:fldCharType="separate"/>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rPr>
              <w:fldChar w:fldCharType="end"/>
            </w:r>
          </w:p>
        </w:tc>
      </w:tr>
      <w:tr w:rsidR="00113BAC" w:rsidRPr="008C03F8" w14:paraId="5DF1EA74" w14:textId="77777777" w:rsidTr="001F7950">
        <w:tc>
          <w:tcPr>
            <w:tcW w:w="2155" w:type="dxa"/>
            <w:shd w:val="clear" w:color="auto" w:fill="66D8C8" w:themeFill="accent6" w:themeFillTint="99"/>
            <w:vAlign w:val="center"/>
          </w:tcPr>
          <w:p w14:paraId="2C22677F" w14:textId="77777777" w:rsidR="00113BAC" w:rsidRPr="002E225C" w:rsidRDefault="00113BAC" w:rsidP="008B30CF">
            <w:pPr>
              <w:rPr>
                <w:rFonts w:asciiTheme="minorHAnsi" w:hAnsiTheme="minorHAnsi"/>
                <w:b/>
                <w:bCs/>
                <w:sz w:val="24"/>
                <w:szCs w:val="24"/>
              </w:rPr>
            </w:pPr>
            <w:r w:rsidRPr="002E225C">
              <w:rPr>
                <w:rFonts w:asciiTheme="minorHAnsi" w:hAnsiTheme="minorHAnsi"/>
                <w:b/>
                <w:bCs/>
                <w:sz w:val="24"/>
                <w:szCs w:val="24"/>
              </w:rPr>
              <w:t>Latin</w:t>
            </w:r>
          </w:p>
        </w:tc>
        <w:tc>
          <w:tcPr>
            <w:tcW w:w="2519" w:type="dxa"/>
          </w:tcPr>
          <w:p w14:paraId="3EE94C3A" w14:textId="77777777" w:rsidR="00113BAC" w:rsidRPr="008C03F8" w:rsidRDefault="00113BAC" w:rsidP="00BC6FB8">
            <w:pPr>
              <w:spacing w:before="120" w:after="120"/>
              <w:rPr>
                <w:rFonts w:ascii="Aptos" w:hAnsi="Aptos"/>
                <w:sz w:val="24"/>
                <w:szCs w:val="24"/>
              </w:rPr>
            </w:pPr>
            <w:r w:rsidRPr="008C03F8">
              <w:rPr>
                <w:rFonts w:ascii="Aptos" w:hAnsi="Aptos"/>
              </w:rPr>
              <w:fldChar w:fldCharType="begin">
                <w:ffData>
                  <w:name w:val="Text2"/>
                  <w:enabled/>
                  <w:calcOnExit w:val="0"/>
                  <w:textInput/>
                </w:ffData>
              </w:fldChar>
            </w:r>
            <w:r w:rsidRPr="008C03F8">
              <w:rPr>
                <w:rFonts w:ascii="Aptos" w:hAnsi="Aptos"/>
                <w:sz w:val="24"/>
                <w:szCs w:val="24"/>
              </w:rPr>
              <w:instrText xml:space="preserve"> FORMTEXT </w:instrText>
            </w:r>
            <w:r w:rsidRPr="008C03F8">
              <w:rPr>
                <w:rFonts w:ascii="Aptos" w:hAnsi="Aptos"/>
              </w:rPr>
            </w:r>
            <w:r w:rsidRPr="008C03F8">
              <w:rPr>
                <w:rFonts w:ascii="Aptos" w:hAnsi="Aptos"/>
              </w:rPr>
              <w:fldChar w:fldCharType="separate"/>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rPr>
              <w:fldChar w:fldCharType="end"/>
            </w:r>
          </w:p>
        </w:tc>
        <w:tc>
          <w:tcPr>
            <w:tcW w:w="2431" w:type="dxa"/>
            <w:vAlign w:val="center"/>
          </w:tcPr>
          <w:p w14:paraId="171E25CA" w14:textId="77777777" w:rsidR="00113BAC" w:rsidRPr="008C03F8" w:rsidRDefault="00113BAC" w:rsidP="00BC6FB8">
            <w:pPr>
              <w:spacing w:after="120"/>
              <w:rPr>
                <w:rFonts w:ascii="Aptos" w:hAnsi="Aptos"/>
                <w:sz w:val="24"/>
                <w:szCs w:val="24"/>
              </w:rPr>
            </w:pPr>
            <w:r w:rsidRPr="008C03F8">
              <w:rPr>
                <w:rFonts w:ascii="Aptos" w:hAnsi="Aptos"/>
              </w:rPr>
              <w:fldChar w:fldCharType="begin">
                <w:ffData>
                  <w:name w:val="Text2"/>
                  <w:enabled/>
                  <w:calcOnExit w:val="0"/>
                  <w:textInput/>
                </w:ffData>
              </w:fldChar>
            </w:r>
            <w:r w:rsidRPr="008C03F8">
              <w:rPr>
                <w:rFonts w:ascii="Aptos" w:hAnsi="Aptos"/>
                <w:sz w:val="24"/>
                <w:szCs w:val="24"/>
              </w:rPr>
              <w:instrText xml:space="preserve"> FORMTEXT </w:instrText>
            </w:r>
            <w:r w:rsidRPr="008C03F8">
              <w:rPr>
                <w:rFonts w:ascii="Aptos" w:hAnsi="Aptos"/>
              </w:rPr>
            </w:r>
            <w:r w:rsidRPr="008C03F8">
              <w:rPr>
                <w:rFonts w:ascii="Aptos" w:hAnsi="Aptos"/>
              </w:rPr>
              <w:fldChar w:fldCharType="separate"/>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rPr>
              <w:fldChar w:fldCharType="end"/>
            </w:r>
          </w:p>
        </w:tc>
        <w:tc>
          <w:tcPr>
            <w:tcW w:w="2245" w:type="dxa"/>
            <w:vAlign w:val="center"/>
          </w:tcPr>
          <w:p w14:paraId="7A9C6C41" w14:textId="77777777" w:rsidR="00113BAC" w:rsidRPr="008C03F8" w:rsidRDefault="00113BAC" w:rsidP="00BC6FB8">
            <w:pPr>
              <w:spacing w:after="120"/>
              <w:rPr>
                <w:rFonts w:ascii="Aptos" w:hAnsi="Aptos"/>
                <w:sz w:val="24"/>
                <w:szCs w:val="24"/>
              </w:rPr>
            </w:pPr>
            <w:r w:rsidRPr="008C03F8">
              <w:rPr>
                <w:rFonts w:ascii="Aptos" w:hAnsi="Aptos"/>
              </w:rPr>
              <w:fldChar w:fldCharType="begin">
                <w:ffData>
                  <w:name w:val="Text2"/>
                  <w:enabled/>
                  <w:calcOnExit w:val="0"/>
                  <w:textInput/>
                </w:ffData>
              </w:fldChar>
            </w:r>
            <w:r w:rsidRPr="008C03F8">
              <w:rPr>
                <w:rFonts w:ascii="Aptos" w:hAnsi="Aptos"/>
                <w:sz w:val="24"/>
                <w:szCs w:val="24"/>
              </w:rPr>
              <w:instrText xml:space="preserve"> FORMTEXT </w:instrText>
            </w:r>
            <w:r w:rsidRPr="008C03F8">
              <w:rPr>
                <w:rFonts w:ascii="Aptos" w:hAnsi="Aptos"/>
              </w:rPr>
            </w:r>
            <w:r w:rsidRPr="008C03F8">
              <w:rPr>
                <w:rFonts w:ascii="Aptos" w:hAnsi="Aptos"/>
              </w:rPr>
              <w:fldChar w:fldCharType="separate"/>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rPr>
              <w:fldChar w:fldCharType="end"/>
            </w:r>
          </w:p>
        </w:tc>
      </w:tr>
      <w:tr w:rsidR="00113BAC" w:rsidRPr="008C03F8" w14:paraId="7A41D268" w14:textId="77777777" w:rsidTr="001F7950">
        <w:tc>
          <w:tcPr>
            <w:tcW w:w="2155" w:type="dxa"/>
            <w:shd w:val="clear" w:color="auto" w:fill="FFF3CC" w:themeFill="accent4" w:themeFillTint="33"/>
            <w:vAlign w:val="center"/>
          </w:tcPr>
          <w:p w14:paraId="24BC5343" w14:textId="77777777" w:rsidR="00113BAC" w:rsidRPr="002E225C" w:rsidRDefault="00113BAC" w:rsidP="008B30CF">
            <w:pPr>
              <w:rPr>
                <w:rFonts w:asciiTheme="minorHAnsi" w:hAnsiTheme="minorHAnsi"/>
                <w:b/>
                <w:bCs/>
                <w:sz w:val="24"/>
                <w:szCs w:val="24"/>
              </w:rPr>
            </w:pPr>
            <w:r w:rsidRPr="002E225C">
              <w:rPr>
                <w:rFonts w:asciiTheme="minorHAnsi" w:hAnsiTheme="minorHAnsi"/>
                <w:b/>
                <w:bCs/>
                <w:sz w:val="24"/>
                <w:szCs w:val="24"/>
              </w:rPr>
              <w:t>Spanish</w:t>
            </w:r>
          </w:p>
        </w:tc>
        <w:tc>
          <w:tcPr>
            <w:tcW w:w="2519" w:type="dxa"/>
          </w:tcPr>
          <w:p w14:paraId="67D2F320" w14:textId="77777777" w:rsidR="00113BAC" w:rsidRPr="008C03F8" w:rsidRDefault="00113BAC" w:rsidP="00BC6FB8">
            <w:pPr>
              <w:spacing w:before="120" w:after="120"/>
              <w:rPr>
                <w:rFonts w:ascii="Aptos" w:hAnsi="Aptos"/>
                <w:sz w:val="24"/>
                <w:szCs w:val="24"/>
              </w:rPr>
            </w:pPr>
            <w:r w:rsidRPr="008C03F8">
              <w:rPr>
                <w:rFonts w:ascii="Aptos" w:hAnsi="Aptos"/>
              </w:rPr>
              <w:fldChar w:fldCharType="begin">
                <w:ffData>
                  <w:name w:val="Text2"/>
                  <w:enabled/>
                  <w:calcOnExit w:val="0"/>
                  <w:textInput/>
                </w:ffData>
              </w:fldChar>
            </w:r>
            <w:r w:rsidRPr="008C03F8">
              <w:rPr>
                <w:rFonts w:ascii="Aptos" w:hAnsi="Aptos"/>
                <w:sz w:val="24"/>
                <w:szCs w:val="24"/>
              </w:rPr>
              <w:instrText xml:space="preserve"> FORMTEXT </w:instrText>
            </w:r>
            <w:r w:rsidRPr="008C03F8">
              <w:rPr>
                <w:rFonts w:ascii="Aptos" w:hAnsi="Aptos"/>
              </w:rPr>
            </w:r>
            <w:r w:rsidRPr="008C03F8">
              <w:rPr>
                <w:rFonts w:ascii="Aptos" w:hAnsi="Aptos"/>
              </w:rPr>
              <w:fldChar w:fldCharType="separate"/>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rPr>
              <w:fldChar w:fldCharType="end"/>
            </w:r>
          </w:p>
        </w:tc>
        <w:tc>
          <w:tcPr>
            <w:tcW w:w="2431" w:type="dxa"/>
            <w:vAlign w:val="center"/>
          </w:tcPr>
          <w:p w14:paraId="22C5FEE6" w14:textId="77777777" w:rsidR="00113BAC" w:rsidRPr="008C03F8" w:rsidRDefault="00113BAC" w:rsidP="00BC6FB8">
            <w:pPr>
              <w:spacing w:after="120"/>
              <w:rPr>
                <w:rFonts w:ascii="Aptos" w:hAnsi="Aptos"/>
                <w:sz w:val="24"/>
                <w:szCs w:val="24"/>
              </w:rPr>
            </w:pPr>
            <w:r w:rsidRPr="008C03F8">
              <w:rPr>
                <w:rFonts w:ascii="Aptos" w:hAnsi="Aptos"/>
              </w:rPr>
              <w:fldChar w:fldCharType="begin">
                <w:ffData>
                  <w:name w:val="Text2"/>
                  <w:enabled/>
                  <w:calcOnExit w:val="0"/>
                  <w:textInput/>
                </w:ffData>
              </w:fldChar>
            </w:r>
            <w:r w:rsidRPr="008C03F8">
              <w:rPr>
                <w:rFonts w:ascii="Aptos" w:hAnsi="Aptos"/>
                <w:sz w:val="24"/>
                <w:szCs w:val="24"/>
              </w:rPr>
              <w:instrText xml:space="preserve"> FORMTEXT </w:instrText>
            </w:r>
            <w:r w:rsidRPr="008C03F8">
              <w:rPr>
                <w:rFonts w:ascii="Aptos" w:hAnsi="Aptos"/>
              </w:rPr>
            </w:r>
            <w:r w:rsidRPr="008C03F8">
              <w:rPr>
                <w:rFonts w:ascii="Aptos" w:hAnsi="Aptos"/>
              </w:rPr>
              <w:fldChar w:fldCharType="separate"/>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rPr>
              <w:fldChar w:fldCharType="end"/>
            </w:r>
          </w:p>
        </w:tc>
        <w:tc>
          <w:tcPr>
            <w:tcW w:w="2245" w:type="dxa"/>
            <w:vAlign w:val="center"/>
          </w:tcPr>
          <w:p w14:paraId="20D08317" w14:textId="77777777" w:rsidR="00113BAC" w:rsidRPr="008C03F8" w:rsidRDefault="00113BAC" w:rsidP="00BC6FB8">
            <w:pPr>
              <w:spacing w:after="120"/>
              <w:rPr>
                <w:rFonts w:ascii="Aptos" w:hAnsi="Aptos"/>
                <w:sz w:val="24"/>
                <w:szCs w:val="24"/>
              </w:rPr>
            </w:pPr>
            <w:r w:rsidRPr="008C03F8">
              <w:rPr>
                <w:rFonts w:ascii="Aptos" w:hAnsi="Aptos"/>
              </w:rPr>
              <w:fldChar w:fldCharType="begin">
                <w:ffData>
                  <w:name w:val="Text2"/>
                  <w:enabled/>
                  <w:calcOnExit w:val="0"/>
                  <w:textInput/>
                </w:ffData>
              </w:fldChar>
            </w:r>
            <w:r w:rsidRPr="008C03F8">
              <w:rPr>
                <w:rFonts w:ascii="Aptos" w:hAnsi="Aptos"/>
                <w:sz w:val="24"/>
                <w:szCs w:val="24"/>
              </w:rPr>
              <w:instrText xml:space="preserve"> FORMTEXT </w:instrText>
            </w:r>
            <w:r w:rsidRPr="008C03F8">
              <w:rPr>
                <w:rFonts w:ascii="Aptos" w:hAnsi="Aptos"/>
              </w:rPr>
            </w:r>
            <w:r w:rsidRPr="008C03F8">
              <w:rPr>
                <w:rFonts w:ascii="Aptos" w:hAnsi="Aptos"/>
              </w:rPr>
              <w:fldChar w:fldCharType="separate"/>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rPr>
              <w:fldChar w:fldCharType="end"/>
            </w:r>
          </w:p>
        </w:tc>
      </w:tr>
      <w:tr w:rsidR="00113BAC" w:rsidRPr="008C03F8" w14:paraId="3A53D766" w14:textId="77777777" w:rsidTr="001F7950">
        <w:tc>
          <w:tcPr>
            <w:tcW w:w="2155" w:type="dxa"/>
            <w:shd w:val="clear" w:color="auto" w:fill="FFF3CC" w:themeFill="accent4" w:themeFillTint="33"/>
            <w:vAlign w:val="center"/>
          </w:tcPr>
          <w:p w14:paraId="4A31E3CE" w14:textId="77777777" w:rsidR="00113BAC" w:rsidRPr="002E225C" w:rsidRDefault="00113BAC" w:rsidP="008B30CF">
            <w:pPr>
              <w:rPr>
                <w:rFonts w:asciiTheme="minorHAnsi" w:hAnsiTheme="minorHAnsi"/>
                <w:b/>
                <w:bCs/>
                <w:sz w:val="24"/>
                <w:szCs w:val="24"/>
              </w:rPr>
            </w:pPr>
            <w:r w:rsidRPr="002E225C">
              <w:rPr>
                <w:rFonts w:asciiTheme="minorHAnsi" w:hAnsiTheme="minorHAnsi"/>
                <w:b/>
                <w:bCs/>
                <w:sz w:val="24"/>
                <w:szCs w:val="24"/>
              </w:rPr>
              <w:t>Spanish</w:t>
            </w:r>
          </w:p>
        </w:tc>
        <w:tc>
          <w:tcPr>
            <w:tcW w:w="2519" w:type="dxa"/>
          </w:tcPr>
          <w:p w14:paraId="76FD31C5" w14:textId="77777777" w:rsidR="00113BAC" w:rsidRPr="008C03F8" w:rsidRDefault="00113BAC" w:rsidP="00BC6FB8">
            <w:pPr>
              <w:spacing w:before="120" w:after="120"/>
              <w:rPr>
                <w:rFonts w:ascii="Aptos" w:hAnsi="Aptos"/>
                <w:sz w:val="24"/>
                <w:szCs w:val="24"/>
              </w:rPr>
            </w:pPr>
            <w:r w:rsidRPr="008C03F8">
              <w:rPr>
                <w:rFonts w:ascii="Aptos" w:hAnsi="Aptos"/>
              </w:rPr>
              <w:fldChar w:fldCharType="begin">
                <w:ffData>
                  <w:name w:val="Text2"/>
                  <w:enabled/>
                  <w:calcOnExit w:val="0"/>
                  <w:textInput/>
                </w:ffData>
              </w:fldChar>
            </w:r>
            <w:r w:rsidRPr="008C03F8">
              <w:rPr>
                <w:rFonts w:ascii="Aptos" w:hAnsi="Aptos"/>
                <w:sz w:val="24"/>
                <w:szCs w:val="24"/>
              </w:rPr>
              <w:instrText xml:space="preserve"> FORMTEXT </w:instrText>
            </w:r>
            <w:r w:rsidRPr="008C03F8">
              <w:rPr>
                <w:rFonts w:ascii="Aptos" w:hAnsi="Aptos"/>
              </w:rPr>
            </w:r>
            <w:r w:rsidRPr="008C03F8">
              <w:rPr>
                <w:rFonts w:ascii="Aptos" w:hAnsi="Aptos"/>
              </w:rPr>
              <w:fldChar w:fldCharType="separate"/>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rPr>
              <w:fldChar w:fldCharType="end"/>
            </w:r>
          </w:p>
        </w:tc>
        <w:tc>
          <w:tcPr>
            <w:tcW w:w="2431" w:type="dxa"/>
            <w:vAlign w:val="center"/>
          </w:tcPr>
          <w:p w14:paraId="6A6B4DE5" w14:textId="77777777" w:rsidR="00113BAC" w:rsidRPr="008C03F8" w:rsidRDefault="00113BAC" w:rsidP="00BC6FB8">
            <w:pPr>
              <w:spacing w:after="120"/>
              <w:rPr>
                <w:rFonts w:ascii="Aptos" w:hAnsi="Aptos"/>
                <w:sz w:val="24"/>
                <w:szCs w:val="24"/>
              </w:rPr>
            </w:pPr>
            <w:r w:rsidRPr="008C03F8">
              <w:rPr>
                <w:rFonts w:ascii="Aptos" w:hAnsi="Aptos"/>
              </w:rPr>
              <w:fldChar w:fldCharType="begin">
                <w:ffData>
                  <w:name w:val="Text2"/>
                  <w:enabled/>
                  <w:calcOnExit w:val="0"/>
                  <w:textInput/>
                </w:ffData>
              </w:fldChar>
            </w:r>
            <w:r w:rsidRPr="008C03F8">
              <w:rPr>
                <w:rFonts w:ascii="Aptos" w:hAnsi="Aptos"/>
                <w:sz w:val="24"/>
                <w:szCs w:val="24"/>
              </w:rPr>
              <w:instrText xml:space="preserve"> FORMTEXT </w:instrText>
            </w:r>
            <w:r w:rsidRPr="008C03F8">
              <w:rPr>
                <w:rFonts w:ascii="Aptos" w:hAnsi="Aptos"/>
              </w:rPr>
            </w:r>
            <w:r w:rsidRPr="008C03F8">
              <w:rPr>
                <w:rFonts w:ascii="Aptos" w:hAnsi="Aptos"/>
              </w:rPr>
              <w:fldChar w:fldCharType="separate"/>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rPr>
              <w:fldChar w:fldCharType="end"/>
            </w:r>
          </w:p>
        </w:tc>
        <w:tc>
          <w:tcPr>
            <w:tcW w:w="2245" w:type="dxa"/>
            <w:vAlign w:val="center"/>
          </w:tcPr>
          <w:p w14:paraId="319849CC" w14:textId="77777777" w:rsidR="00113BAC" w:rsidRPr="008C03F8" w:rsidRDefault="00113BAC" w:rsidP="00BC6FB8">
            <w:pPr>
              <w:spacing w:after="120"/>
              <w:rPr>
                <w:rFonts w:ascii="Aptos" w:hAnsi="Aptos"/>
                <w:sz w:val="24"/>
                <w:szCs w:val="24"/>
              </w:rPr>
            </w:pPr>
            <w:r w:rsidRPr="008C03F8">
              <w:rPr>
                <w:rFonts w:ascii="Aptos" w:hAnsi="Aptos"/>
              </w:rPr>
              <w:fldChar w:fldCharType="begin">
                <w:ffData>
                  <w:name w:val="Text2"/>
                  <w:enabled/>
                  <w:calcOnExit w:val="0"/>
                  <w:textInput/>
                </w:ffData>
              </w:fldChar>
            </w:r>
            <w:r w:rsidRPr="008C03F8">
              <w:rPr>
                <w:rFonts w:ascii="Aptos" w:hAnsi="Aptos"/>
                <w:sz w:val="24"/>
                <w:szCs w:val="24"/>
              </w:rPr>
              <w:instrText xml:space="preserve"> FORMTEXT </w:instrText>
            </w:r>
            <w:r w:rsidRPr="008C03F8">
              <w:rPr>
                <w:rFonts w:ascii="Aptos" w:hAnsi="Aptos"/>
              </w:rPr>
            </w:r>
            <w:r w:rsidRPr="008C03F8">
              <w:rPr>
                <w:rFonts w:ascii="Aptos" w:hAnsi="Aptos"/>
              </w:rPr>
              <w:fldChar w:fldCharType="separate"/>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noProof/>
                <w:sz w:val="24"/>
                <w:szCs w:val="24"/>
              </w:rPr>
              <w:t> </w:t>
            </w:r>
            <w:r w:rsidRPr="008C03F8">
              <w:rPr>
                <w:rFonts w:ascii="Aptos" w:hAnsi="Aptos"/>
              </w:rPr>
              <w:fldChar w:fldCharType="end"/>
            </w:r>
          </w:p>
        </w:tc>
      </w:tr>
    </w:tbl>
    <w:p w14:paraId="3DBF7B77" w14:textId="28019FC6" w:rsidR="000C2E6E" w:rsidRPr="00C348B4" w:rsidRDefault="000C2E6E" w:rsidP="00BC6FB8">
      <w:pPr>
        <w:pStyle w:val="Heading2"/>
        <w:spacing w:after="120"/>
        <w:rPr>
          <w:rFonts w:asciiTheme="minorHAnsi" w:hAnsiTheme="minorHAnsi"/>
        </w:rPr>
      </w:pPr>
      <w:bookmarkStart w:id="50" w:name="_Appendix_D:_Selection"/>
      <w:bookmarkStart w:id="51" w:name="_Toc208214396"/>
      <w:bookmarkEnd w:id="50"/>
      <w:r w:rsidRPr="00C348B4">
        <w:rPr>
          <w:rFonts w:asciiTheme="minorHAnsi" w:hAnsiTheme="minorHAnsi"/>
        </w:rPr>
        <w:lastRenderedPageBreak/>
        <w:t xml:space="preserve">Appendix </w:t>
      </w:r>
      <w:r w:rsidR="0072254A" w:rsidRPr="00C348B4">
        <w:rPr>
          <w:rFonts w:asciiTheme="minorHAnsi" w:hAnsiTheme="minorHAnsi"/>
        </w:rPr>
        <w:t>E</w:t>
      </w:r>
      <w:r w:rsidRPr="00C348B4">
        <w:rPr>
          <w:rFonts w:asciiTheme="minorHAnsi" w:hAnsiTheme="minorHAnsi"/>
        </w:rPr>
        <w:t>: Selection Committee Evaluation Criteria</w:t>
      </w:r>
      <w:bookmarkEnd w:id="51"/>
    </w:p>
    <w:p w14:paraId="63CE40E0" w14:textId="0A306098" w:rsidR="0099616A" w:rsidRPr="00C348B4" w:rsidRDefault="0099616A" w:rsidP="00DE0B1F">
      <w:pPr>
        <w:pStyle w:val="Heading3"/>
      </w:pPr>
      <w:bookmarkStart w:id="52" w:name="_Toc208214397"/>
      <w:r w:rsidRPr="00C348B4">
        <w:t>French, German, Spanish Academies</w:t>
      </w:r>
      <w:bookmarkEnd w:id="52"/>
      <w:r w:rsidRPr="00C348B4">
        <w:t xml:space="preserve"> </w:t>
      </w:r>
    </w:p>
    <w:p w14:paraId="7A9BAE35" w14:textId="77777777" w:rsidR="0099616A" w:rsidRPr="00C348B4" w:rsidRDefault="0099616A" w:rsidP="002E225C">
      <w:pPr>
        <w:pStyle w:val="Heading4"/>
        <w:spacing w:before="240"/>
        <w:rPr>
          <w:rFonts w:asciiTheme="minorHAnsi" w:hAnsiTheme="minorHAnsi"/>
        </w:rPr>
      </w:pPr>
      <w:bookmarkStart w:id="53" w:name="_Toc208214398"/>
      <w:r w:rsidRPr="00C348B4">
        <w:rPr>
          <w:rFonts w:asciiTheme="minorHAnsi" w:hAnsiTheme="minorHAnsi"/>
        </w:rPr>
        <w:t>Teacher Recommendations:</w:t>
      </w:r>
      <w:bookmarkEnd w:id="53"/>
      <w:r w:rsidRPr="00C348B4">
        <w:rPr>
          <w:rFonts w:asciiTheme="minorHAnsi" w:hAnsiTheme="minorHAnsi"/>
        </w:rPr>
        <w:t xml:space="preserve"> </w:t>
      </w:r>
    </w:p>
    <w:p w14:paraId="4177297B" w14:textId="0FF80B48" w:rsidR="0099616A" w:rsidRPr="00C348B4" w:rsidRDefault="0099616A" w:rsidP="004C071E">
      <w:pPr>
        <w:pStyle w:val="ListParagraph"/>
        <w:numPr>
          <w:ilvl w:val="0"/>
          <w:numId w:val="17"/>
        </w:numPr>
      </w:pPr>
      <w:r w:rsidRPr="00C348B4">
        <w:t>Average of points given by the two teachers recommending</w:t>
      </w:r>
    </w:p>
    <w:p w14:paraId="137F21D6" w14:textId="4E65E129" w:rsidR="0099616A" w:rsidRPr="00C348B4" w:rsidRDefault="0099616A" w:rsidP="004C071E">
      <w:pPr>
        <w:pStyle w:val="ListParagraph"/>
        <w:numPr>
          <w:ilvl w:val="0"/>
          <w:numId w:val="17"/>
        </w:numPr>
      </w:pPr>
      <w:r w:rsidRPr="00C348B4">
        <w:t>Teachers’ general comments and answers to specific questions</w:t>
      </w:r>
    </w:p>
    <w:p w14:paraId="0F41D388" w14:textId="77777777" w:rsidR="0099616A" w:rsidRPr="00C348B4" w:rsidRDefault="0099616A" w:rsidP="00DB234E">
      <w:pPr>
        <w:pStyle w:val="Heading4"/>
        <w:spacing w:before="0"/>
        <w:rPr>
          <w:rFonts w:asciiTheme="minorHAnsi" w:hAnsiTheme="minorHAnsi"/>
        </w:rPr>
      </w:pPr>
      <w:bookmarkStart w:id="54" w:name="_Toc208214399"/>
      <w:r w:rsidRPr="00C348B4">
        <w:rPr>
          <w:rFonts w:asciiTheme="minorHAnsi" w:hAnsiTheme="minorHAnsi"/>
        </w:rPr>
        <w:t>Application:</w:t>
      </w:r>
      <w:bookmarkEnd w:id="54"/>
    </w:p>
    <w:p w14:paraId="6B5CB224" w14:textId="51A479BA" w:rsidR="0099616A" w:rsidRPr="00C348B4" w:rsidRDefault="0099616A" w:rsidP="004C071E">
      <w:pPr>
        <w:pStyle w:val="ListParagraph"/>
        <w:numPr>
          <w:ilvl w:val="0"/>
          <w:numId w:val="18"/>
        </w:numPr>
      </w:pPr>
      <w:r w:rsidRPr="00C348B4">
        <w:t>Student answers to questions; honors, activities</w:t>
      </w:r>
      <w:r w:rsidRPr="00C348B4">
        <w:tab/>
        <w:t xml:space="preserve"> </w:t>
      </w:r>
    </w:p>
    <w:p w14:paraId="5E2AEF96" w14:textId="2F66864E" w:rsidR="0099616A" w:rsidRPr="00C348B4" w:rsidRDefault="0099616A" w:rsidP="004C071E">
      <w:pPr>
        <w:pStyle w:val="ListParagraph"/>
        <w:numPr>
          <w:ilvl w:val="0"/>
          <w:numId w:val="18"/>
        </w:numPr>
      </w:pPr>
      <w:r w:rsidRPr="00C348B4">
        <w:t>Academic status (</w:t>
      </w:r>
      <w:r w:rsidR="00CD2FE0">
        <w:t>Principal</w:t>
      </w:r>
      <w:r w:rsidRPr="00C348B4">
        <w:t xml:space="preserve">’s form and transcript with emphasis on target language) </w:t>
      </w:r>
    </w:p>
    <w:p w14:paraId="30362589" w14:textId="2EDA84C1" w:rsidR="0099616A" w:rsidRPr="00C348B4" w:rsidRDefault="0099616A" w:rsidP="004C071E">
      <w:pPr>
        <w:pStyle w:val="ListParagraph"/>
        <w:numPr>
          <w:ilvl w:val="0"/>
          <w:numId w:val="18"/>
        </w:numPr>
      </w:pPr>
      <w:r w:rsidRPr="00C348B4">
        <w:t>Language travel/experience (</w:t>
      </w:r>
      <w:r w:rsidR="00DB234E">
        <w:t>0</w:t>
      </w:r>
      <w:r w:rsidRPr="00C348B4">
        <w:t xml:space="preserve"> points if extensive, i.e., equivalent to the Academy)</w:t>
      </w:r>
    </w:p>
    <w:p w14:paraId="284ABCA8" w14:textId="5ED8B918" w:rsidR="0099616A" w:rsidRPr="00C348B4" w:rsidRDefault="0099616A" w:rsidP="004C071E">
      <w:pPr>
        <w:pStyle w:val="ListParagraph"/>
        <w:numPr>
          <w:ilvl w:val="0"/>
          <w:numId w:val="18"/>
        </w:numPr>
      </w:pPr>
      <w:r w:rsidRPr="00C348B4">
        <w:t>Language Assessment Results</w:t>
      </w:r>
    </w:p>
    <w:p w14:paraId="2DDDE365" w14:textId="14581570" w:rsidR="0099616A" w:rsidRPr="00C348B4" w:rsidRDefault="0099616A" w:rsidP="00DE0B1F">
      <w:pPr>
        <w:pStyle w:val="Heading3"/>
      </w:pPr>
      <w:bookmarkStart w:id="55" w:name="_Toc208214400"/>
      <w:r w:rsidRPr="00C348B4">
        <w:t>Latin Academy</w:t>
      </w:r>
      <w:bookmarkEnd w:id="55"/>
      <w:r w:rsidRPr="00C348B4">
        <w:t xml:space="preserve"> </w:t>
      </w:r>
    </w:p>
    <w:p w14:paraId="34696D3D" w14:textId="77777777" w:rsidR="0099616A" w:rsidRPr="00C348B4" w:rsidRDefault="0099616A" w:rsidP="002E225C">
      <w:pPr>
        <w:pStyle w:val="Heading4"/>
        <w:spacing w:before="240"/>
        <w:rPr>
          <w:rFonts w:asciiTheme="minorHAnsi" w:hAnsiTheme="minorHAnsi"/>
        </w:rPr>
      </w:pPr>
      <w:bookmarkStart w:id="56" w:name="_Toc208214401"/>
      <w:r w:rsidRPr="00C348B4">
        <w:rPr>
          <w:rFonts w:asciiTheme="minorHAnsi" w:hAnsiTheme="minorHAnsi"/>
        </w:rPr>
        <w:t>Teacher Recommendations:</w:t>
      </w:r>
      <w:bookmarkEnd w:id="56"/>
      <w:r w:rsidRPr="00C348B4">
        <w:rPr>
          <w:rFonts w:asciiTheme="minorHAnsi" w:hAnsiTheme="minorHAnsi"/>
        </w:rPr>
        <w:t xml:space="preserve"> </w:t>
      </w:r>
    </w:p>
    <w:p w14:paraId="4B9084F1" w14:textId="3C1E1FC7" w:rsidR="0099616A" w:rsidRPr="00C348B4" w:rsidRDefault="0099616A" w:rsidP="004C071E">
      <w:pPr>
        <w:pStyle w:val="ListParagraph"/>
        <w:numPr>
          <w:ilvl w:val="0"/>
          <w:numId w:val="19"/>
        </w:numPr>
      </w:pPr>
      <w:r w:rsidRPr="00C348B4">
        <w:t>Average of points given by the two teachers recommending</w:t>
      </w:r>
    </w:p>
    <w:p w14:paraId="0248EBD8" w14:textId="613EF60A" w:rsidR="0099616A" w:rsidRPr="00C348B4" w:rsidRDefault="0099616A" w:rsidP="004C071E">
      <w:pPr>
        <w:pStyle w:val="ListParagraph"/>
        <w:numPr>
          <w:ilvl w:val="0"/>
          <w:numId w:val="19"/>
        </w:numPr>
      </w:pPr>
      <w:r w:rsidRPr="00C348B4">
        <w:t>Teachers’ general comments and answers to specific questions</w:t>
      </w:r>
    </w:p>
    <w:p w14:paraId="428C6C39" w14:textId="77777777" w:rsidR="0099616A" w:rsidRPr="00C348B4" w:rsidRDefault="0099616A" w:rsidP="00DB234E">
      <w:pPr>
        <w:pStyle w:val="Heading4"/>
        <w:spacing w:before="0"/>
        <w:rPr>
          <w:rFonts w:asciiTheme="minorHAnsi" w:hAnsiTheme="minorHAnsi"/>
        </w:rPr>
      </w:pPr>
      <w:bookmarkStart w:id="57" w:name="_Toc208214402"/>
      <w:r w:rsidRPr="00C348B4">
        <w:rPr>
          <w:rFonts w:asciiTheme="minorHAnsi" w:hAnsiTheme="minorHAnsi"/>
        </w:rPr>
        <w:t>Application:</w:t>
      </w:r>
      <w:bookmarkEnd w:id="57"/>
    </w:p>
    <w:p w14:paraId="2020ADBD" w14:textId="11FF12EA" w:rsidR="0099616A" w:rsidRPr="00C348B4" w:rsidRDefault="0099616A" w:rsidP="004C071E">
      <w:pPr>
        <w:pStyle w:val="ListParagraph"/>
        <w:numPr>
          <w:ilvl w:val="0"/>
          <w:numId w:val="20"/>
        </w:numPr>
      </w:pPr>
      <w:r w:rsidRPr="00C348B4">
        <w:t>Student answers to questions; honors, activities</w:t>
      </w:r>
      <w:r w:rsidRPr="00C348B4">
        <w:tab/>
        <w:t xml:space="preserve"> </w:t>
      </w:r>
    </w:p>
    <w:p w14:paraId="20B5ECC6" w14:textId="7831FBAD" w:rsidR="0099616A" w:rsidRPr="00C348B4" w:rsidRDefault="0099616A" w:rsidP="004C071E">
      <w:pPr>
        <w:pStyle w:val="ListParagraph"/>
        <w:numPr>
          <w:ilvl w:val="0"/>
          <w:numId w:val="20"/>
        </w:numPr>
      </w:pPr>
      <w:r w:rsidRPr="00C348B4">
        <w:t>Academic status (</w:t>
      </w:r>
      <w:r w:rsidR="00CD2FE0">
        <w:t>Principal</w:t>
      </w:r>
      <w:r w:rsidRPr="00C348B4">
        <w:t>’s form and transcript with emphasis on Latin)</w:t>
      </w:r>
    </w:p>
    <w:p w14:paraId="7E493BD9" w14:textId="34252AC5" w:rsidR="0099616A" w:rsidRPr="00C348B4" w:rsidRDefault="0099616A" w:rsidP="004C071E">
      <w:pPr>
        <w:pStyle w:val="ListParagraph"/>
        <w:numPr>
          <w:ilvl w:val="0"/>
          <w:numId w:val="20"/>
        </w:numPr>
      </w:pPr>
      <w:r w:rsidRPr="00C348B4">
        <w:t>Language Assessment Results</w:t>
      </w:r>
    </w:p>
    <w:p w14:paraId="5A89DE74" w14:textId="7ABC8519" w:rsidR="0099616A" w:rsidRPr="00C348B4" w:rsidRDefault="0099616A" w:rsidP="004C071E">
      <w:pPr>
        <w:pStyle w:val="ListParagraph"/>
        <w:numPr>
          <w:ilvl w:val="0"/>
          <w:numId w:val="20"/>
        </w:numPr>
      </w:pPr>
      <w:r w:rsidRPr="00C348B4">
        <w:t>Essay in English on a Roman history topic</w:t>
      </w:r>
    </w:p>
    <w:p w14:paraId="75D28C4C" w14:textId="0494FAFF" w:rsidR="0099616A" w:rsidRPr="00C348B4" w:rsidRDefault="0099616A" w:rsidP="00DE0B1F">
      <w:pPr>
        <w:pStyle w:val="Heading3"/>
      </w:pPr>
      <w:bookmarkStart w:id="58" w:name="_Toc208214403"/>
      <w:r w:rsidRPr="00C348B4">
        <w:t>Japanese Academy</w:t>
      </w:r>
      <w:bookmarkEnd w:id="58"/>
    </w:p>
    <w:p w14:paraId="295D376C" w14:textId="77777777" w:rsidR="0099616A" w:rsidRPr="00C348B4" w:rsidRDefault="0099616A" w:rsidP="002E225C">
      <w:pPr>
        <w:pStyle w:val="Heading4"/>
        <w:spacing w:before="240"/>
        <w:rPr>
          <w:rFonts w:asciiTheme="minorHAnsi" w:hAnsiTheme="minorHAnsi"/>
        </w:rPr>
      </w:pPr>
      <w:bookmarkStart w:id="59" w:name="_Toc208214404"/>
      <w:r w:rsidRPr="00C348B4">
        <w:rPr>
          <w:rFonts w:asciiTheme="minorHAnsi" w:hAnsiTheme="minorHAnsi"/>
        </w:rPr>
        <w:t>Teacher Recommendations:</w:t>
      </w:r>
      <w:bookmarkEnd w:id="59"/>
      <w:r w:rsidRPr="00C348B4">
        <w:rPr>
          <w:rFonts w:asciiTheme="minorHAnsi" w:hAnsiTheme="minorHAnsi"/>
        </w:rPr>
        <w:t xml:space="preserve"> </w:t>
      </w:r>
    </w:p>
    <w:p w14:paraId="7823EECA" w14:textId="11041D42" w:rsidR="0099616A" w:rsidRPr="00C348B4" w:rsidRDefault="0099616A" w:rsidP="004C071E">
      <w:pPr>
        <w:pStyle w:val="ListParagraph"/>
        <w:numPr>
          <w:ilvl w:val="0"/>
          <w:numId w:val="21"/>
        </w:numPr>
      </w:pPr>
      <w:r w:rsidRPr="00C348B4">
        <w:t>Average of points given by the two teachers recommending</w:t>
      </w:r>
    </w:p>
    <w:p w14:paraId="158CC34E" w14:textId="5591B19D" w:rsidR="0099616A" w:rsidRPr="00C348B4" w:rsidRDefault="0099616A" w:rsidP="004C071E">
      <w:pPr>
        <w:pStyle w:val="ListParagraph"/>
        <w:numPr>
          <w:ilvl w:val="0"/>
          <w:numId w:val="21"/>
        </w:numPr>
      </w:pPr>
      <w:r w:rsidRPr="00C348B4">
        <w:t>Teachers’ general comments and answers to specific questions</w:t>
      </w:r>
    </w:p>
    <w:p w14:paraId="542D4DFE" w14:textId="77777777" w:rsidR="0099616A" w:rsidRPr="00C348B4" w:rsidRDefault="0099616A" w:rsidP="00DB234E">
      <w:pPr>
        <w:pStyle w:val="Heading4"/>
        <w:spacing w:before="0"/>
        <w:rPr>
          <w:rFonts w:asciiTheme="minorHAnsi" w:hAnsiTheme="minorHAnsi"/>
        </w:rPr>
      </w:pPr>
      <w:bookmarkStart w:id="60" w:name="_Toc208214405"/>
      <w:r w:rsidRPr="00C348B4">
        <w:rPr>
          <w:rFonts w:asciiTheme="minorHAnsi" w:hAnsiTheme="minorHAnsi"/>
        </w:rPr>
        <w:t>Application:</w:t>
      </w:r>
      <w:bookmarkEnd w:id="60"/>
    </w:p>
    <w:p w14:paraId="6915EE20" w14:textId="16B45C1C" w:rsidR="0099616A" w:rsidRPr="00C348B4" w:rsidRDefault="0099616A" w:rsidP="004C071E">
      <w:pPr>
        <w:pStyle w:val="ListParagraph"/>
        <w:numPr>
          <w:ilvl w:val="0"/>
          <w:numId w:val="22"/>
        </w:numPr>
      </w:pPr>
      <w:r w:rsidRPr="00C348B4">
        <w:t>Student answers to questions; honors, activities</w:t>
      </w:r>
      <w:r w:rsidRPr="00C348B4">
        <w:tab/>
        <w:t xml:space="preserve"> </w:t>
      </w:r>
    </w:p>
    <w:p w14:paraId="095D2E33" w14:textId="45FFDDBC" w:rsidR="0099616A" w:rsidRPr="00C348B4" w:rsidRDefault="0099616A" w:rsidP="004C071E">
      <w:pPr>
        <w:pStyle w:val="ListParagraph"/>
        <w:numPr>
          <w:ilvl w:val="0"/>
          <w:numId w:val="22"/>
        </w:numPr>
      </w:pPr>
      <w:r w:rsidRPr="00C348B4">
        <w:t>Academic status (</w:t>
      </w:r>
      <w:r w:rsidR="00CD2FE0">
        <w:t>Principal</w:t>
      </w:r>
      <w:r w:rsidRPr="00C348B4">
        <w:t>’s form and transcript with emphasis on language)</w:t>
      </w:r>
    </w:p>
    <w:p w14:paraId="56C21592" w14:textId="75677E41" w:rsidR="0099616A" w:rsidRPr="00C348B4" w:rsidRDefault="0099616A" w:rsidP="004C071E">
      <w:pPr>
        <w:pStyle w:val="ListParagraph"/>
        <w:numPr>
          <w:ilvl w:val="0"/>
          <w:numId w:val="22"/>
        </w:numPr>
      </w:pPr>
      <w:r w:rsidRPr="00C348B4">
        <w:t xml:space="preserve">Essay in English on a language or culture topic </w:t>
      </w:r>
    </w:p>
    <w:p w14:paraId="1FA12069" w14:textId="28B3A0BE" w:rsidR="002E7268" w:rsidRPr="00C348B4" w:rsidRDefault="0099616A" w:rsidP="00DE0B1F">
      <w:pPr>
        <w:pStyle w:val="Heading3"/>
      </w:pPr>
      <w:bookmarkStart w:id="61" w:name="_Toc208214406"/>
      <w:r w:rsidRPr="00C348B4">
        <w:t>Helpful Hints</w:t>
      </w:r>
      <w:bookmarkEnd w:id="61"/>
    </w:p>
    <w:p w14:paraId="320F0F9E" w14:textId="6EB38552" w:rsidR="0099616A" w:rsidRPr="00C348B4" w:rsidRDefault="0099616A" w:rsidP="002E225C">
      <w:pPr>
        <w:spacing w:after="0"/>
      </w:pPr>
      <w:r w:rsidRPr="00C348B4">
        <w:t>Avoid common errors and make sure:</w:t>
      </w:r>
    </w:p>
    <w:p w14:paraId="7E7EDC85" w14:textId="052850ED" w:rsidR="0099616A" w:rsidRPr="00C348B4" w:rsidRDefault="0099616A" w:rsidP="004C071E">
      <w:pPr>
        <w:pStyle w:val="ListParagraph"/>
        <w:numPr>
          <w:ilvl w:val="0"/>
          <w:numId w:val="23"/>
        </w:numPr>
      </w:pPr>
      <w:r w:rsidRPr="00C348B4">
        <w:t>Each application is submitted on or before January 31, 202</w:t>
      </w:r>
      <w:r w:rsidR="00E920F6" w:rsidRPr="00C348B4">
        <w:t>6</w:t>
      </w:r>
      <w:r w:rsidR="00FA6B88" w:rsidRPr="00C348B4">
        <w:t>.</w:t>
      </w:r>
    </w:p>
    <w:p w14:paraId="63DEE143" w14:textId="3A38BC88" w:rsidR="0099616A" w:rsidRPr="00C348B4" w:rsidRDefault="0099616A" w:rsidP="004C071E">
      <w:pPr>
        <w:pStyle w:val="ListParagraph"/>
        <w:numPr>
          <w:ilvl w:val="0"/>
          <w:numId w:val="23"/>
        </w:numPr>
      </w:pPr>
      <w:r w:rsidRPr="00C348B4">
        <w:t>Follow the general procedures and check that:</w:t>
      </w:r>
    </w:p>
    <w:p w14:paraId="7874A66C" w14:textId="421CEF3D" w:rsidR="0099616A" w:rsidRPr="00C348B4" w:rsidRDefault="0099616A" w:rsidP="004C071E">
      <w:pPr>
        <w:pStyle w:val="ListParagraph"/>
        <w:numPr>
          <w:ilvl w:val="0"/>
          <w:numId w:val="25"/>
        </w:numPr>
      </w:pPr>
      <w:r w:rsidRPr="00C348B4">
        <w:t xml:space="preserve">All sections of the application are complete/ no missing information. </w:t>
      </w:r>
    </w:p>
    <w:p w14:paraId="2E216A55" w14:textId="346C7B4D" w:rsidR="0099616A" w:rsidRPr="00C348B4" w:rsidRDefault="0099616A" w:rsidP="004C071E">
      <w:pPr>
        <w:pStyle w:val="ListParagraph"/>
        <w:numPr>
          <w:ilvl w:val="0"/>
          <w:numId w:val="25"/>
        </w:numPr>
      </w:pPr>
      <w:r w:rsidRPr="00C348B4">
        <w:t>The second recommend</w:t>
      </w:r>
      <w:r w:rsidR="00DB234E">
        <w:t>er</w:t>
      </w:r>
      <w:r w:rsidRPr="00C348B4">
        <w:t xml:space="preserve"> is not a world language teacher.</w:t>
      </w:r>
    </w:p>
    <w:p w14:paraId="52F90456" w14:textId="4CDE2915" w:rsidR="0099616A" w:rsidRPr="00C348B4" w:rsidRDefault="0099616A" w:rsidP="004C071E">
      <w:pPr>
        <w:pStyle w:val="ListParagraph"/>
        <w:numPr>
          <w:ilvl w:val="0"/>
          <w:numId w:val="25"/>
        </w:numPr>
      </w:pPr>
      <w:r w:rsidRPr="00C348B4">
        <w:t xml:space="preserve">The </w:t>
      </w:r>
      <w:r w:rsidR="00CD2FE0">
        <w:t>Principal</w:t>
      </w:r>
      <w:r w:rsidRPr="00C348B4">
        <w:t>/</w:t>
      </w:r>
      <w:r w:rsidR="00CD2FE0">
        <w:t>Head of School</w:t>
      </w:r>
      <w:r w:rsidRPr="00C348B4">
        <w:t xml:space="preserve"> or designee has completed Nomination Form.</w:t>
      </w:r>
    </w:p>
    <w:p w14:paraId="36283FB1" w14:textId="4A7171A4" w:rsidR="0099616A" w:rsidRPr="00C348B4" w:rsidRDefault="0099616A" w:rsidP="004C071E">
      <w:pPr>
        <w:pStyle w:val="ListParagraph"/>
        <w:numPr>
          <w:ilvl w:val="0"/>
          <w:numId w:val="24"/>
        </w:numPr>
      </w:pPr>
      <w:r w:rsidRPr="00C348B4">
        <w:t xml:space="preserve">Follow all testing procedures and protocols: </w:t>
      </w:r>
    </w:p>
    <w:p w14:paraId="41204B15" w14:textId="59068F2F" w:rsidR="0099616A" w:rsidRPr="00C348B4" w:rsidRDefault="0099616A" w:rsidP="004C071E">
      <w:pPr>
        <w:pStyle w:val="ListParagraph"/>
        <w:numPr>
          <w:ilvl w:val="1"/>
          <w:numId w:val="24"/>
        </w:numPr>
      </w:pPr>
      <w:r w:rsidRPr="00C348B4">
        <w:t xml:space="preserve">Testing proctor </w:t>
      </w:r>
      <w:r w:rsidR="00AB1FAD">
        <w:t>is</w:t>
      </w:r>
      <w:r w:rsidRPr="00C348B4">
        <w:t xml:space="preserve"> not a speaker/scholar of the language being tested.</w:t>
      </w:r>
    </w:p>
    <w:p w14:paraId="32FDE1BE" w14:textId="77FFA1B9" w:rsidR="00476182" w:rsidRPr="00C348B4" w:rsidRDefault="0099616A" w:rsidP="00DB234E">
      <w:pPr>
        <w:pStyle w:val="ListParagraph"/>
        <w:numPr>
          <w:ilvl w:val="1"/>
          <w:numId w:val="24"/>
        </w:numPr>
      </w:pPr>
      <w:r w:rsidRPr="00C348B4">
        <w:t>Testing codes requested</w:t>
      </w:r>
      <w:r w:rsidR="00DB234E">
        <w:t xml:space="preserve"> </w:t>
      </w:r>
      <w:r w:rsidR="00AB1FAD">
        <w:t xml:space="preserve">and </w:t>
      </w:r>
      <w:r w:rsidR="00DB234E">
        <w:t>tests completed</w:t>
      </w:r>
      <w:r w:rsidRPr="00C348B4">
        <w:t xml:space="preserve"> before the posted deadline</w:t>
      </w:r>
      <w:r w:rsidR="00AB1FAD">
        <w:t>s</w:t>
      </w:r>
      <w:r w:rsidRPr="00C348B4">
        <w:t>.</w:t>
      </w:r>
      <w:r w:rsidR="00476182" w:rsidRPr="00C348B4">
        <w:br w:type="page"/>
      </w:r>
    </w:p>
    <w:p w14:paraId="7E0A572F" w14:textId="18415B07" w:rsidR="00D4503F" w:rsidRPr="00C348B4" w:rsidRDefault="00D4503F" w:rsidP="00D4503F">
      <w:pPr>
        <w:pStyle w:val="Heading2"/>
        <w:rPr>
          <w:rFonts w:asciiTheme="minorHAnsi" w:eastAsia="Times New Roman" w:hAnsiTheme="minorHAnsi"/>
        </w:rPr>
      </w:pPr>
      <w:bookmarkStart w:id="62" w:name="_Toc208214407"/>
      <w:r w:rsidRPr="00C348B4">
        <w:rPr>
          <w:rFonts w:asciiTheme="minorHAnsi" w:eastAsia="Times New Roman" w:hAnsiTheme="minorHAnsi"/>
        </w:rPr>
        <w:lastRenderedPageBreak/>
        <w:t>Appendix F: Glossary of Terms</w:t>
      </w:r>
      <w:bookmarkEnd w:id="62"/>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92"/>
        <w:gridCol w:w="6652"/>
      </w:tblGrid>
      <w:tr w:rsidR="00D4503F" w:rsidRPr="00C348B4" w14:paraId="3A341984" w14:textId="77777777" w:rsidTr="3E547596">
        <w:trPr>
          <w:tblHeader/>
          <w:tblCellSpacing w:w="15" w:type="dxa"/>
        </w:trPr>
        <w:tc>
          <w:tcPr>
            <w:tcW w:w="2647" w:type="dxa"/>
            <w:tcBorders>
              <w:top w:val="single" w:sz="6" w:space="0" w:color="E6E6E6"/>
              <w:left w:val="single" w:sz="6" w:space="0" w:color="E6E6E6"/>
              <w:bottom w:val="single" w:sz="6" w:space="0" w:color="E6E6E6"/>
              <w:right w:val="single" w:sz="6" w:space="0" w:color="E6E6E6"/>
            </w:tcBorders>
            <w:shd w:val="clear" w:color="auto" w:fill="F5F5F5"/>
            <w:tcMar>
              <w:top w:w="120" w:type="dxa"/>
              <w:left w:w="180" w:type="dxa"/>
              <w:bottom w:w="105" w:type="dxa"/>
              <w:right w:w="120" w:type="dxa"/>
            </w:tcMar>
            <w:hideMark/>
          </w:tcPr>
          <w:p w14:paraId="6DBF9A10" w14:textId="77777777" w:rsidR="00D4503F" w:rsidRPr="00C348B4" w:rsidRDefault="00D4503F" w:rsidP="00D4503F">
            <w:pPr>
              <w:rPr>
                <w:rFonts w:eastAsia="Times New Roman" w:cs="Arial"/>
                <w:b/>
                <w:bCs/>
              </w:rPr>
            </w:pPr>
            <w:r w:rsidRPr="00C348B4">
              <w:rPr>
                <w:rFonts w:eastAsia="Times New Roman" w:cs="Arial"/>
                <w:b/>
                <w:bCs/>
              </w:rPr>
              <w:t>Term</w:t>
            </w:r>
          </w:p>
        </w:tc>
        <w:tc>
          <w:tcPr>
            <w:tcW w:w="6607" w:type="dxa"/>
            <w:tcBorders>
              <w:top w:val="single" w:sz="6" w:space="0" w:color="E6E6E6"/>
              <w:bottom w:val="single" w:sz="6" w:space="0" w:color="E6E6E6"/>
              <w:right w:val="single" w:sz="6" w:space="0" w:color="E6E6E6"/>
            </w:tcBorders>
            <w:shd w:val="clear" w:color="auto" w:fill="F5F5F5"/>
            <w:tcMar>
              <w:top w:w="120" w:type="dxa"/>
              <w:left w:w="180" w:type="dxa"/>
              <w:bottom w:w="105" w:type="dxa"/>
              <w:right w:w="120" w:type="dxa"/>
            </w:tcMar>
            <w:hideMark/>
          </w:tcPr>
          <w:p w14:paraId="6A86388B" w14:textId="77777777" w:rsidR="00D4503F" w:rsidRPr="00C348B4" w:rsidRDefault="00D4503F" w:rsidP="00D4503F">
            <w:pPr>
              <w:rPr>
                <w:rFonts w:eastAsia="Times New Roman" w:cs="Arial"/>
                <w:b/>
                <w:bCs/>
              </w:rPr>
            </w:pPr>
            <w:r w:rsidRPr="00C348B4">
              <w:rPr>
                <w:rFonts w:eastAsia="Times New Roman" w:cs="Arial"/>
                <w:b/>
                <w:bCs/>
              </w:rPr>
              <w:t>Definition</w:t>
            </w:r>
          </w:p>
        </w:tc>
      </w:tr>
      <w:tr w:rsidR="00D4503F" w:rsidRPr="00C348B4" w14:paraId="2B56BF44" w14:textId="77777777" w:rsidTr="3E547596">
        <w:trPr>
          <w:tblCellSpacing w:w="15" w:type="dxa"/>
        </w:trPr>
        <w:tc>
          <w:tcPr>
            <w:tcW w:w="2647" w:type="dxa"/>
            <w:tcBorders>
              <w:left w:val="single" w:sz="6" w:space="0" w:color="E6E6E6"/>
              <w:bottom w:val="single" w:sz="6" w:space="0" w:color="E6E6E6"/>
              <w:right w:val="single" w:sz="6" w:space="0" w:color="E6E6E6"/>
            </w:tcBorders>
            <w:tcMar>
              <w:top w:w="120" w:type="dxa"/>
              <w:left w:w="180" w:type="dxa"/>
              <w:bottom w:w="105" w:type="dxa"/>
              <w:right w:w="120" w:type="dxa"/>
            </w:tcMar>
            <w:hideMark/>
          </w:tcPr>
          <w:p w14:paraId="7BC3C1CE" w14:textId="77777777" w:rsidR="00D4503F" w:rsidRPr="00C348B4" w:rsidRDefault="00D4503F" w:rsidP="00D4503F">
            <w:pPr>
              <w:rPr>
                <w:rFonts w:eastAsia="Times New Roman" w:cs="Arial"/>
                <w:bCs/>
              </w:rPr>
            </w:pPr>
            <w:r w:rsidRPr="00C348B4">
              <w:rPr>
                <w:rFonts w:eastAsia="Times New Roman" w:cs="Arial"/>
                <w:b/>
                <w:bCs/>
              </w:rPr>
              <w:t>GWLA</w:t>
            </w:r>
          </w:p>
        </w:tc>
        <w:tc>
          <w:tcPr>
            <w:tcW w:w="6607" w:type="dxa"/>
            <w:tcBorders>
              <w:bottom w:val="single" w:sz="6" w:space="0" w:color="E6E6E6"/>
              <w:right w:val="single" w:sz="6" w:space="0" w:color="E6E6E6"/>
            </w:tcBorders>
            <w:tcMar>
              <w:top w:w="120" w:type="dxa"/>
              <w:left w:w="180" w:type="dxa"/>
              <w:bottom w:w="105" w:type="dxa"/>
              <w:right w:w="120" w:type="dxa"/>
            </w:tcMar>
            <w:hideMark/>
          </w:tcPr>
          <w:p w14:paraId="1FEEE869" w14:textId="77777777" w:rsidR="00D4503F" w:rsidRPr="00C348B4" w:rsidRDefault="00D4503F" w:rsidP="3E547596">
            <w:pPr>
              <w:rPr>
                <w:rFonts w:eastAsia="Times New Roman" w:cs="Arial"/>
              </w:rPr>
            </w:pPr>
            <w:r w:rsidRPr="00C348B4">
              <w:rPr>
                <w:rFonts w:eastAsia="Times New Roman" w:cs="Arial"/>
              </w:rPr>
              <w:t>Governor’s World Language Academies – Summer residential programs for high-achieving students in French, German, Spanish, Latin, and Japanese.</w:t>
            </w:r>
          </w:p>
        </w:tc>
      </w:tr>
      <w:tr w:rsidR="00D4503F" w:rsidRPr="00C348B4" w14:paraId="0AC7FE64" w14:textId="77777777" w:rsidTr="3E547596">
        <w:trPr>
          <w:tblCellSpacing w:w="15" w:type="dxa"/>
        </w:trPr>
        <w:tc>
          <w:tcPr>
            <w:tcW w:w="2647" w:type="dxa"/>
            <w:tcBorders>
              <w:left w:val="single" w:sz="6" w:space="0" w:color="E6E6E6"/>
              <w:bottom w:val="single" w:sz="6" w:space="0" w:color="E6E6E6"/>
              <w:right w:val="single" w:sz="6" w:space="0" w:color="E6E6E6"/>
            </w:tcBorders>
            <w:tcMar>
              <w:top w:w="120" w:type="dxa"/>
              <w:left w:w="180" w:type="dxa"/>
              <w:bottom w:w="105" w:type="dxa"/>
              <w:right w:w="120" w:type="dxa"/>
            </w:tcMar>
            <w:hideMark/>
          </w:tcPr>
          <w:p w14:paraId="39F4533E" w14:textId="77777777" w:rsidR="00D4503F" w:rsidRPr="00C348B4" w:rsidRDefault="00D4503F" w:rsidP="00D4503F">
            <w:pPr>
              <w:rPr>
                <w:rFonts w:eastAsia="Times New Roman" w:cs="Arial"/>
                <w:bCs/>
              </w:rPr>
            </w:pPr>
            <w:r w:rsidRPr="00C348B4">
              <w:rPr>
                <w:rFonts w:eastAsia="Times New Roman" w:cs="Arial"/>
                <w:b/>
                <w:bCs/>
              </w:rPr>
              <w:t>VDOE</w:t>
            </w:r>
          </w:p>
        </w:tc>
        <w:tc>
          <w:tcPr>
            <w:tcW w:w="6607" w:type="dxa"/>
            <w:tcBorders>
              <w:bottom w:val="single" w:sz="6" w:space="0" w:color="E6E6E6"/>
              <w:right w:val="single" w:sz="6" w:space="0" w:color="E6E6E6"/>
            </w:tcBorders>
            <w:tcMar>
              <w:top w:w="120" w:type="dxa"/>
              <w:left w:w="180" w:type="dxa"/>
              <w:bottom w:w="105" w:type="dxa"/>
              <w:right w:w="120" w:type="dxa"/>
            </w:tcMar>
            <w:hideMark/>
          </w:tcPr>
          <w:p w14:paraId="6D2A4C8F" w14:textId="77777777" w:rsidR="00D4503F" w:rsidRPr="00C348B4" w:rsidRDefault="00D4503F" w:rsidP="3E547596">
            <w:pPr>
              <w:rPr>
                <w:rFonts w:eastAsia="Times New Roman" w:cs="Arial"/>
              </w:rPr>
            </w:pPr>
            <w:r w:rsidRPr="00C348B4">
              <w:rPr>
                <w:rFonts w:eastAsia="Times New Roman" w:cs="Arial"/>
              </w:rPr>
              <w:t>Virginia Department of Education – The state agency that oversees public education and administers the GWLA.</w:t>
            </w:r>
          </w:p>
        </w:tc>
      </w:tr>
      <w:tr w:rsidR="00D4503F" w:rsidRPr="00C348B4" w14:paraId="5CE88A4F" w14:textId="77777777" w:rsidTr="3E547596">
        <w:trPr>
          <w:tblCellSpacing w:w="15" w:type="dxa"/>
        </w:trPr>
        <w:tc>
          <w:tcPr>
            <w:tcW w:w="2647" w:type="dxa"/>
            <w:tcBorders>
              <w:left w:val="single" w:sz="6" w:space="0" w:color="E6E6E6"/>
              <w:bottom w:val="single" w:sz="6" w:space="0" w:color="E6E6E6"/>
              <w:right w:val="single" w:sz="6" w:space="0" w:color="E6E6E6"/>
            </w:tcBorders>
            <w:tcMar>
              <w:top w:w="120" w:type="dxa"/>
              <w:left w:w="180" w:type="dxa"/>
              <w:bottom w:w="105" w:type="dxa"/>
              <w:right w:w="120" w:type="dxa"/>
            </w:tcMar>
            <w:hideMark/>
          </w:tcPr>
          <w:p w14:paraId="3577004B" w14:textId="77777777" w:rsidR="00D4503F" w:rsidRPr="00C348B4" w:rsidRDefault="00D4503F" w:rsidP="00D4503F">
            <w:pPr>
              <w:rPr>
                <w:rFonts w:eastAsia="Times New Roman" w:cs="Arial"/>
                <w:bCs/>
              </w:rPr>
            </w:pPr>
            <w:r w:rsidRPr="00C348B4">
              <w:rPr>
                <w:rFonts w:eastAsia="Times New Roman" w:cs="Arial"/>
                <w:b/>
                <w:bCs/>
              </w:rPr>
              <w:t>SSWS</w:t>
            </w:r>
          </w:p>
        </w:tc>
        <w:tc>
          <w:tcPr>
            <w:tcW w:w="6607" w:type="dxa"/>
            <w:tcBorders>
              <w:bottom w:val="single" w:sz="6" w:space="0" w:color="E6E6E6"/>
              <w:right w:val="single" w:sz="6" w:space="0" w:color="E6E6E6"/>
            </w:tcBorders>
            <w:tcMar>
              <w:top w:w="120" w:type="dxa"/>
              <w:left w:w="180" w:type="dxa"/>
              <w:bottom w:w="105" w:type="dxa"/>
              <w:right w:w="120" w:type="dxa"/>
            </w:tcMar>
            <w:hideMark/>
          </w:tcPr>
          <w:p w14:paraId="31531F67" w14:textId="5F0CD65E" w:rsidR="00D4503F" w:rsidRPr="00C348B4" w:rsidRDefault="00D4503F" w:rsidP="3E547596">
            <w:pPr>
              <w:rPr>
                <w:rFonts w:eastAsia="Times New Roman" w:cs="Arial"/>
              </w:rPr>
            </w:pPr>
            <w:r w:rsidRPr="00C348B4">
              <w:rPr>
                <w:rFonts w:eastAsia="Times New Roman" w:cs="Arial"/>
              </w:rPr>
              <w:t xml:space="preserve">Single Sign-on for Web Systems – A secure VDOE portal used by schools to enter nominee data and submit </w:t>
            </w:r>
            <w:r w:rsidR="00E85BEA">
              <w:rPr>
                <w:rFonts w:eastAsia="Times New Roman" w:cs="Arial"/>
              </w:rPr>
              <w:t>Verification Report</w:t>
            </w:r>
            <w:r w:rsidRPr="00C348B4">
              <w:rPr>
                <w:rFonts w:eastAsia="Times New Roman" w:cs="Arial"/>
              </w:rPr>
              <w:t>s.</w:t>
            </w:r>
          </w:p>
        </w:tc>
      </w:tr>
      <w:tr w:rsidR="00D4503F" w:rsidRPr="00C348B4" w14:paraId="30F1639E" w14:textId="77777777" w:rsidTr="3E547596">
        <w:trPr>
          <w:tblCellSpacing w:w="15" w:type="dxa"/>
        </w:trPr>
        <w:tc>
          <w:tcPr>
            <w:tcW w:w="2647" w:type="dxa"/>
            <w:tcBorders>
              <w:left w:val="single" w:sz="6" w:space="0" w:color="E6E6E6"/>
              <w:bottom w:val="single" w:sz="6" w:space="0" w:color="E6E6E6"/>
              <w:right w:val="single" w:sz="6" w:space="0" w:color="E6E6E6"/>
            </w:tcBorders>
            <w:tcMar>
              <w:top w:w="120" w:type="dxa"/>
              <w:left w:w="180" w:type="dxa"/>
              <w:bottom w:w="105" w:type="dxa"/>
              <w:right w:w="120" w:type="dxa"/>
            </w:tcMar>
            <w:hideMark/>
          </w:tcPr>
          <w:p w14:paraId="600ED502" w14:textId="77777777" w:rsidR="00D4503F" w:rsidRPr="00C348B4" w:rsidRDefault="00D4503F" w:rsidP="00D4503F">
            <w:pPr>
              <w:rPr>
                <w:rFonts w:eastAsia="Times New Roman" w:cs="Arial"/>
                <w:bCs/>
              </w:rPr>
            </w:pPr>
            <w:proofErr w:type="spellStart"/>
            <w:r w:rsidRPr="00C348B4">
              <w:rPr>
                <w:rFonts w:eastAsia="Times New Roman" w:cs="Arial"/>
                <w:b/>
                <w:bCs/>
              </w:rPr>
              <w:t>SMApply</w:t>
            </w:r>
            <w:proofErr w:type="spellEnd"/>
          </w:p>
        </w:tc>
        <w:tc>
          <w:tcPr>
            <w:tcW w:w="6607" w:type="dxa"/>
            <w:tcBorders>
              <w:bottom w:val="single" w:sz="6" w:space="0" w:color="E6E6E6"/>
              <w:right w:val="single" w:sz="6" w:space="0" w:color="E6E6E6"/>
            </w:tcBorders>
            <w:tcMar>
              <w:top w:w="120" w:type="dxa"/>
              <w:left w:w="180" w:type="dxa"/>
              <w:bottom w:w="105" w:type="dxa"/>
              <w:right w:w="120" w:type="dxa"/>
            </w:tcMar>
            <w:hideMark/>
          </w:tcPr>
          <w:p w14:paraId="340EA58A" w14:textId="24EC30F1" w:rsidR="00D4503F" w:rsidRPr="00C348B4" w:rsidRDefault="00D4503F" w:rsidP="3E547596">
            <w:pPr>
              <w:rPr>
                <w:rFonts w:eastAsia="Times New Roman" w:cs="Arial"/>
              </w:rPr>
            </w:pPr>
            <w:r w:rsidRPr="00C348B4">
              <w:rPr>
                <w:rFonts w:eastAsia="Times New Roman" w:cs="Arial"/>
              </w:rPr>
              <w:t>Survey</w:t>
            </w:r>
            <w:r w:rsidR="00AB1FAD">
              <w:rPr>
                <w:rFonts w:eastAsia="Times New Roman" w:cs="Arial"/>
              </w:rPr>
              <w:t xml:space="preserve"> </w:t>
            </w:r>
            <w:r w:rsidRPr="00C348B4">
              <w:rPr>
                <w:rFonts w:eastAsia="Times New Roman" w:cs="Arial"/>
              </w:rPr>
              <w:t>Monkey Apply – The online platform used by students to complete and submit their GWLA applications.</w:t>
            </w:r>
          </w:p>
        </w:tc>
      </w:tr>
      <w:tr w:rsidR="00D4503F" w:rsidRPr="00C348B4" w14:paraId="26ACD6AD" w14:textId="77777777" w:rsidTr="3E547596">
        <w:trPr>
          <w:tblCellSpacing w:w="15" w:type="dxa"/>
        </w:trPr>
        <w:tc>
          <w:tcPr>
            <w:tcW w:w="2647" w:type="dxa"/>
            <w:tcBorders>
              <w:left w:val="single" w:sz="6" w:space="0" w:color="E6E6E6"/>
              <w:bottom w:val="single" w:sz="6" w:space="0" w:color="E6E6E6"/>
              <w:right w:val="single" w:sz="6" w:space="0" w:color="E6E6E6"/>
            </w:tcBorders>
            <w:tcMar>
              <w:top w:w="120" w:type="dxa"/>
              <w:left w:w="180" w:type="dxa"/>
              <w:bottom w:w="105" w:type="dxa"/>
              <w:right w:w="120" w:type="dxa"/>
            </w:tcMar>
            <w:hideMark/>
          </w:tcPr>
          <w:p w14:paraId="37877EFD" w14:textId="77777777" w:rsidR="00D4503F" w:rsidRPr="00C348B4" w:rsidRDefault="00D4503F" w:rsidP="00D4503F">
            <w:pPr>
              <w:rPr>
                <w:rFonts w:eastAsia="Times New Roman" w:cs="Arial"/>
                <w:bCs/>
              </w:rPr>
            </w:pPr>
            <w:r w:rsidRPr="00C348B4">
              <w:rPr>
                <w:rFonts w:eastAsia="Times New Roman" w:cs="Arial"/>
                <w:b/>
                <w:bCs/>
              </w:rPr>
              <w:t>STAMP Test</w:t>
            </w:r>
          </w:p>
        </w:tc>
        <w:tc>
          <w:tcPr>
            <w:tcW w:w="6607" w:type="dxa"/>
            <w:tcBorders>
              <w:bottom w:val="single" w:sz="6" w:space="0" w:color="E6E6E6"/>
              <w:right w:val="single" w:sz="6" w:space="0" w:color="E6E6E6"/>
            </w:tcBorders>
            <w:tcMar>
              <w:top w:w="120" w:type="dxa"/>
              <w:left w:w="180" w:type="dxa"/>
              <w:bottom w:w="105" w:type="dxa"/>
              <w:right w:w="120" w:type="dxa"/>
            </w:tcMar>
            <w:hideMark/>
          </w:tcPr>
          <w:p w14:paraId="641F7A89" w14:textId="77777777" w:rsidR="00D4503F" w:rsidRPr="00C348B4" w:rsidRDefault="00D4503F" w:rsidP="3E547596">
            <w:pPr>
              <w:rPr>
                <w:rFonts w:eastAsia="Times New Roman" w:cs="Arial"/>
              </w:rPr>
            </w:pPr>
            <w:proofErr w:type="spellStart"/>
            <w:r w:rsidRPr="00C348B4">
              <w:rPr>
                <w:rFonts w:eastAsia="Times New Roman" w:cs="Arial"/>
              </w:rPr>
              <w:t>STAndards</w:t>
            </w:r>
            <w:proofErr w:type="spellEnd"/>
            <w:r w:rsidRPr="00C348B4">
              <w:rPr>
                <w:rFonts w:eastAsia="Times New Roman" w:cs="Arial"/>
              </w:rPr>
              <w:t>-based Measurement of Proficiency – An online language proficiency test used for GWLA applicants in French, German, Spanish, and Japanese.</w:t>
            </w:r>
          </w:p>
        </w:tc>
      </w:tr>
      <w:tr w:rsidR="00D4503F" w:rsidRPr="00C348B4" w14:paraId="64F53C8A" w14:textId="77777777" w:rsidTr="3E547596">
        <w:trPr>
          <w:tblCellSpacing w:w="15" w:type="dxa"/>
        </w:trPr>
        <w:tc>
          <w:tcPr>
            <w:tcW w:w="2647" w:type="dxa"/>
            <w:tcBorders>
              <w:left w:val="single" w:sz="6" w:space="0" w:color="E6E6E6"/>
              <w:bottom w:val="single" w:sz="6" w:space="0" w:color="E6E6E6"/>
              <w:right w:val="single" w:sz="6" w:space="0" w:color="E6E6E6"/>
            </w:tcBorders>
            <w:tcMar>
              <w:top w:w="120" w:type="dxa"/>
              <w:left w:w="180" w:type="dxa"/>
              <w:bottom w:w="105" w:type="dxa"/>
              <w:right w:w="120" w:type="dxa"/>
            </w:tcMar>
            <w:hideMark/>
          </w:tcPr>
          <w:p w14:paraId="4FB47CD2" w14:textId="77777777" w:rsidR="00D4503F" w:rsidRPr="00C348B4" w:rsidRDefault="00D4503F" w:rsidP="00D4503F">
            <w:pPr>
              <w:rPr>
                <w:rFonts w:eastAsia="Times New Roman" w:cs="Arial"/>
                <w:bCs/>
              </w:rPr>
            </w:pPr>
            <w:r w:rsidRPr="00C348B4">
              <w:rPr>
                <w:rFonts w:eastAsia="Times New Roman" w:cs="Arial"/>
                <w:b/>
                <w:bCs/>
              </w:rPr>
              <w:t>Composite Index</w:t>
            </w:r>
          </w:p>
        </w:tc>
        <w:tc>
          <w:tcPr>
            <w:tcW w:w="6607" w:type="dxa"/>
            <w:tcBorders>
              <w:bottom w:val="single" w:sz="6" w:space="0" w:color="E6E6E6"/>
              <w:right w:val="single" w:sz="6" w:space="0" w:color="E6E6E6"/>
            </w:tcBorders>
            <w:tcMar>
              <w:top w:w="120" w:type="dxa"/>
              <w:left w:w="180" w:type="dxa"/>
              <w:bottom w:w="105" w:type="dxa"/>
              <w:right w:w="120" w:type="dxa"/>
            </w:tcMar>
            <w:hideMark/>
          </w:tcPr>
          <w:p w14:paraId="5A255330" w14:textId="77777777" w:rsidR="00D4503F" w:rsidRPr="00C348B4" w:rsidRDefault="00D4503F" w:rsidP="3E547596">
            <w:pPr>
              <w:rPr>
                <w:rFonts w:eastAsia="Times New Roman" w:cs="Arial"/>
              </w:rPr>
            </w:pPr>
            <w:r w:rsidRPr="00C348B4">
              <w:rPr>
                <w:rFonts w:eastAsia="Times New Roman" w:cs="Arial"/>
              </w:rPr>
              <w:t>A formula used by the state to determine a school division’s ability to pay for educational programs, including GWLA tuition shares.</w:t>
            </w:r>
          </w:p>
        </w:tc>
      </w:tr>
      <w:tr w:rsidR="00D4503F" w:rsidRPr="00C348B4" w14:paraId="669A9AC4" w14:textId="77777777" w:rsidTr="3E547596">
        <w:trPr>
          <w:tblCellSpacing w:w="15" w:type="dxa"/>
        </w:trPr>
        <w:tc>
          <w:tcPr>
            <w:tcW w:w="2647" w:type="dxa"/>
            <w:tcBorders>
              <w:left w:val="single" w:sz="6" w:space="0" w:color="E6E6E6"/>
              <w:bottom w:val="single" w:sz="6" w:space="0" w:color="E6E6E6"/>
              <w:right w:val="single" w:sz="6" w:space="0" w:color="E6E6E6"/>
            </w:tcBorders>
            <w:tcMar>
              <w:top w:w="120" w:type="dxa"/>
              <w:left w:w="180" w:type="dxa"/>
              <w:bottom w:w="105" w:type="dxa"/>
              <w:right w:w="120" w:type="dxa"/>
            </w:tcMar>
            <w:hideMark/>
          </w:tcPr>
          <w:p w14:paraId="2F206DC0" w14:textId="77777777" w:rsidR="00D4503F" w:rsidRPr="00C348B4" w:rsidRDefault="00D4503F" w:rsidP="00D4503F">
            <w:pPr>
              <w:rPr>
                <w:rFonts w:eastAsia="Times New Roman" w:cs="Arial"/>
                <w:bCs/>
              </w:rPr>
            </w:pPr>
            <w:r w:rsidRPr="00C348B4">
              <w:rPr>
                <w:rFonts w:eastAsia="Times New Roman" w:cs="Arial"/>
                <w:b/>
                <w:bCs/>
              </w:rPr>
              <w:t>Nominee</w:t>
            </w:r>
          </w:p>
        </w:tc>
        <w:tc>
          <w:tcPr>
            <w:tcW w:w="6607" w:type="dxa"/>
            <w:tcBorders>
              <w:bottom w:val="single" w:sz="6" w:space="0" w:color="E6E6E6"/>
              <w:right w:val="single" w:sz="6" w:space="0" w:color="E6E6E6"/>
            </w:tcBorders>
            <w:tcMar>
              <w:top w:w="120" w:type="dxa"/>
              <w:left w:w="180" w:type="dxa"/>
              <w:bottom w:w="105" w:type="dxa"/>
              <w:right w:w="120" w:type="dxa"/>
            </w:tcMar>
            <w:hideMark/>
          </w:tcPr>
          <w:p w14:paraId="0A1F1CA5" w14:textId="77777777" w:rsidR="00D4503F" w:rsidRPr="00C348B4" w:rsidRDefault="00D4503F" w:rsidP="00D4503F">
            <w:pPr>
              <w:rPr>
                <w:rFonts w:eastAsia="Times New Roman" w:cs="Arial"/>
                <w:bCs/>
              </w:rPr>
            </w:pPr>
            <w:r w:rsidRPr="00C348B4">
              <w:rPr>
                <w:rFonts w:eastAsia="Times New Roman" w:cs="Arial"/>
                <w:bCs/>
              </w:rPr>
              <w:t>A student selected by a school to be considered for participation in the GWLA.</w:t>
            </w:r>
          </w:p>
        </w:tc>
      </w:tr>
      <w:tr w:rsidR="00D4503F" w:rsidRPr="00C348B4" w14:paraId="519C7657" w14:textId="77777777" w:rsidTr="3E547596">
        <w:trPr>
          <w:tblCellSpacing w:w="15" w:type="dxa"/>
        </w:trPr>
        <w:tc>
          <w:tcPr>
            <w:tcW w:w="2647" w:type="dxa"/>
            <w:tcBorders>
              <w:left w:val="single" w:sz="6" w:space="0" w:color="E6E6E6"/>
              <w:bottom w:val="single" w:sz="6" w:space="0" w:color="E6E6E6"/>
              <w:right w:val="single" w:sz="6" w:space="0" w:color="E6E6E6"/>
            </w:tcBorders>
            <w:tcMar>
              <w:top w:w="120" w:type="dxa"/>
              <w:left w:w="180" w:type="dxa"/>
              <w:bottom w:w="105" w:type="dxa"/>
              <w:right w:w="120" w:type="dxa"/>
            </w:tcMar>
            <w:hideMark/>
          </w:tcPr>
          <w:p w14:paraId="54302D37" w14:textId="77777777" w:rsidR="00D4503F" w:rsidRPr="00C348B4" w:rsidRDefault="00D4503F" w:rsidP="00D4503F">
            <w:pPr>
              <w:rPr>
                <w:rFonts w:eastAsia="Times New Roman" w:cs="Arial"/>
                <w:bCs/>
              </w:rPr>
            </w:pPr>
            <w:r w:rsidRPr="00C348B4">
              <w:rPr>
                <w:rFonts w:eastAsia="Times New Roman" w:cs="Arial"/>
                <w:b/>
                <w:bCs/>
              </w:rPr>
              <w:t>Applicant</w:t>
            </w:r>
          </w:p>
        </w:tc>
        <w:tc>
          <w:tcPr>
            <w:tcW w:w="6607" w:type="dxa"/>
            <w:tcBorders>
              <w:bottom w:val="single" w:sz="6" w:space="0" w:color="E6E6E6"/>
              <w:right w:val="single" w:sz="6" w:space="0" w:color="E6E6E6"/>
            </w:tcBorders>
            <w:tcMar>
              <w:top w:w="120" w:type="dxa"/>
              <w:left w:w="180" w:type="dxa"/>
              <w:bottom w:w="105" w:type="dxa"/>
              <w:right w:w="120" w:type="dxa"/>
            </w:tcMar>
            <w:hideMark/>
          </w:tcPr>
          <w:p w14:paraId="574372EB" w14:textId="77777777" w:rsidR="00D4503F" w:rsidRPr="00C348B4" w:rsidRDefault="00D4503F" w:rsidP="00D4503F">
            <w:pPr>
              <w:rPr>
                <w:rFonts w:eastAsia="Times New Roman" w:cs="Arial"/>
                <w:bCs/>
              </w:rPr>
            </w:pPr>
            <w:r w:rsidRPr="00C348B4">
              <w:rPr>
                <w:rFonts w:eastAsia="Times New Roman" w:cs="Arial"/>
                <w:bCs/>
              </w:rPr>
              <w:t xml:space="preserve">A student who has </w:t>
            </w:r>
            <w:proofErr w:type="gramStart"/>
            <w:r w:rsidRPr="00C348B4">
              <w:rPr>
                <w:rFonts w:eastAsia="Times New Roman" w:cs="Arial"/>
                <w:bCs/>
              </w:rPr>
              <w:t>submitted an application</w:t>
            </w:r>
            <w:proofErr w:type="gramEnd"/>
            <w:r w:rsidRPr="00C348B4">
              <w:rPr>
                <w:rFonts w:eastAsia="Times New Roman" w:cs="Arial"/>
                <w:bCs/>
              </w:rPr>
              <w:t xml:space="preserve"> but has not yet been nominated or selected.</w:t>
            </w:r>
          </w:p>
        </w:tc>
      </w:tr>
      <w:tr w:rsidR="00D4503F" w:rsidRPr="00C348B4" w14:paraId="6D9F7679" w14:textId="77777777" w:rsidTr="3E547596">
        <w:trPr>
          <w:tblCellSpacing w:w="15" w:type="dxa"/>
        </w:trPr>
        <w:tc>
          <w:tcPr>
            <w:tcW w:w="2647" w:type="dxa"/>
            <w:tcBorders>
              <w:left w:val="single" w:sz="6" w:space="0" w:color="E6E6E6"/>
              <w:bottom w:val="single" w:sz="6" w:space="0" w:color="E6E6E6"/>
              <w:right w:val="single" w:sz="6" w:space="0" w:color="E6E6E6"/>
            </w:tcBorders>
            <w:tcMar>
              <w:top w:w="120" w:type="dxa"/>
              <w:left w:w="180" w:type="dxa"/>
              <w:bottom w:w="105" w:type="dxa"/>
              <w:right w:w="120" w:type="dxa"/>
            </w:tcMar>
            <w:hideMark/>
          </w:tcPr>
          <w:p w14:paraId="7A74C0B1" w14:textId="77777777" w:rsidR="00D4503F" w:rsidRPr="00C348B4" w:rsidRDefault="00D4503F" w:rsidP="00D4503F">
            <w:pPr>
              <w:rPr>
                <w:rFonts w:eastAsia="Times New Roman" w:cs="Arial"/>
                <w:bCs/>
              </w:rPr>
            </w:pPr>
            <w:r w:rsidRPr="00C348B4">
              <w:rPr>
                <w:rFonts w:eastAsia="Times New Roman" w:cs="Arial"/>
                <w:b/>
                <w:bCs/>
              </w:rPr>
              <w:t>Verification Report</w:t>
            </w:r>
          </w:p>
        </w:tc>
        <w:tc>
          <w:tcPr>
            <w:tcW w:w="6607" w:type="dxa"/>
            <w:tcBorders>
              <w:bottom w:val="single" w:sz="6" w:space="0" w:color="E6E6E6"/>
              <w:right w:val="single" w:sz="6" w:space="0" w:color="E6E6E6"/>
            </w:tcBorders>
            <w:tcMar>
              <w:top w:w="120" w:type="dxa"/>
              <w:left w:w="180" w:type="dxa"/>
              <w:bottom w:w="105" w:type="dxa"/>
              <w:right w:w="120" w:type="dxa"/>
            </w:tcMar>
            <w:hideMark/>
          </w:tcPr>
          <w:p w14:paraId="6C114560" w14:textId="77777777" w:rsidR="00D4503F" w:rsidRPr="00C348B4" w:rsidRDefault="00D4503F" w:rsidP="00D4503F">
            <w:pPr>
              <w:rPr>
                <w:rFonts w:eastAsia="Times New Roman" w:cs="Arial"/>
                <w:bCs/>
              </w:rPr>
            </w:pPr>
            <w:r w:rsidRPr="00C348B4">
              <w:rPr>
                <w:rFonts w:eastAsia="Times New Roman" w:cs="Arial"/>
                <w:bCs/>
              </w:rPr>
              <w:t>A document generated in SSWS that confirms the list of nominees and commits the school/division to tuition payment.</w:t>
            </w:r>
          </w:p>
        </w:tc>
      </w:tr>
      <w:tr w:rsidR="00D4503F" w:rsidRPr="00C348B4" w14:paraId="0149703F" w14:textId="77777777" w:rsidTr="3E547596">
        <w:trPr>
          <w:tblCellSpacing w:w="15" w:type="dxa"/>
        </w:trPr>
        <w:tc>
          <w:tcPr>
            <w:tcW w:w="2647" w:type="dxa"/>
            <w:tcBorders>
              <w:left w:val="single" w:sz="6" w:space="0" w:color="E6E6E6"/>
              <w:bottom w:val="single" w:sz="6" w:space="0" w:color="E6E6E6"/>
              <w:right w:val="single" w:sz="6" w:space="0" w:color="E6E6E6"/>
            </w:tcBorders>
            <w:tcMar>
              <w:top w:w="120" w:type="dxa"/>
              <w:left w:w="180" w:type="dxa"/>
              <w:bottom w:w="105" w:type="dxa"/>
              <w:right w:w="120" w:type="dxa"/>
            </w:tcMar>
            <w:hideMark/>
          </w:tcPr>
          <w:p w14:paraId="1990F0E0" w14:textId="77777777" w:rsidR="00D4503F" w:rsidRPr="00C348B4" w:rsidRDefault="00D4503F" w:rsidP="3E547596">
            <w:pPr>
              <w:rPr>
                <w:rFonts w:eastAsia="Times New Roman" w:cs="Arial"/>
              </w:rPr>
            </w:pPr>
            <w:r w:rsidRPr="00C348B4">
              <w:rPr>
                <w:rFonts w:eastAsia="Times New Roman" w:cs="Arial"/>
                <w:b/>
                <w:bCs/>
              </w:rPr>
              <w:lastRenderedPageBreak/>
              <w:t>IEP/504 Plan</w:t>
            </w:r>
          </w:p>
        </w:tc>
        <w:tc>
          <w:tcPr>
            <w:tcW w:w="6607" w:type="dxa"/>
            <w:tcBorders>
              <w:bottom w:val="single" w:sz="6" w:space="0" w:color="E6E6E6"/>
              <w:right w:val="single" w:sz="6" w:space="0" w:color="E6E6E6"/>
            </w:tcBorders>
            <w:tcMar>
              <w:top w:w="120" w:type="dxa"/>
              <w:left w:w="180" w:type="dxa"/>
              <w:bottom w:w="105" w:type="dxa"/>
              <w:right w:w="120" w:type="dxa"/>
            </w:tcMar>
            <w:hideMark/>
          </w:tcPr>
          <w:p w14:paraId="68759106" w14:textId="77777777" w:rsidR="00D4503F" w:rsidRPr="00C348B4" w:rsidRDefault="00D4503F" w:rsidP="3E547596">
            <w:pPr>
              <w:rPr>
                <w:rFonts w:eastAsia="Times New Roman" w:cs="Arial"/>
              </w:rPr>
            </w:pPr>
            <w:r w:rsidRPr="00C348B4">
              <w:rPr>
                <w:rFonts w:eastAsia="Times New Roman" w:cs="Arial"/>
              </w:rPr>
              <w:t>Individualized Education Program or 504 Plan – Documents outlining accommodations for students with disabilities, including testing supports.</w:t>
            </w:r>
          </w:p>
        </w:tc>
      </w:tr>
      <w:tr w:rsidR="00D4503F" w:rsidRPr="00C348B4" w14:paraId="5EB8C8F4" w14:textId="77777777" w:rsidTr="3E547596">
        <w:trPr>
          <w:tblCellSpacing w:w="15" w:type="dxa"/>
        </w:trPr>
        <w:tc>
          <w:tcPr>
            <w:tcW w:w="2647" w:type="dxa"/>
            <w:tcBorders>
              <w:left w:val="single" w:sz="6" w:space="0" w:color="E6E6E6"/>
              <w:bottom w:val="single" w:sz="6" w:space="0" w:color="E6E6E6"/>
              <w:right w:val="single" w:sz="6" w:space="0" w:color="E6E6E6"/>
            </w:tcBorders>
            <w:tcMar>
              <w:top w:w="120" w:type="dxa"/>
              <w:left w:w="180" w:type="dxa"/>
              <w:bottom w:w="90" w:type="dxa"/>
              <w:right w:w="120" w:type="dxa"/>
            </w:tcMar>
            <w:hideMark/>
          </w:tcPr>
          <w:p w14:paraId="7963C4ED" w14:textId="77777777" w:rsidR="00D4503F" w:rsidRPr="00C348B4" w:rsidRDefault="00D4503F" w:rsidP="3E547596">
            <w:pPr>
              <w:rPr>
                <w:rFonts w:eastAsia="Times New Roman" w:cs="Arial"/>
              </w:rPr>
            </w:pPr>
            <w:r w:rsidRPr="00C348B4">
              <w:rPr>
                <w:rFonts w:eastAsia="Times New Roman" w:cs="Arial"/>
                <w:b/>
                <w:bCs/>
              </w:rPr>
              <w:t>Proctor</w:t>
            </w:r>
          </w:p>
        </w:tc>
        <w:tc>
          <w:tcPr>
            <w:tcW w:w="6607" w:type="dxa"/>
            <w:tcBorders>
              <w:bottom w:val="single" w:sz="6" w:space="0" w:color="E6E6E6"/>
              <w:right w:val="single" w:sz="6" w:space="0" w:color="E6E6E6"/>
            </w:tcBorders>
            <w:tcMar>
              <w:top w:w="120" w:type="dxa"/>
              <w:left w:w="180" w:type="dxa"/>
              <w:bottom w:w="90" w:type="dxa"/>
              <w:right w:w="120" w:type="dxa"/>
            </w:tcMar>
            <w:hideMark/>
          </w:tcPr>
          <w:p w14:paraId="0386A01A" w14:textId="77777777" w:rsidR="00D4503F" w:rsidRPr="00C348B4" w:rsidRDefault="00D4503F" w:rsidP="3E547596">
            <w:pPr>
              <w:rPr>
                <w:rFonts w:eastAsia="Times New Roman" w:cs="Arial"/>
              </w:rPr>
            </w:pPr>
            <w:r w:rsidRPr="00C348B4">
              <w:rPr>
                <w:rFonts w:eastAsia="Times New Roman" w:cs="Arial"/>
              </w:rPr>
              <w:t>A staff member who supervises the administration of language tests. Must not be a speaker or scholar of the language being tested.</w:t>
            </w:r>
          </w:p>
        </w:tc>
      </w:tr>
    </w:tbl>
    <w:p w14:paraId="3F289CA1" w14:textId="77777777" w:rsidR="00D4503F" w:rsidRPr="00C348B4" w:rsidRDefault="00D4503F">
      <w:pPr>
        <w:rPr>
          <w:rFonts w:eastAsia="Times New Roman" w:cs="Arial"/>
          <w:bCs/>
        </w:rPr>
      </w:pPr>
    </w:p>
    <w:sectPr w:rsidR="00D4503F" w:rsidRPr="00C348B4" w:rsidSect="00552EA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AFAC6" w14:textId="77777777" w:rsidR="00685531" w:rsidRDefault="00685531" w:rsidP="0020703F">
      <w:r>
        <w:separator/>
      </w:r>
    </w:p>
  </w:endnote>
  <w:endnote w:type="continuationSeparator" w:id="0">
    <w:p w14:paraId="298C8255" w14:textId="77777777" w:rsidR="00685531" w:rsidRDefault="00685531" w:rsidP="00207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65922187"/>
      <w:docPartObj>
        <w:docPartGallery w:val="Page Numbers (Bottom of Page)"/>
        <w:docPartUnique/>
      </w:docPartObj>
    </w:sdtPr>
    <w:sdtContent>
      <w:p w14:paraId="198FAF3C" w14:textId="7AFB95FA" w:rsidR="008473CA" w:rsidRDefault="008473CA" w:rsidP="001F795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C348B4">
          <w:rPr>
            <w:rStyle w:val="PageNumber"/>
            <w:noProof/>
          </w:rPr>
          <w:t>5</w:t>
        </w:r>
        <w:r>
          <w:rPr>
            <w:rStyle w:val="PageNumber"/>
          </w:rPr>
          <w:fldChar w:fldCharType="end"/>
        </w:r>
      </w:p>
    </w:sdtContent>
  </w:sdt>
  <w:p w14:paraId="51084EE8" w14:textId="77777777" w:rsidR="009D2461" w:rsidRDefault="009D2461" w:rsidP="002070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86316080"/>
      <w:docPartObj>
        <w:docPartGallery w:val="Page Numbers (Bottom of Page)"/>
        <w:docPartUnique/>
      </w:docPartObj>
    </w:sdtPr>
    <w:sdtContent>
      <w:p w14:paraId="0507EC91" w14:textId="7EBF5DEA" w:rsidR="008473CA" w:rsidRDefault="008473CA" w:rsidP="001F795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4C33A9">
          <w:rPr>
            <w:rStyle w:val="PageNumber"/>
            <w:noProof/>
          </w:rPr>
          <w:t>1</w:t>
        </w:r>
        <w:r>
          <w:rPr>
            <w:rStyle w:val="PageNumber"/>
          </w:rPr>
          <w:fldChar w:fldCharType="end"/>
        </w:r>
      </w:p>
    </w:sdtContent>
  </w:sdt>
  <w:p w14:paraId="03C42EB5" w14:textId="287F97EC" w:rsidR="009D2461" w:rsidRPr="008473CA" w:rsidRDefault="008473CA" w:rsidP="008473CA">
    <w:pPr>
      <w:pStyle w:val="Footer"/>
      <w:jc w:val="right"/>
      <w:rPr>
        <w:sz w:val="16"/>
        <w:szCs w:val="16"/>
      </w:rPr>
    </w:pPr>
    <w:r w:rsidRPr="00F41A1C">
      <w:rPr>
        <w:smallCaps/>
        <w:sz w:val="16"/>
        <w:szCs w:val="16"/>
      </w:rPr>
      <w:t>V</w:t>
    </w:r>
    <w:r w:rsidR="00F41A1C" w:rsidRPr="00F41A1C">
      <w:rPr>
        <w:smallCaps/>
        <w:sz w:val="16"/>
        <w:szCs w:val="16"/>
      </w:rPr>
      <w:t>irginia</w:t>
    </w:r>
    <w:r w:rsidRPr="00F41A1C">
      <w:rPr>
        <w:smallCaps/>
        <w:sz w:val="16"/>
        <w:szCs w:val="16"/>
      </w:rPr>
      <w:t xml:space="preserve"> </w:t>
    </w:r>
    <w:r w:rsidR="00F41A1C" w:rsidRPr="00F41A1C">
      <w:rPr>
        <w:smallCaps/>
        <w:sz w:val="16"/>
        <w:szCs w:val="16"/>
      </w:rPr>
      <w:t>Department</w:t>
    </w:r>
    <w:r w:rsidRPr="00F41A1C">
      <w:rPr>
        <w:smallCaps/>
        <w:sz w:val="16"/>
        <w:szCs w:val="16"/>
      </w:rPr>
      <w:t xml:space="preserve"> </w:t>
    </w:r>
    <w:r w:rsidR="00F41A1C" w:rsidRPr="00F41A1C">
      <w:rPr>
        <w:smallCaps/>
        <w:sz w:val="16"/>
        <w:szCs w:val="16"/>
      </w:rPr>
      <w:t>of</w:t>
    </w:r>
    <w:r w:rsidRPr="00F41A1C">
      <w:rPr>
        <w:smallCaps/>
        <w:sz w:val="16"/>
        <w:szCs w:val="16"/>
      </w:rPr>
      <w:t xml:space="preserve"> E</w:t>
    </w:r>
    <w:r w:rsidR="00F41A1C" w:rsidRPr="00F41A1C">
      <w:rPr>
        <w:smallCaps/>
        <w:sz w:val="16"/>
        <w:szCs w:val="16"/>
      </w:rPr>
      <w:t>ducation</w:t>
    </w:r>
    <w:r>
      <w:rPr>
        <w:sz w:val="16"/>
        <w:szCs w:val="16"/>
      </w:rPr>
      <w:t xml:space="preserve"> | </w:t>
    </w:r>
    <w:hyperlink r:id="rId1" w:history="1">
      <w:r w:rsidRPr="008473CA">
        <w:rPr>
          <w:rStyle w:val="Hyperlink"/>
          <w:sz w:val="16"/>
          <w:szCs w:val="16"/>
        </w:rPr>
        <w:t>doe.virginia.gov</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C5E42" w14:textId="77777777" w:rsidR="00685531" w:rsidRDefault="00685531" w:rsidP="0020703F">
      <w:r>
        <w:separator/>
      </w:r>
    </w:p>
  </w:footnote>
  <w:footnote w:type="continuationSeparator" w:id="0">
    <w:p w14:paraId="27EFD161" w14:textId="77777777" w:rsidR="00685531" w:rsidRDefault="00685531" w:rsidP="002070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20AB34C"/>
    <w:lvl w:ilvl="0">
      <w:start w:val="1"/>
      <w:numFmt w:val="bullet"/>
      <w:pStyle w:val="ListBullet"/>
      <w:lvlText w:val=""/>
      <w:lvlJc w:val="left"/>
      <w:pPr>
        <w:ind w:left="360" w:hanging="360"/>
      </w:pPr>
      <w:rPr>
        <w:rFonts w:ascii="Symbol" w:hAnsi="Symbol" w:hint="default"/>
        <w:color w:val="003B71"/>
      </w:rPr>
    </w:lvl>
  </w:abstractNum>
  <w:abstractNum w:abstractNumId="1" w15:restartNumberingAfterBreak="0">
    <w:nsid w:val="0102593B"/>
    <w:multiLevelType w:val="hybridMultilevel"/>
    <w:tmpl w:val="F438C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F042E"/>
    <w:multiLevelType w:val="hybridMultilevel"/>
    <w:tmpl w:val="F4F2A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36564"/>
    <w:multiLevelType w:val="hybridMultilevel"/>
    <w:tmpl w:val="CDEC7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CA2CBB"/>
    <w:multiLevelType w:val="hybridMultilevel"/>
    <w:tmpl w:val="1996D08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B4E711C"/>
    <w:multiLevelType w:val="hybridMultilevel"/>
    <w:tmpl w:val="1D209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DC36DF"/>
    <w:multiLevelType w:val="hybridMultilevel"/>
    <w:tmpl w:val="608E9BEC"/>
    <w:lvl w:ilvl="0" w:tplc="5A4EF0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3221A6"/>
    <w:multiLevelType w:val="hybridMultilevel"/>
    <w:tmpl w:val="312CB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926AA6"/>
    <w:multiLevelType w:val="hybridMultilevel"/>
    <w:tmpl w:val="48404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D16292"/>
    <w:multiLevelType w:val="hybridMultilevel"/>
    <w:tmpl w:val="2B58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6C0015"/>
    <w:multiLevelType w:val="hybridMultilevel"/>
    <w:tmpl w:val="A044E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BB033E"/>
    <w:multiLevelType w:val="hybridMultilevel"/>
    <w:tmpl w:val="37D8E9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E66513"/>
    <w:multiLevelType w:val="hybridMultilevel"/>
    <w:tmpl w:val="C52E0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60355F"/>
    <w:multiLevelType w:val="hybridMultilevel"/>
    <w:tmpl w:val="79CABE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F7360C"/>
    <w:multiLevelType w:val="hybridMultilevel"/>
    <w:tmpl w:val="95CAFA88"/>
    <w:lvl w:ilvl="0" w:tplc="EEEA0736">
      <w:start w:val="1"/>
      <w:numFmt w:val="decimal"/>
      <w:lvlText w:val="%1."/>
      <w:lvlJc w:val="left"/>
      <w:pPr>
        <w:ind w:left="720" w:hanging="360"/>
      </w:pPr>
      <w:rPr>
        <w:rFonts w:cs="Times New Roman"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107305C"/>
    <w:multiLevelType w:val="hybridMultilevel"/>
    <w:tmpl w:val="13A01E0A"/>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21F55A51"/>
    <w:multiLevelType w:val="hybridMultilevel"/>
    <w:tmpl w:val="4726D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303FDC"/>
    <w:multiLevelType w:val="hybridMultilevel"/>
    <w:tmpl w:val="50449E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66158F"/>
    <w:multiLevelType w:val="hybridMultilevel"/>
    <w:tmpl w:val="A68CB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3157A8"/>
    <w:multiLevelType w:val="hybridMultilevel"/>
    <w:tmpl w:val="2FC6085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076404"/>
    <w:multiLevelType w:val="hybridMultilevel"/>
    <w:tmpl w:val="8760D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0B2147"/>
    <w:multiLevelType w:val="hybridMultilevel"/>
    <w:tmpl w:val="B60EC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190CEB"/>
    <w:multiLevelType w:val="hybridMultilevel"/>
    <w:tmpl w:val="998862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0146A8"/>
    <w:multiLevelType w:val="hybridMultilevel"/>
    <w:tmpl w:val="9CE81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57134B"/>
    <w:multiLevelType w:val="hybridMultilevel"/>
    <w:tmpl w:val="B1325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AB4939"/>
    <w:multiLevelType w:val="hybridMultilevel"/>
    <w:tmpl w:val="646E4FA2"/>
    <w:lvl w:ilvl="0" w:tplc="85603F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943D63"/>
    <w:multiLevelType w:val="hybridMultilevel"/>
    <w:tmpl w:val="72FC8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0D4EB6"/>
    <w:multiLevelType w:val="hybridMultilevel"/>
    <w:tmpl w:val="A84E4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C13600"/>
    <w:multiLevelType w:val="hybridMultilevel"/>
    <w:tmpl w:val="9F284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4D0C9D"/>
    <w:multiLevelType w:val="hybridMultilevel"/>
    <w:tmpl w:val="4230B4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897B29"/>
    <w:multiLevelType w:val="hybridMultilevel"/>
    <w:tmpl w:val="360AA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740A2C"/>
    <w:multiLevelType w:val="hybridMultilevel"/>
    <w:tmpl w:val="B8784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79A2176"/>
    <w:multiLevelType w:val="hybridMultilevel"/>
    <w:tmpl w:val="A27E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D7015C"/>
    <w:multiLevelType w:val="hybridMultilevel"/>
    <w:tmpl w:val="C6F671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706312"/>
    <w:multiLevelType w:val="hybridMultilevel"/>
    <w:tmpl w:val="0C56B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081CDB"/>
    <w:multiLevelType w:val="hybridMultilevel"/>
    <w:tmpl w:val="6802A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A714C3"/>
    <w:multiLevelType w:val="hybridMultilevel"/>
    <w:tmpl w:val="2E70F7CA"/>
    <w:lvl w:ilvl="0" w:tplc="BC0EE89E">
      <w:start w:val="1"/>
      <w:numFmt w:val="decimal"/>
      <w:lvlText w:val="%1."/>
      <w:lvlJc w:val="left"/>
      <w:pPr>
        <w:tabs>
          <w:tab w:val="num" w:pos="720"/>
        </w:tabs>
        <w:ind w:left="720" w:hanging="360"/>
      </w:pPr>
      <w:rPr>
        <w:rFonts w:cs="Times New Roman" w:hint="default"/>
        <w:b w:val="0"/>
        <w:bCs w:val="0"/>
        <w:i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51420793"/>
    <w:multiLevelType w:val="hybridMultilevel"/>
    <w:tmpl w:val="64B276A0"/>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52F95AD4"/>
    <w:multiLevelType w:val="hybridMultilevel"/>
    <w:tmpl w:val="8DECF8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9EA2823"/>
    <w:multiLevelType w:val="hybridMultilevel"/>
    <w:tmpl w:val="999C6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E72E66"/>
    <w:multiLevelType w:val="hybridMultilevel"/>
    <w:tmpl w:val="664AA8E4"/>
    <w:lvl w:ilvl="0" w:tplc="85603F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3B3D3E"/>
    <w:multiLevelType w:val="hybridMultilevel"/>
    <w:tmpl w:val="9E1E7D3E"/>
    <w:lvl w:ilvl="0" w:tplc="2EE206B6">
      <w:start w:val="1"/>
      <w:numFmt w:val="bullet"/>
      <w:lvlText w:val=""/>
      <w:lvlJc w:val="left"/>
      <w:pPr>
        <w:tabs>
          <w:tab w:val="num" w:pos="720"/>
        </w:tabs>
        <w:ind w:left="720" w:hanging="360"/>
      </w:pPr>
      <w:rPr>
        <w:rFonts w:ascii="Symbol" w:hAnsi="Symbol" w:hint="default"/>
        <w:b w:val="0"/>
        <w:bCs w:val="0"/>
        <w:i w:val="0"/>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2" w15:restartNumberingAfterBreak="0">
    <w:nsid w:val="5E9A07DB"/>
    <w:multiLevelType w:val="hybridMultilevel"/>
    <w:tmpl w:val="6D9A23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E311D1"/>
    <w:multiLevelType w:val="hybridMultilevel"/>
    <w:tmpl w:val="58A2BED0"/>
    <w:lvl w:ilvl="0" w:tplc="BA004A96">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2F51E83"/>
    <w:multiLevelType w:val="hybridMultilevel"/>
    <w:tmpl w:val="0B483316"/>
    <w:lvl w:ilvl="0" w:tplc="0409000F">
      <w:start w:val="1"/>
      <w:numFmt w:val="decimal"/>
      <w:lvlText w:val="%1."/>
      <w:lvlJc w:val="left"/>
      <w:pPr>
        <w:ind w:left="720" w:hanging="360"/>
      </w:pPr>
    </w:lvl>
    <w:lvl w:ilvl="1" w:tplc="3B582036">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5096160"/>
    <w:multiLevelType w:val="hybridMultilevel"/>
    <w:tmpl w:val="D9E2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9911E21"/>
    <w:multiLevelType w:val="hybridMultilevel"/>
    <w:tmpl w:val="2EEA4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1D599F"/>
    <w:multiLevelType w:val="hybridMultilevel"/>
    <w:tmpl w:val="55145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2134A4"/>
    <w:multiLevelType w:val="hybridMultilevel"/>
    <w:tmpl w:val="6D780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98237FB"/>
    <w:multiLevelType w:val="hybridMultilevel"/>
    <w:tmpl w:val="A4281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3074257">
    <w:abstractNumId w:val="0"/>
  </w:num>
  <w:num w:numId="2" w16cid:durableId="319768835">
    <w:abstractNumId w:val="39"/>
  </w:num>
  <w:num w:numId="3" w16cid:durableId="627010794">
    <w:abstractNumId w:val="10"/>
  </w:num>
  <w:num w:numId="4" w16cid:durableId="1635018860">
    <w:abstractNumId w:val="30"/>
  </w:num>
  <w:num w:numId="5" w16cid:durableId="317611471">
    <w:abstractNumId w:val="16"/>
  </w:num>
  <w:num w:numId="6" w16cid:durableId="149908163">
    <w:abstractNumId w:val="9"/>
  </w:num>
  <w:num w:numId="7" w16cid:durableId="1462378078">
    <w:abstractNumId w:val="31"/>
  </w:num>
  <w:num w:numId="8" w16cid:durableId="1326780320">
    <w:abstractNumId w:val="20"/>
  </w:num>
  <w:num w:numId="9" w16cid:durableId="1061754058">
    <w:abstractNumId w:val="34"/>
  </w:num>
  <w:num w:numId="10" w16cid:durableId="1759474814">
    <w:abstractNumId w:val="35"/>
  </w:num>
  <w:num w:numId="11" w16cid:durableId="803086140">
    <w:abstractNumId w:val="46"/>
  </w:num>
  <w:num w:numId="12" w16cid:durableId="1284507082">
    <w:abstractNumId w:val="24"/>
  </w:num>
  <w:num w:numId="13" w16cid:durableId="1908177916">
    <w:abstractNumId w:val="29"/>
  </w:num>
  <w:num w:numId="14" w16cid:durableId="1571767833">
    <w:abstractNumId w:val="47"/>
  </w:num>
  <w:num w:numId="15" w16cid:durableId="132605439">
    <w:abstractNumId w:val="23"/>
  </w:num>
  <w:num w:numId="16" w16cid:durableId="1785297867">
    <w:abstractNumId w:val="44"/>
  </w:num>
  <w:num w:numId="17" w16cid:durableId="978611578">
    <w:abstractNumId w:val="27"/>
  </w:num>
  <w:num w:numId="18" w16cid:durableId="491995864">
    <w:abstractNumId w:val="8"/>
  </w:num>
  <w:num w:numId="19" w16cid:durableId="1757088278">
    <w:abstractNumId w:val="12"/>
  </w:num>
  <w:num w:numId="20" w16cid:durableId="39598627">
    <w:abstractNumId w:val="1"/>
  </w:num>
  <w:num w:numId="21" w16cid:durableId="247275804">
    <w:abstractNumId w:val="45"/>
  </w:num>
  <w:num w:numId="22" w16cid:durableId="657464555">
    <w:abstractNumId w:val="21"/>
  </w:num>
  <w:num w:numId="23" w16cid:durableId="1670986991">
    <w:abstractNumId w:val="42"/>
  </w:num>
  <w:num w:numId="24" w16cid:durableId="1551575283">
    <w:abstractNumId w:val="19"/>
  </w:num>
  <w:num w:numId="25" w16cid:durableId="1006129295">
    <w:abstractNumId w:val="37"/>
  </w:num>
  <w:num w:numId="26" w16cid:durableId="734863749">
    <w:abstractNumId w:val="17"/>
  </w:num>
  <w:num w:numId="27" w16cid:durableId="1965109647">
    <w:abstractNumId w:val="49"/>
  </w:num>
  <w:num w:numId="28" w16cid:durableId="915669722">
    <w:abstractNumId w:val="18"/>
  </w:num>
  <w:num w:numId="29" w16cid:durableId="912205126">
    <w:abstractNumId w:val="36"/>
  </w:num>
  <w:num w:numId="30" w16cid:durableId="1116145192">
    <w:abstractNumId w:val="41"/>
  </w:num>
  <w:num w:numId="31" w16cid:durableId="933051911">
    <w:abstractNumId w:val="14"/>
  </w:num>
  <w:num w:numId="32" w16cid:durableId="1141583444">
    <w:abstractNumId w:val="5"/>
  </w:num>
  <w:num w:numId="33" w16cid:durableId="1762335324">
    <w:abstractNumId w:val="2"/>
  </w:num>
  <w:num w:numId="34" w16cid:durableId="710034044">
    <w:abstractNumId w:val="28"/>
  </w:num>
  <w:num w:numId="35" w16cid:durableId="1404179905">
    <w:abstractNumId w:val="22"/>
  </w:num>
  <w:num w:numId="36" w16cid:durableId="1096679838">
    <w:abstractNumId w:val="33"/>
  </w:num>
  <w:num w:numId="37" w16cid:durableId="191043555">
    <w:abstractNumId w:val="11"/>
  </w:num>
  <w:num w:numId="38" w16cid:durableId="1502162022">
    <w:abstractNumId w:val="6"/>
  </w:num>
  <w:num w:numId="39" w16cid:durableId="1309483160">
    <w:abstractNumId w:val="4"/>
  </w:num>
  <w:num w:numId="40" w16cid:durableId="2063406058">
    <w:abstractNumId w:val="13"/>
  </w:num>
  <w:num w:numId="41" w16cid:durableId="1749694761">
    <w:abstractNumId w:val="15"/>
  </w:num>
  <w:num w:numId="42" w16cid:durableId="1880627649">
    <w:abstractNumId w:val="32"/>
  </w:num>
  <w:num w:numId="43" w16cid:durableId="596981959">
    <w:abstractNumId w:val="48"/>
  </w:num>
  <w:num w:numId="44" w16cid:durableId="188882431">
    <w:abstractNumId w:val="3"/>
  </w:num>
  <w:num w:numId="45" w16cid:durableId="1853496466">
    <w:abstractNumId w:val="25"/>
  </w:num>
  <w:num w:numId="46" w16cid:durableId="1299871483">
    <w:abstractNumId w:val="40"/>
  </w:num>
  <w:num w:numId="47" w16cid:durableId="1442646952">
    <w:abstractNumId w:val="38"/>
  </w:num>
  <w:num w:numId="48" w16cid:durableId="1842770718">
    <w:abstractNumId w:val="7"/>
  </w:num>
  <w:num w:numId="49" w16cid:durableId="1367565293">
    <w:abstractNumId w:val="26"/>
  </w:num>
  <w:num w:numId="50" w16cid:durableId="1735351064">
    <w:abstractNumId w:val="4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461"/>
    <w:rsid w:val="000014C1"/>
    <w:rsid w:val="00002E42"/>
    <w:rsid w:val="00011296"/>
    <w:rsid w:val="00012BB0"/>
    <w:rsid w:val="00021AB4"/>
    <w:rsid w:val="00026821"/>
    <w:rsid w:val="00030FE1"/>
    <w:rsid w:val="00031849"/>
    <w:rsid w:val="000363B4"/>
    <w:rsid w:val="00036997"/>
    <w:rsid w:val="000452DB"/>
    <w:rsid w:val="00045BD0"/>
    <w:rsid w:val="000471A8"/>
    <w:rsid w:val="00047D7D"/>
    <w:rsid w:val="000507D4"/>
    <w:rsid w:val="0005162D"/>
    <w:rsid w:val="00052B06"/>
    <w:rsid w:val="00055508"/>
    <w:rsid w:val="00057DB1"/>
    <w:rsid w:val="000625F4"/>
    <w:rsid w:val="00062B1C"/>
    <w:rsid w:val="000804BB"/>
    <w:rsid w:val="00087B75"/>
    <w:rsid w:val="00090017"/>
    <w:rsid w:val="000A3E4E"/>
    <w:rsid w:val="000A78D8"/>
    <w:rsid w:val="000B13CE"/>
    <w:rsid w:val="000B395E"/>
    <w:rsid w:val="000B62E9"/>
    <w:rsid w:val="000B6A24"/>
    <w:rsid w:val="000C0BA6"/>
    <w:rsid w:val="000C2E6E"/>
    <w:rsid w:val="000C453E"/>
    <w:rsid w:val="000C49AB"/>
    <w:rsid w:val="000D253B"/>
    <w:rsid w:val="000D572E"/>
    <w:rsid w:val="000E2A05"/>
    <w:rsid w:val="000E2DD4"/>
    <w:rsid w:val="000F1E52"/>
    <w:rsid w:val="000F5B09"/>
    <w:rsid w:val="000F5D00"/>
    <w:rsid w:val="000F60EB"/>
    <w:rsid w:val="000F649B"/>
    <w:rsid w:val="000F7923"/>
    <w:rsid w:val="001010B3"/>
    <w:rsid w:val="00105511"/>
    <w:rsid w:val="00106A3D"/>
    <w:rsid w:val="0011384C"/>
    <w:rsid w:val="00113BAC"/>
    <w:rsid w:val="00115A33"/>
    <w:rsid w:val="0012020D"/>
    <w:rsid w:val="00122C84"/>
    <w:rsid w:val="00126C42"/>
    <w:rsid w:val="00126E62"/>
    <w:rsid w:val="00131ECE"/>
    <w:rsid w:val="00134206"/>
    <w:rsid w:val="00135B0E"/>
    <w:rsid w:val="00143FDF"/>
    <w:rsid w:val="00145CA0"/>
    <w:rsid w:val="0014671C"/>
    <w:rsid w:val="00151B85"/>
    <w:rsid w:val="00152E3D"/>
    <w:rsid w:val="00155302"/>
    <w:rsid w:val="00174C97"/>
    <w:rsid w:val="00175575"/>
    <w:rsid w:val="00175EAA"/>
    <w:rsid w:val="00175F1C"/>
    <w:rsid w:val="001770A3"/>
    <w:rsid w:val="00181E4D"/>
    <w:rsid w:val="0018771A"/>
    <w:rsid w:val="00190A2A"/>
    <w:rsid w:val="001922D0"/>
    <w:rsid w:val="001A1D6E"/>
    <w:rsid w:val="001A7A0C"/>
    <w:rsid w:val="001B0F82"/>
    <w:rsid w:val="001B32F6"/>
    <w:rsid w:val="001B4347"/>
    <w:rsid w:val="001B451E"/>
    <w:rsid w:val="001B4CD3"/>
    <w:rsid w:val="001B555D"/>
    <w:rsid w:val="001B5EB7"/>
    <w:rsid w:val="001C70DF"/>
    <w:rsid w:val="001D115C"/>
    <w:rsid w:val="001D7DC2"/>
    <w:rsid w:val="001E1A16"/>
    <w:rsid w:val="001E4947"/>
    <w:rsid w:val="001E6FA0"/>
    <w:rsid w:val="001F0B24"/>
    <w:rsid w:val="001F164B"/>
    <w:rsid w:val="001F6634"/>
    <w:rsid w:val="001F7950"/>
    <w:rsid w:val="0020188C"/>
    <w:rsid w:val="002027E3"/>
    <w:rsid w:val="002041E2"/>
    <w:rsid w:val="0020544D"/>
    <w:rsid w:val="0020703F"/>
    <w:rsid w:val="0020756D"/>
    <w:rsid w:val="00220BE0"/>
    <w:rsid w:val="00221E7C"/>
    <w:rsid w:val="00226BA2"/>
    <w:rsid w:val="00226F03"/>
    <w:rsid w:val="00227BAB"/>
    <w:rsid w:val="00237A52"/>
    <w:rsid w:val="00241E23"/>
    <w:rsid w:val="00245BEB"/>
    <w:rsid w:val="002473A7"/>
    <w:rsid w:val="00254B1E"/>
    <w:rsid w:val="00255969"/>
    <w:rsid w:val="00260D49"/>
    <w:rsid w:val="00261B83"/>
    <w:rsid w:val="00261EFA"/>
    <w:rsid w:val="00262576"/>
    <w:rsid w:val="0026762B"/>
    <w:rsid w:val="00273C9C"/>
    <w:rsid w:val="00276823"/>
    <w:rsid w:val="00277BBE"/>
    <w:rsid w:val="00296D07"/>
    <w:rsid w:val="002A1787"/>
    <w:rsid w:val="002A17DA"/>
    <w:rsid w:val="002A20EF"/>
    <w:rsid w:val="002A2E0A"/>
    <w:rsid w:val="002A4725"/>
    <w:rsid w:val="002A52E0"/>
    <w:rsid w:val="002A76A9"/>
    <w:rsid w:val="002B4B19"/>
    <w:rsid w:val="002C07A4"/>
    <w:rsid w:val="002C26A5"/>
    <w:rsid w:val="002C2ADF"/>
    <w:rsid w:val="002C3BBB"/>
    <w:rsid w:val="002D2BAA"/>
    <w:rsid w:val="002D2C9F"/>
    <w:rsid w:val="002D3D13"/>
    <w:rsid w:val="002D5F2F"/>
    <w:rsid w:val="002E225C"/>
    <w:rsid w:val="002E2DFA"/>
    <w:rsid w:val="002E58DA"/>
    <w:rsid w:val="002E5EED"/>
    <w:rsid w:val="002E7268"/>
    <w:rsid w:val="002F145D"/>
    <w:rsid w:val="002F1598"/>
    <w:rsid w:val="002F1AAB"/>
    <w:rsid w:val="002F23C2"/>
    <w:rsid w:val="002F66F8"/>
    <w:rsid w:val="00304966"/>
    <w:rsid w:val="00304BFE"/>
    <w:rsid w:val="00306619"/>
    <w:rsid w:val="0031069D"/>
    <w:rsid w:val="0031591B"/>
    <w:rsid w:val="00316442"/>
    <w:rsid w:val="00316A8F"/>
    <w:rsid w:val="00320DF8"/>
    <w:rsid w:val="00322374"/>
    <w:rsid w:val="003260F1"/>
    <w:rsid w:val="00326C9E"/>
    <w:rsid w:val="00340E90"/>
    <w:rsid w:val="00343B9B"/>
    <w:rsid w:val="00343D73"/>
    <w:rsid w:val="00347384"/>
    <w:rsid w:val="00347BDB"/>
    <w:rsid w:val="00364EA8"/>
    <w:rsid w:val="00370C6C"/>
    <w:rsid w:val="00370E1C"/>
    <w:rsid w:val="00370F19"/>
    <w:rsid w:val="00376A3A"/>
    <w:rsid w:val="00381992"/>
    <w:rsid w:val="00381C92"/>
    <w:rsid w:val="00393B0D"/>
    <w:rsid w:val="00397A10"/>
    <w:rsid w:val="003A38F7"/>
    <w:rsid w:val="003A65DE"/>
    <w:rsid w:val="003A6EED"/>
    <w:rsid w:val="003B0A10"/>
    <w:rsid w:val="003B73F6"/>
    <w:rsid w:val="003C22FE"/>
    <w:rsid w:val="003C79AA"/>
    <w:rsid w:val="003D06BB"/>
    <w:rsid w:val="003D2FED"/>
    <w:rsid w:val="003E1E3A"/>
    <w:rsid w:val="003F0D49"/>
    <w:rsid w:val="003F52EA"/>
    <w:rsid w:val="003F7908"/>
    <w:rsid w:val="00401B84"/>
    <w:rsid w:val="004026C2"/>
    <w:rsid w:val="00404D35"/>
    <w:rsid w:val="00406762"/>
    <w:rsid w:val="00410B1F"/>
    <w:rsid w:val="00413826"/>
    <w:rsid w:val="00422669"/>
    <w:rsid w:val="0042536A"/>
    <w:rsid w:val="0042575E"/>
    <w:rsid w:val="0042766B"/>
    <w:rsid w:val="00427E62"/>
    <w:rsid w:val="00430130"/>
    <w:rsid w:val="0043187D"/>
    <w:rsid w:val="00432F4C"/>
    <w:rsid w:val="00435517"/>
    <w:rsid w:val="00436F6D"/>
    <w:rsid w:val="00443D9B"/>
    <w:rsid w:val="004511AE"/>
    <w:rsid w:val="0045142C"/>
    <w:rsid w:val="00451D2A"/>
    <w:rsid w:val="004532F0"/>
    <w:rsid w:val="004550D8"/>
    <w:rsid w:val="00455695"/>
    <w:rsid w:val="00460000"/>
    <w:rsid w:val="00467EF2"/>
    <w:rsid w:val="00476182"/>
    <w:rsid w:val="0047665C"/>
    <w:rsid w:val="00481D0D"/>
    <w:rsid w:val="00487D57"/>
    <w:rsid w:val="00491CCE"/>
    <w:rsid w:val="00491E00"/>
    <w:rsid w:val="004941F8"/>
    <w:rsid w:val="004A16C5"/>
    <w:rsid w:val="004A3E75"/>
    <w:rsid w:val="004A40E2"/>
    <w:rsid w:val="004A5FF1"/>
    <w:rsid w:val="004A7B33"/>
    <w:rsid w:val="004B3BC6"/>
    <w:rsid w:val="004B6E02"/>
    <w:rsid w:val="004B7E6A"/>
    <w:rsid w:val="004C071E"/>
    <w:rsid w:val="004C33A9"/>
    <w:rsid w:val="004C654F"/>
    <w:rsid w:val="004C6FCC"/>
    <w:rsid w:val="004D168B"/>
    <w:rsid w:val="004E02BD"/>
    <w:rsid w:val="004F3427"/>
    <w:rsid w:val="004F63B6"/>
    <w:rsid w:val="004F6A38"/>
    <w:rsid w:val="004F7F19"/>
    <w:rsid w:val="005071BB"/>
    <w:rsid w:val="005110F8"/>
    <w:rsid w:val="00514168"/>
    <w:rsid w:val="00517AB6"/>
    <w:rsid w:val="00520113"/>
    <w:rsid w:val="00520FC2"/>
    <w:rsid w:val="005219F9"/>
    <w:rsid w:val="00522530"/>
    <w:rsid w:val="0052275C"/>
    <w:rsid w:val="00527689"/>
    <w:rsid w:val="005373D4"/>
    <w:rsid w:val="00537AA3"/>
    <w:rsid w:val="00540E9C"/>
    <w:rsid w:val="00546539"/>
    <w:rsid w:val="005476C9"/>
    <w:rsid w:val="00550C5E"/>
    <w:rsid w:val="00552EA3"/>
    <w:rsid w:val="00554307"/>
    <w:rsid w:val="00554711"/>
    <w:rsid w:val="005548C0"/>
    <w:rsid w:val="005548D4"/>
    <w:rsid w:val="00563A60"/>
    <w:rsid w:val="00566EF9"/>
    <w:rsid w:val="00570C49"/>
    <w:rsid w:val="00576D8B"/>
    <w:rsid w:val="005770CC"/>
    <w:rsid w:val="00581B4D"/>
    <w:rsid w:val="00590DFD"/>
    <w:rsid w:val="005945A5"/>
    <w:rsid w:val="00595E5B"/>
    <w:rsid w:val="005A04C4"/>
    <w:rsid w:val="005A4E44"/>
    <w:rsid w:val="005B1554"/>
    <w:rsid w:val="005B2F89"/>
    <w:rsid w:val="005B66A6"/>
    <w:rsid w:val="005C37B6"/>
    <w:rsid w:val="005C59C7"/>
    <w:rsid w:val="005C5A15"/>
    <w:rsid w:val="005C648A"/>
    <w:rsid w:val="005C6D0E"/>
    <w:rsid w:val="005D4400"/>
    <w:rsid w:val="005D51E7"/>
    <w:rsid w:val="005D623D"/>
    <w:rsid w:val="005D69DE"/>
    <w:rsid w:val="005D7BAC"/>
    <w:rsid w:val="005E20BE"/>
    <w:rsid w:val="005E7A17"/>
    <w:rsid w:val="005F1A22"/>
    <w:rsid w:val="005F5A46"/>
    <w:rsid w:val="0060053D"/>
    <w:rsid w:val="00613518"/>
    <w:rsid w:val="00614037"/>
    <w:rsid w:val="00620123"/>
    <w:rsid w:val="0062701C"/>
    <w:rsid w:val="0063469E"/>
    <w:rsid w:val="0063582F"/>
    <w:rsid w:val="00637529"/>
    <w:rsid w:val="00641DA0"/>
    <w:rsid w:val="00652FB9"/>
    <w:rsid w:val="00653CB9"/>
    <w:rsid w:val="00654900"/>
    <w:rsid w:val="00654970"/>
    <w:rsid w:val="0066162A"/>
    <w:rsid w:val="00662391"/>
    <w:rsid w:val="00673B3E"/>
    <w:rsid w:val="00673D40"/>
    <w:rsid w:val="00685531"/>
    <w:rsid w:val="0068653E"/>
    <w:rsid w:val="006911C8"/>
    <w:rsid w:val="00695ED9"/>
    <w:rsid w:val="006B36DB"/>
    <w:rsid w:val="006C14D8"/>
    <w:rsid w:val="006C4AE2"/>
    <w:rsid w:val="006D06BE"/>
    <w:rsid w:val="006D1272"/>
    <w:rsid w:val="006D3BE8"/>
    <w:rsid w:val="006D511B"/>
    <w:rsid w:val="006D589D"/>
    <w:rsid w:val="006E0FE9"/>
    <w:rsid w:val="006E17CC"/>
    <w:rsid w:val="006E268E"/>
    <w:rsid w:val="006E7526"/>
    <w:rsid w:val="006F14FC"/>
    <w:rsid w:val="006F1ECC"/>
    <w:rsid w:val="006F22E4"/>
    <w:rsid w:val="006F5CF9"/>
    <w:rsid w:val="006F6FA0"/>
    <w:rsid w:val="006F7DD7"/>
    <w:rsid w:val="006F7DF8"/>
    <w:rsid w:val="0070609C"/>
    <w:rsid w:val="0071355B"/>
    <w:rsid w:val="00716E1F"/>
    <w:rsid w:val="007175ED"/>
    <w:rsid w:val="00720776"/>
    <w:rsid w:val="00720E04"/>
    <w:rsid w:val="0072254A"/>
    <w:rsid w:val="007269E3"/>
    <w:rsid w:val="00726A58"/>
    <w:rsid w:val="007273BB"/>
    <w:rsid w:val="0073060A"/>
    <w:rsid w:val="00732DC5"/>
    <w:rsid w:val="007331D2"/>
    <w:rsid w:val="00743D27"/>
    <w:rsid w:val="007559DC"/>
    <w:rsid w:val="00757DA3"/>
    <w:rsid w:val="007620CE"/>
    <w:rsid w:val="00762AC4"/>
    <w:rsid w:val="00766819"/>
    <w:rsid w:val="00766F6E"/>
    <w:rsid w:val="0078141F"/>
    <w:rsid w:val="00783026"/>
    <w:rsid w:val="00784BA3"/>
    <w:rsid w:val="00784C94"/>
    <w:rsid w:val="00791C8B"/>
    <w:rsid w:val="00793C9F"/>
    <w:rsid w:val="007A033C"/>
    <w:rsid w:val="007A0910"/>
    <w:rsid w:val="007A0A88"/>
    <w:rsid w:val="007A4376"/>
    <w:rsid w:val="007A6649"/>
    <w:rsid w:val="007B12C0"/>
    <w:rsid w:val="007B4EEC"/>
    <w:rsid w:val="007B7A98"/>
    <w:rsid w:val="007B7D6A"/>
    <w:rsid w:val="007C3B98"/>
    <w:rsid w:val="007D2ED7"/>
    <w:rsid w:val="007D307D"/>
    <w:rsid w:val="007D7888"/>
    <w:rsid w:val="007E7CAE"/>
    <w:rsid w:val="007F0731"/>
    <w:rsid w:val="007F07F9"/>
    <w:rsid w:val="007F267B"/>
    <w:rsid w:val="007F3915"/>
    <w:rsid w:val="007F4713"/>
    <w:rsid w:val="008021CB"/>
    <w:rsid w:val="00804F62"/>
    <w:rsid w:val="008051A3"/>
    <w:rsid w:val="0080606E"/>
    <w:rsid w:val="00806889"/>
    <w:rsid w:val="00807010"/>
    <w:rsid w:val="00814F4E"/>
    <w:rsid w:val="00815B5F"/>
    <w:rsid w:val="00831C0E"/>
    <w:rsid w:val="0083249F"/>
    <w:rsid w:val="00842FA3"/>
    <w:rsid w:val="008435EC"/>
    <w:rsid w:val="0084581D"/>
    <w:rsid w:val="008473CA"/>
    <w:rsid w:val="00847694"/>
    <w:rsid w:val="00850DA1"/>
    <w:rsid w:val="0085279C"/>
    <w:rsid w:val="00856D17"/>
    <w:rsid w:val="00860757"/>
    <w:rsid w:val="008627E1"/>
    <w:rsid w:val="008667F7"/>
    <w:rsid w:val="008675B4"/>
    <w:rsid w:val="00877F3B"/>
    <w:rsid w:val="00882FFF"/>
    <w:rsid w:val="008834C7"/>
    <w:rsid w:val="008938AA"/>
    <w:rsid w:val="00896173"/>
    <w:rsid w:val="00897F46"/>
    <w:rsid w:val="008A3458"/>
    <w:rsid w:val="008A5417"/>
    <w:rsid w:val="008A56FD"/>
    <w:rsid w:val="008A656C"/>
    <w:rsid w:val="008B30CF"/>
    <w:rsid w:val="008B6051"/>
    <w:rsid w:val="008C03F8"/>
    <w:rsid w:val="008C2113"/>
    <w:rsid w:val="008C5576"/>
    <w:rsid w:val="008C577E"/>
    <w:rsid w:val="008C6F00"/>
    <w:rsid w:val="008C70B1"/>
    <w:rsid w:val="008C7738"/>
    <w:rsid w:val="008C7BAE"/>
    <w:rsid w:val="008D1FCF"/>
    <w:rsid w:val="008D2EC5"/>
    <w:rsid w:val="008D3294"/>
    <w:rsid w:val="008D5A3B"/>
    <w:rsid w:val="008E1944"/>
    <w:rsid w:val="008E2460"/>
    <w:rsid w:val="008E37CA"/>
    <w:rsid w:val="008E5E2F"/>
    <w:rsid w:val="008F04F6"/>
    <w:rsid w:val="008F0C25"/>
    <w:rsid w:val="008F13AD"/>
    <w:rsid w:val="008F414E"/>
    <w:rsid w:val="008F4B32"/>
    <w:rsid w:val="008F65EF"/>
    <w:rsid w:val="008F7128"/>
    <w:rsid w:val="008F7DFC"/>
    <w:rsid w:val="009001B7"/>
    <w:rsid w:val="009032A6"/>
    <w:rsid w:val="00907E8C"/>
    <w:rsid w:val="00910516"/>
    <w:rsid w:val="009163B5"/>
    <w:rsid w:val="00917D10"/>
    <w:rsid w:val="009239BC"/>
    <w:rsid w:val="00923F9C"/>
    <w:rsid w:val="00927F4B"/>
    <w:rsid w:val="00932D69"/>
    <w:rsid w:val="009348E5"/>
    <w:rsid w:val="009412E0"/>
    <w:rsid w:val="00941DDB"/>
    <w:rsid w:val="00952B29"/>
    <w:rsid w:val="00954945"/>
    <w:rsid w:val="00972138"/>
    <w:rsid w:val="009767E9"/>
    <w:rsid w:val="00977AF3"/>
    <w:rsid w:val="009807D9"/>
    <w:rsid w:val="00981512"/>
    <w:rsid w:val="0098325E"/>
    <w:rsid w:val="00984C80"/>
    <w:rsid w:val="00990359"/>
    <w:rsid w:val="00991659"/>
    <w:rsid w:val="009936FD"/>
    <w:rsid w:val="00994B61"/>
    <w:rsid w:val="00994FB4"/>
    <w:rsid w:val="0099519C"/>
    <w:rsid w:val="0099616A"/>
    <w:rsid w:val="009A105B"/>
    <w:rsid w:val="009A286D"/>
    <w:rsid w:val="009A3AD2"/>
    <w:rsid w:val="009B53D8"/>
    <w:rsid w:val="009B768B"/>
    <w:rsid w:val="009C1AD5"/>
    <w:rsid w:val="009C2C52"/>
    <w:rsid w:val="009C3CDA"/>
    <w:rsid w:val="009C4F98"/>
    <w:rsid w:val="009D1A2A"/>
    <w:rsid w:val="009D1B9A"/>
    <w:rsid w:val="009D2461"/>
    <w:rsid w:val="009D2621"/>
    <w:rsid w:val="009D515E"/>
    <w:rsid w:val="009D5179"/>
    <w:rsid w:val="009D5606"/>
    <w:rsid w:val="009E24E1"/>
    <w:rsid w:val="009E6A51"/>
    <w:rsid w:val="009E6FBA"/>
    <w:rsid w:val="009E7BCC"/>
    <w:rsid w:val="009F23A3"/>
    <w:rsid w:val="009F5BA0"/>
    <w:rsid w:val="009F77D8"/>
    <w:rsid w:val="00A018B2"/>
    <w:rsid w:val="00A04811"/>
    <w:rsid w:val="00A0745F"/>
    <w:rsid w:val="00A101C3"/>
    <w:rsid w:val="00A11723"/>
    <w:rsid w:val="00A12D34"/>
    <w:rsid w:val="00A139B5"/>
    <w:rsid w:val="00A159F6"/>
    <w:rsid w:val="00A17722"/>
    <w:rsid w:val="00A2183E"/>
    <w:rsid w:val="00A25006"/>
    <w:rsid w:val="00A25F94"/>
    <w:rsid w:val="00A27261"/>
    <w:rsid w:val="00A35F37"/>
    <w:rsid w:val="00A37776"/>
    <w:rsid w:val="00A410D4"/>
    <w:rsid w:val="00A41CD8"/>
    <w:rsid w:val="00A42FB4"/>
    <w:rsid w:val="00A43F6A"/>
    <w:rsid w:val="00A443BB"/>
    <w:rsid w:val="00A47402"/>
    <w:rsid w:val="00A52656"/>
    <w:rsid w:val="00A54275"/>
    <w:rsid w:val="00A608D2"/>
    <w:rsid w:val="00A6184B"/>
    <w:rsid w:val="00A63667"/>
    <w:rsid w:val="00A63D3A"/>
    <w:rsid w:val="00A63D9A"/>
    <w:rsid w:val="00A656FB"/>
    <w:rsid w:val="00A6631D"/>
    <w:rsid w:val="00A70940"/>
    <w:rsid w:val="00A72983"/>
    <w:rsid w:val="00A86505"/>
    <w:rsid w:val="00A904DB"/>
    <w:rsid w:val="00A90721"/>
    <w:rsid w:val="00A930E2"/>
    <w:rsid w:val="00A937B4"/>
    <w:rsid w:val="00AA0452"/>
    <w:rsid w:val="00AA0B3B"/>
    <w:rsid w:val="00AA2870"/>
    <w:rsid w:val="00AA48B2"/>
    <w:rsid w:val="00AA490D"/>
    <w:rsid w:val="00AA5C96"/>
    <w:rsid w:val="00AB1FAD"/>
    <w:rsid w:val="00AB468F"/>
    <w:rsid w:val="00AC148F"/>
    <w:rsid w:val="00AC2E23"/>
    <w:rsid w:val="00AC402D"/>
    <w:rsid w:val="00AC4D1E"/>
    <w:rsid w:val="00AC75B8"/>
    <w:rsid w:val="00AC7BF0"/>
    <w:rsid w:val="00AD0FAC"/>
    <w:rsid w:val="00AD119D"/>
    <w:rsid w:val="00AD2B00"/>
    <w:rsid w:val="00AE0B1D"/>
    <w:rsid w:val="00AF4A93"/>
    <w:rsid w:val="00AF6A55"/>
    <w:rsid w:val="00B04DA7"/>
    <w:rsid w:val="00B10FD1"/>
    <w:rsid w:val="00B12AC7"/>
    <w:rsid w:val="00B1307D"/>
    <w:rsid w:val="00B15F9E"/>
    <w:rsid w:val="00B16B44"/>
    <w:rsid w:val="00B16D99"/>
    <w:rsid w:val="00B249C7"/>
    <w:rsid w:val="00B24C6B"/>
    <w:rsid w:val="00B24E7F"/>
    <w:rsid w:val="00B33841"/>
    <w:rsid w:val="00B338F8"/>
    <w:rsid w:val="00B342C3"/>
    <w:rsid w:val="00B40572"/>
    <w:rsid w:val="00B47BE6"/>
    <w:rsid w:val="00B5393C"/>
    <w:rsid w:val="00B54E02"/>
    <w:rsid w:val="00B55440"/>
    <w:rsid w:val="00B56BA2"/>
    <w:rsid w:val="00B631E9"/>
    <w:rsid w:val="00B63AD1"/>
    <w:rsid w:val="00B6406B"/>
    <w:rsid w:val="00B662EF"/>
    <w:rsid w:val="00B72A4C"/>
    <w:rsid w:val="00B7496E"/>
    <w:rsid w:val="00B8114F"/>
    <w:rsid w:val="00B81560"/>
    <w:rsid w:val="00B82C57"/>
    <w:rsid w:val="00B86439"/>
    <w:rsid w:val="00B90155"/>
    <w:rsid w:val="00B919A0"/>
    <w:rsid w:val="00B927DA"/>
    <w:rsid w:val="00B943A3"/>
    <w:rsid w:val="00BA24E4"/>
    <w:rsid w:val="00BA4E98"/>
    <w:rsid w:val="00BA5EAA"/>
    <w:rsid w:val="00BB1963"/>
    <w:rsid w:val="00BB5323"/>
    <w:rsid w:val="00BC4356"/>
    <w:rsid w:val="00BC539F"/>
    <w:rsid w:val="00BC6870"/>
    <w:rsid w:val="00BC6FB8"/>
    <w:rsid w:val="00BC7EC3"/>
    <w:rsid w:val="00BD07A2"/>
    <w:rsid w:val="00BD7FE9"/>
    <w:rsid w:val="00BE1620"/>
    <w:rsid w:val="00BE1A9E"/>
    <w:rsid w:val="00BE3976"/>
    <w:rsid w:val="00BE4BAD"/>
    <w:rsid w:val="00BE6CAB"/>
    <w:rsid w:val="00BE74FF"/>
    <w:rsid w:val="00BF0160"/>
    <w:rsid w:val="00BF12E3"/>
    <w:rsid w:val="00C02228"/>
    <w:rsid w:val="00C03D99"/>
    <w:rsid w:val="00C05220"/>
    <w:rsid w:val="00C05EF2"/>
    <w:rsid w:val="00C11BB7"/>
    <w:rsid w:val="00C12B98"/>
    <w:rsid w:val="00C17082"/>
    <w:rsid w:val="00C22445"/>
    <w:rsid w:val="00C22F6D"/>
    <w:rsid w:val="00C254EF"/>
    <w:rsid w:val="00C27607"/>
    <w:rsid w:val="00C2777B"/>
    <w:rsid w:val="00C27D95"/>
    <w:rsid w:val="00C3305B"/>
    <w:rsid w:val="00C348B4"/>
    <w:rsid w:val="00C40992"/>
    <w:rsid w:val="00C418C9"/>
    <w:rsid w:val="00C44911"/>
    <w:rsid w:val="00C44BBA"/>
    <w:rsid w:val="00C44D7D"/>
    <w:rsid w:val="00C47DB1"/>
    <w:rsid w:val="00C502E4"/>
    <w:rsid w:val="00C504F9"/>
    <w:rsid w:val="00C5182C"/>
    <w:rsid w:val="00C53EF4"/>
    <w:rsid w:val="00C53EF5"/>
    <w:rsid w:val="00C54DD0"/>
    <w:rsid w:val="00C558C2"/>
    <w:rsid w:val="00C5694D"/>
    <w:rsid w:val="00C56EC1"/>
    <w:rsid w:val="00C6071E"/>
    <w:rsid w:val="00C641D6"/>
    <w:rsid w:val="00C644E0"/>
    <w:rsid w:val="00C649EC"/>
    <w:rsid w:val="00C72A99"/>
    <w:rsid w:val="00C7433C"/>
    <w:rsid w:val="00C74C7F"/>
    <w:rsid w:val="00C86C6A"/>
    <w:rsid w:val="00C94D08"/>
    <w:rsid w:val="00CA4268"/>
    <w:rsid w:val="00CA43FB"/>
    <w:rsid w:val="00CA5B1C"/>
    <w:rsid w:val="00CB56B1"/>
    <w:rsid w:val="00CB58EA"/>
    <w:rsid w:val="00CB7999"/>
    <w:rsid w:val="00CB7A40"/>
    <w:rsid w:val="00CC11EF"/>
    <w:rsid w:val="00CC1756"/>
    <w:rsid w:val="00CC47C6"/>
    <w:rsid w:val="00CC4CE1"/>
    <w:rsid w:val="00CC59C3"/>
    <w:rsid w:val="00CD2FE0"/>
    <w:rsid w:val="00CD3497"/>
    <w:rsid w:val="00CD7007"/>
    <w:rsid w:val="00CE3A2A"/>
    <w:rsid w:val="00CE40E4"/>
    <w:rsid w:val="00CE5A3D"/>
    <w:rsid w:val="00CE5C1E"/>
    <w:rsid w:val="00CE7F44"/>
    <w:rsid w:val="00CF4C3C"/>
    <w:rsid w:val="00CF71B2"/>
    <w:rsid w:val="00D02C1C"/>
    <w:rsid w:val="00D05C79"/>
    <w:rsid w:val="00D0659A"/>
    <w:rsid w:val="00D17B32"/>
    <w:rsid w:val="00D202BA"/>
    <w:rsid w:val="00D214D7"/>
    <w:rsid w:val="00D33956"/>
    <w:rsid w:val="00D371A4"/>
    <w:rsid w:val="00D43FF5"/>
    <w:rsid w:val="00D44B4D"/>
    <w:rsid w:val="00D4503F"/>
    <w:rsid w:val="00D46EFC"/>
    <w:rsid w:val="00D52036"/>
    <w:rsid w:val="00D525A8"/>
    <w:rsid w:val="00D55043"/>
    <w:rsid w:val="00D56F9E"/>
    <w:rsid w:val="00D607D5"/>
    <w:rsid w:val="00D64D2B"/>
    <w:rsid w:val="00D663DF"/>
    <w:rsid w:val="00D66BE0"/>
    <w:rsid w:val="00D748BC"/>
    <w:rsid w:val="00D74DB1"/>
    <w:rsid w:val="00D757B1"/>
    <w:rsid w:val="00D80C86"/>
    <w:rsid w:val="00D82F31"/>
    <w:rsid w:val="00D858E0"/>
    <w:rsid w:val="00D87D1E"/>
    <w:rsid w:val="00D90ED4"/>
    <w:rsid w:val="00D9787B"/>
    <w:rsid w:val="00DA1796"/>
    <w:rsid w:val="00DA4178"/>
    <w:rsid w:val="00DA78E9"/>
    <w:rsid w:val="00DA7FE8"/>
    <w:rsid w:val="00DB0FAE"/>
    <w:rsid w:val="00DB1493"/>
    <w:rsid w:val="00DB234E"/>
    <w:rsid w:val="00DB3CB3"/>
    <w:rsid w:val="00DB59E5"/>
    <w:rsid w:val="00DC063F"/>
    <w:rsid w:val="00DC54E5"/>
    <w:rsid w:val="00DC641D"/>
    <w:rsid w:val="00DC6AA4"/>
    <w:rsid w:val="00DC707F"/>
    <w:rsid w:val="00DD014A"/>
    <w:rsid w:val="00DD5103"/>
    <w:rsid w:val="00DE0B1F"/>
    <w:rsid w:val="00DE27E3"/>
    <w:rsid w:val="00DE3A8E"/>
    <w:rsid w:val="00DE3DAD"/>
    <w:rsid w:val="00DE71F9"/>
    <w:rsid w:val="00DE76A9"/>
    <w:rsid w:val="00DF200C"/>
    <w:rsid w:val="00DF236F"/>
    <w:rsid w:val="00E03187"/>
    <w:rsid w:val="00E056E6"/>
    <w:rsid w:val="00E06374"/>
    <w:rsid w:val="00E105C7"/>
    <w:rsid w:val="00E12CF3"/>
    <w:rsid w:val="00E15A60"/>
    <w:rsid w:val="00E16C1C"/>
    <w:rsid w:val="00E170AA"/>
    <w:rsid w:val="00E17D67"/>
    <w:rsid w:val="00E23E61"/>
    <w:rsid w:val="00E273F2"/>
    <w:rsid w:val="00E334A9"/>
    <w:rsid w:val="00E35334"/>
    <w:rsid w:val="00E35431"/>
    <w:rsid w:val="00E411C1"/>
    <w:rsid w:val="00E52038"/>
    <w:rsid w:val="00E6044D"/>
    <w:rsid w:val="00E63DBE"/>
    <w:rsid w:val="00E65315"/>
    <w:rsid w:val="00E67D0A"/>
    <w:rsid w:val="00E719F5"/>
    <w:rsid w:val="00E82886"/>
    <w:rsid w:val="00E85BEA"/>
    <w:rsid w:val="00E86217"/>
    <w:rsid w:val="00E86822"/>
    <w:rsid w:val="00E87401"/>
    <w:rsid w:val="00E87514"/>
    <w:rsid w:val="00E92038"/>
    <w:rsid w:val="00E920F6"/>
    <w:rsid w:val="00E92244"/>
    <w:rsid w:val="00E93519"/>
    <w:rsid w:val="00E9374D"/>
    <w:rsid w:val="00EA2603"/>
    <w:rsid w:val="00EA5A04"/>
    <w:rsid w:val="00EB216F"/>
    <w:rsid w:val="00EB36E7"/>
    <w:rsid w:val="00EB6A75"/>
    <w:rsid w:val="00EC3688"/>
    <w:rsid w:val="00ED2A8F"/>
    <w:rsid w:val="00ED3204"/>
    <w:rsid w:val="00ED6BD3"/>
    <w:rsid w:val="00EE0242"/>
    <w:rsid w:val="00EE4216"/>
    <w:rsid w:val="00EE61AD"/>
    <w:rsid w:val="00EF14A4"/>
    <w:rsid w:val="00EF264F"/>
    <w:rsid w:val="00EF6FE6"/>
    <w:rsid w:val="00EF732F"/>
    <w:rsid w:val="00F01539"/>
    <w:rsid w:val="00F03044"/>
    <w:rsid w:val="00F06E15"/>
    <w:rsid w:val="00F13409"/>
    <w:rsid w:val="00F145B4"/>
    <w:rsid w:val="00F16E41"/>
    <w:rsid w:val="00F25C0D"/>
    <w:rsid w:val="00F308D1"/>
    <w:rsid w:val="00F30AB8"/>
    <w:rsid w:val="00F32834"/>
    <w:rsid w:val="00F37DB1"/>
    <w:rsid w:val="00F41A1C"/>
    <w:rsid w:val="00F422A2"/>
    <w:rsid w:val="00F44950"/>
    <w:rsid w:val="00F4518C"/>
    <w:rsid w:val="00F50BAA"/>
    <w:rsid w:val="00F56152"/>
    <w:rsid w:val="00F5717F"/>
    <w:rsid w:val="00F571B2"/>
    <w:rsid w:val="00F70A67"/>
    <w:rsid w:val="00F74DB6"/>
    <w:rsid w:val="00F74E13"/>
    <w:rsid w:val="00F801BF"/>
    <w:rsid w:val="00F84451"/>
    <w:rsid w:val="00F87E43"/>
    <w:rsid w:val="00F9049A"/>
    <w:rsid w:val="00F93A64"/>
    <w:rsid w:val="00F958E7"/>
    <w:rsid w:val="00F9735B"/>
    <w:rsid w:val="00F97621"/>
    <w:rsid w:val="00FA2356"/>
    <w:rsid w:val="00FA6B88"/>
    <w:rsid w:val="00FB17B1"/>
    <w:rsid w:val="00FB7911"/>
    <w:rsid w:val="00FB791D"/>
    <w:rsid w:val="00FD1199"/>
    <w:rsid w:val="00FD5F37"/>
    <w:rsid w:val="00FD6411"/>
    <w:rsid w:val="00FE19B4"/>
    <w:rsid w:val="00FE2EBE"/>
    <w:rsid w:val="00FE53C7"/>
    <w:rsid w:val="00FE6089"/>
    <w:rsid w:val="00FF0C5E"/>
    <w:rsid w:val="00FF17B5"/>
    <w:rsid w:val="00FF77F4"/>
    <w:rsid w:val="012F3AF6"/>
    <w:rsid w:val="041FAB43"/>
    <w:rsid w:val="0C08B16A"/>
    <w:rsid w:val="10C5E664"/>
    <w:rsid w:val="10F1E739"/>
    <w:rsid w:val="11D78784"/>
    <w:rsid w:val="140F90A3"/>
    <w:rsid w:val="156363B4"/>
    <w:rsid w:val="15B4BB4B"/>
    <w:rsid w:val="17F1F5E0"/>
    <w:rsid w:val="1B4AC825"/>
    <w:rsid w:val="1D848B8F"/>
    <w:rsid w:val="1F70AF4D"/>
    <w:rsid w:val="24FF3512"/>
    <w:rsid w:val="278ADC5B"/>
    <w:rsid w:val="2BB2E30A"/>
    <w:rsid w:val="3620D924"/>
    <w:rsid w:val="377BBF8C"/>
    <w:rsid w:val="37D77D79"/>
    <w:rsid w:val="3E547596"/>
    <w:rsid w:val="3F2D3904"/>
    <w:rsid w:val="3FB92062"/>
    <w:rsid w:val="419508AC"/>
    <w:rsid w:val="4295FBD1"/>
    <w:rsid w:val="44C58C28"/>
    <w:rsid w:val="46180298"/>
    <w:rsid w:val="462345F6"/>
    <w:rsid w:val="48D4D818"/>
    <w:rsid w:val="4A3DD685"/>
    <w:rsid w:val="4ACF564F"/>
    <w:rsid w:val="50ACB2EB"/>
    <w:rsid w:val="50B01BDA"/>
    <w:rsid w:val="54D90D21"/>
    <w:rsid w:val="5517B9DB"/>
    <w:rsid w:val="55D5535F"/>
    <w:rsid w:val="57D14477"/>
    <w:rsid w:val="5C435085"/>
    <w:rsid w:val="5CB10783"/>
    <w:rsid w:val="5E0FFD17"/>
    <w:rsid w:val="62D42E62"/>
    <w:rsid w:val="6C9FC34E"/>
    <w:rsid w:val="7282AC84"/>
    <w:rsid w:val="72F47DBA"/>
    <w:rsid w:val="730E832F"/>
    <w:rsid w:val="75F66F66"/>
    <w:rsid w:val="760558BD"/>
    <w:rsid w:val="7622B3BD"/>
    <w:rsid w:val="7779FC35"/>
    <w:rsid w:val="7A6B04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1E4619"/>
  <w15:chartTrackingRefBased/>
  <w15:docId w15:val="{D6C2C982-09BC-4938-A507-60381C56A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36A"/>
    <w:pPr>
      <w:spacing w:after="240"/>
    </w:pPr>
    <w:rPr>
      <w:rFonts w:cs="Times New Roman"/>
    </w:rPr>
  </w:style>
  <w:style w:type="paragraph" w:styleId="Heading1">
    <w:name w:val="heading 1"/>
    <w:basedOn w:val="Normal"/>
    <w:next w:val="Normal"/>
    <w:link w:val="Heading1Char"/>
    <w:uiPriority w:val="9"/>
    <w:qFormat/>
    <w:rsid w:val="000E2A05"/>
    <w:pPr>
      <w:jc w:val="center"/>
      <w:outlineLvl w:val="0"/>
    </w:pPr>
    <w:rPr>
      <w:rFonts w:asciiTheme="majorHAnsi" w:hAnsiTheme="majorHAnsi"/>
      <w:b/>
      <w:color w:val="003C71" w:themeColor="text1"/>
      <w:sz w:val="48"/>
      <w:szCs w:val="48"/>
    </w:rPr>
  </w:style>
  <w:style w:type="paragraph" w:styleId="Heading2">
    <w:name w:val="heading 2"/>
    <w:basedOn w:val="Normal"/>
    <w:next w:val="Normal"/>
    <w:link w:val="Heading2Char"/>
    <w:uiPriority w:val="9"/>
    <w:unhideWhenUsed/>
    <w:qFormat/>
    <w:rsid w:val="000E2A05"/>
    <w:pPr>
      <w:keepNext/>
      <w:keepLines/>
      <w:spacing w:before="40"/>
      <w:outlineLvl w:val="1"/>
    </w:pPr>
    <w:rPr>
      <w:rFonts w:asciiTheme="majorHAnsi" w:eastAsiaTheme="majorEastAsia" w:hAnsiTheme="majorHAnsi"/>
      <w:b/>
      <w:bCs/>
      <w:color w:val="003C71" w:themeColor="accent1"/>
      <w:sz w:val="36"/>
      <w:szCs w:val="36"/>
    </w:rPr>
  </w:style>
  <w:style w:type="paragraph" w:styleId="Heading3">
    <w:name w:val="heading 3"/>
    <w:basedOn w:val="Normal"/>
    <w:next w:val="Normal"/>
    <w:link w:val="Heading3Char"/>
    <w:autoRedefine/>
    <w:uiPriority w:val="9"/>
    <w:unhideWhenUsed/>
    <w:qFormat/>
    <w:rsid w:val="00DE0B1F"/>
    <w:pPr>
      <w:keepNext/>
      <w:keepLines/>
      <w:spacing w:before="120" w:after="120"/>
      <w:outlineLvl w:val="2"/>
    </w:pPr>
    <w:rPr>
      <w:rFonts w:asciiTheme="majorHAnsi" w:eastAsiaTheme="majorEastAsia" w:hAnsiTheme="majorHAnsi"/>
      <w:b/>
      <w:bCs/>
      <w:sz w:val="28"/>
      <w:szCs w:val="28"/>
    </w:rPr>
  </w:style>
  <w:style w:type="paragraph" w:styleId="Heading4">
    <w:name w:val="heading 4"/>
    <w:basedOn w:val="Normal"/>
    <w:next w:val="Normal"/>
    <w:link w:val="Heading4Char"/>
    <w:uiPriority w:val="9"/>
    <w:unhideWhenUsed/>
    <w:qFormat/>
    <w:rsid w:val="0042536A"/>
    <w:pPr>
      <w:keepNext/>
      <w:keepLines/>
      <w:spacing w:before="40" w:after="0"/>
      <w:outlineLvl w:val="3"/>
    </w:pPr>
    <w:rPr>
      <w:rFonts w:asciiTheme="majorHAnsi" w:eastAsiaTheme="majorEastAsia" w:hAnsiTheme="majorHAnsi"/>
      <w:i/>
      <w:iCs/>
      <w:color w:val="003C71" w:themeColor="text1"/>
    </w:rPr>
  </w:style>
  <w:style w:type="paragraph" w:styleId="Heading5">
    <w:name w:val="heading 5"/>
    <w:basedOn w:val="Normal"/>
    <w:next w:val="Normal"/>
    <w:link w:val="Heading5Char"/>
    <w:uiPriority w:val="9"/>
    <w:semiHidden/>
    <w:unhideWhenUsed/>
    <w:qFormat/>
    <w:rsid w:val="000E2A05"/>
    <w:pPr>
      <w:keepNext/>
      <w:keepLines/>
      <w:spacing w:before="40"/>
      <w:outlineLvl w:val="4"/>
    </w:pPr>
    <w:rPr>
      <w:rFonts w:asciiTheme="majorHAnsi" w:eastAsiaTheme="majorEastAsia" w:hAnsiTheme="majorHAnsi" w:cstheme="majorBidi"/>
      <w:color w:val="555555" w:themeColor="accent3"/>
    </w:rPr>
  </w:style>
  <w:style w:type="paragraph" w:styleId="Heading6">
    <w:name w:val="heading 6"/>
    <w:basedOn w:val="Normal"/>
    <w:next w:val="Normal"/>
    <w:link w:val="Heading6Char"/>
    <w:uiPriority w:val="9"/>
    <w:semiHidden/>
    <w:unhideWhenUsed/>
    <w:qFormat/>
    <w:rsid w:val="000E2A05"/>
    <w:pPr>
      <w:keepNext/>
      <w:keepLines/>
      <w:spacing w:before="40"/>
      <w:outlineLvl w:val="5"/>
    </w:pPr>
    <w:rPr>
      <w:rFonts w:asciiTheme="majorHAnsi" w:eastAsiaTheme="majorEastAsia" w:hAnsiTheme="majorHAnsi" w:cstheme="majorBidi"/>
      <w:color w:val="001D38" w:themeColor="accent1" w:themeShade="7F"/>
    </w:rPr>
  </w:style>
  <w:style w:type="paragraph" w:styleId="Heading7">
    <w:name w:val="heading 7"/>
    <w:basedOn w:val="Normal"/>
    <w:next w:val="Normal"/>
    <w:link w:val="Heading7Char"/>
    <w:uiPriority w:val="9"/>
    <w:semiHidden/>
    <w:unhideWhenUsed/>
    <w:qFormat/>
    <w:rsid w:val="000E2A05"/>
    <w:pPr>
      <w:keepNext/>
      <w:keepLines/>
      <w:spacing w:before="40"/>
      <w:outlineLvl w:val="6"/>
    </w:pPr>
    <w:rPr>
      <w:rFonts w:asciiTheme="majorHAnsi" w:eastAsiaTheme="majorEastAsia" w:hAnsiTheme="majorHAnsi" w:cstheme="majorBidi"/>
      <w:i/>
      <w:iCs/>
      <w:color w:val="001D38" w:themeColor="accent1" w:themeShade="7F"/>
    </w:rPr>
  </w:style>
  <w:style w:type="paragraph" w:styleId="Heading8">
    <w:name w:val="heading 8"/>
    <w:basedOn w:val="Normal"/>
    <w:next w:val="Normal"/>
    <w:link w:val="Heading8Char"/>
    <w:uiPriority w:val="9"/>
    <w:semiHidden/>
    <w:unhideWhenUsed/>
    <w:qFormat/>
    <w:rsid w:val="000E2A05"/>
    <w:pPr>
      <w:keepNext/>
      <w:keepLines/>
      <w:spacing w:before="40"/>
      <w:outlineLvl w:val="7"/>
    </w:pPr>
    <w:rPr>
      <w:rFonts w:asciiTheme="majorHAnsi" w:eastAsiaTheme="majorEastAsia" w:hAnsiTheme="majorHAnsi" w:cstheme="majorBidi"/>
      <w:color w:val="003C71" w:themeColor="text1"/>
      <w:sz w:val="21"/>
      <w:szCs w:val="21"/>
      <w:u w:val="single"/>
    </w:rPr>
  </w:style>
  <w:style w:type="paragraph" w:styleId="Heading9">
    <w:name w:val="heading 9"/>
    <w:basedOn w:val="Normal"/>
    <w:next w:val="Normal"/>
    <w:link w:val="Heading9Char"/>
    <w:uiPriority w:val="9"/>
    <w:semiHidden/>
    <w:unhideWhenUsed/>
    <w:qFormat/>
    <w:rsid w:val="000E2A05"/>
    <w:pPr>
      <w:keepNext/>
      <w:keepLines/>
      <w:spacing w:before="40"/>
      <w:outlineLvl w:val="8"/>
    </w:pPr>
    <w:rPr>
      <w:rFonts w:eastAsiaTheme="majorEastAsia" w:cstheme="majorBidi"/>
      <w:i/>
      <w:iCs/>
      <w:color w:val="003C71" w:themeColor="text1"/>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20703F"/>
  </w:style>
  <w:style w:type="character" w:customStyle="1" w:styleId="NoSpacingChar">
    <w:name w:val="No Spacing Char"/>
    <w:basedOn w:val="DefaultParagraphFont"/>
    <w:link w:val="NoSpacing"/>
    <w:uiPriority w:val="1"/>
    <w:rsid w:val="0020703F"/>
    <w:rPr>
      <w:rFonts w:ascii="Times New Roman" w:hAnsi="Times New Roman" w:cs="Times New Roman"/>
    </w:rPr>
  </w:style>
  <w:style w:type="paragraph" w:styleId="Header">
    <w:name w:val="header"/>
    <w:basedOn w:val="Normal"/>
    <w:link w:val="HeaderChar"/>
    <w:uiPriority w:val="99"/>
    <w:unhideWhenUsed/>
    <w:rsid w:val="009D2461"/>
    <w:pPr>
      <w:tabs>
        <w:tab w:val="center" w:pos="4680"/>
        <w:tab w:val="right" w:pos="9360"/>
      </w:tabs>
    </w:pPr>
  </w:style>
  <w:style w:type="character" w:customStyle="1" w:styleId="HeaderChar">
    <w:name w:val="Header Char"/>
    <w:basedOn w:val="DefaultParagraphFont"/>
    <w:link w:val="Header"/>
    <w:uiPriority w:val="99"/>
    <w:rsid w:val="009D2461"/>
  </w:style>
  <w:style w:type="paragraph" w:styleId="Footer">
    <w:name w:val="footer"/>
    <w:basedOn w:val="Normal"/>
    <w:link w:val="FooterChar"/>
    <w:uiPriority w:val="99"/>
    <w:unhideWhenUsed/>
    <w:rsid w:val="009D2461"/>
    <w:pPr>
      <w:tabs>
        <w:tab w:val="center" w:pos="4680"/>
        <w:tab w:val="right" w:pos="9360"/>
      </w:tabs>
    </w:pPr>
  </w:style>
  <w:style w:type="character" w:customStyle="1" w:styleId="FooterChar">
    <w:name w:val="Footer Char"/>
    <w:basedOn w:val="DefaultParagraphFont"/>
    <w:link w:val="Footer"/>
    <w:uiPriority w:val="99"/>
    <w:rsid w:val="009D2461"/>
  </w:style>
  <w:style w:type="paragraph" w:styleId="Revision">
    <w:name w:val="Revision"/>
    <w:hidden/>
    <w:uiPriority w:val="99"/>
    <w:semiHidden/>
    <w:rsid w:val="009D2461"/>
  </w:style>
  <w:style w:type="character" w:customStyle="1" w:styleId="Heading1Char">
    <w:name w:val="Heading 1 Char"/>
    <w:basedOn w:val="DefaultParagraphFont"/>
    <w:link w:val="Heading1"/>
    <w:uiPriority w:val="9"/>
    <w:rsid w:val="000E2A05"/>
    <w:rPr>
      <w:rFonts w:asciiTheme="majorHAnsi" w:hAnsiTheme="majorHAnsi" w:cs="Times New Roman"/>
      <w:b/>
      <w:color w:val="003C71" w:themeColor="text1"/>
      <w:sz w:val="48"/>
      <w:szCs w:val="48"/>
    </w:rPr>
  </w:style>
  <w:style w:type="character" w:customStyle="1" w:styleId="Heading2Char">
    <w:name w:val="Heading 2 Char"/>
    <w:basedOn w:val="DefaultParagraphFont"/>
    <w:link w:val="Heading2"/>
    <w:uiPriority w:val="9"/>
    <w:rsid w:val="000E2A05"/>
    <w:rPr>
      <w:rFonts w:asciiTheme="majorHAnsi" w:eastAsiaTheme="majorEastAsia" w:hAnsiTheme="majorHAnsi" w:cs="Times New Roman"/>
      <w:b/>
      <w:bCs/>
      <w:color w:val="003C71" w:themeColor="accent1"/>
      <w:sz w:val="36"/>
      <w:szCs w:val="36"/>
    </w:rPr>
  </w:style>
  <w:style w:type="character" w:customStyle="1" w:styleId="Heading3Char">
    <w:name w:val="Heading 3 Char"/>
    <w:basedOn w:val="DefaultParagraphFont"/>
    <w:link w:val="Heading3"/>
    <w:uiPriority w:val="9"/>
    <w:rsid w:val="00DE0B1F"/>
    <w:rPr>
      <w:rFonts w:asciiTheme="majorHAnsi" w:eastAsiaTheme="majorEastAsia" w:hAnsiTheme="majorHAnsi" w:cs="Times New Roman"/>
      <w:b/>
      <w:bCs/>
      <w:sz w:val="28"/>
      <w:szCs w:val="28"/>
    </w:rPr>
  </w:style>
  <w:style w:type="character" w:customStyle="1" w:styleId="Heading4Char">
    <w:name w:val="Heading 4 Char"/>
    <w:basedOn w:val="DefaultParagraphFont"/>
    <w:link w:val="Heading4"/>
    <w:uiPriority w:val="9"/>
    <w:rsid w:val="0042536A"/>
    <w:rPr>
      <w:rFonts w:asciiTheme="majorHAnsi" w:eastAsiaTheme="majorEastAsia" w:hAnsiTheme="majorHAnsi" w:cs="Times New Roman"/>
      <w:i/>
      <w:iCs/>
      <w:color w:val="003C71" w:themeColor="text1"/>
    </w:rPr>
  </w:style>
  <w:style w:type="character" w:customStyle="1" w:styleId="Heading5Char">
    <w:name w:val="Heading 5 Char"/>
    <w:basedOn w:val="DefaultParagraphFont"/>
    <w:link w:val="Heading5"/>
    <w:uiPriority w:val="9"/>
    <w:semiHidden/>
    <w:rsid w:val="000E2A05"/>
    <w:rPr>
      <w:rFonts w:asciiTheme="majorHAnsi" w:eastAsiaTheme="majorEastAsia" w:hAnsiTheme="majorHAnsi" w:cstheme="majorBidi"/>
      <w:color w:val="555555" w:themeColor="accent3"/>
    </w:rPr>
  </w:style>
  <w:style w:type="paragraph" w:styleId="Title">
    <w:name w:val="Title"/>
    <w:basedOn w:val="Normal"/>
    <w:next w:val="Normal"/>
    <w:link w:val="TitleChar"/>
    <w:uiPriority w:val="10"/>
    <w:qFormat/>
    <w:rsid w:val="00F41A1C"/>
    <w:pPr>
      <w:ind w:left="-180"/>
      <w:jc w:val="center"/>
      <w:outlineLvl w:val="0"/>
    </w:pPr>
    <w:rPr>
      <w:b/>
      <w:bCs/>
      <w:smallCaps/>
      <w:sz w:val="72"/>
      <w:szCs w:val="72"/>
    </w:rPr>
  </w:style>
  <w:style w:type="character" w:customStyle="1" w:styleId="TitleChar">
    <w:name w:val="Title Char"/>
    <w:basedOn w:val="DefaultParagraphFont"/>
    <w:link w:val="Title"/>
    <w:uiPriority w:val="10"/>
    <w:rsid w:val="00F41A1C"/>
    <w:rPr>
      <w:rFonts w:ascii="Times New Roman" w:hAnsi="Times New Roman" w:cs="Times New Roman"/>
      <w:b/>
      <w:bCs/>
      <w:smallCaps/>
      <w:sz w:val="72"/>
      <w:szCs w:val="72"/>
    </w:rPr>
  </w:style>
  <w:style w:type="paragraph" w:styleId="Subtitle">
    <w:name w:val="Subtitle"/>
    <w:basedOn w:val="Normal"/>
    <w:next w:val="Normal"/>
    <w:link w:val="SubtitleChar"/>
    <w:uiPriority w:val="11"/>
    <w:qFormat/>
    <w:rsid w:val="00F41A1C"/>
    <w:pPr>
      <w:jc w:val="center"/>
    </w:pPr>
    <w:rPr>
      <w:sz w:val="32"/>
      <w:szCs w:val="32"/>
    </w:rPr>
  </w:style>
  <w:style w:type="character" w:customStyle="1" w:styleId="SubtitleChar">
    <w:name w:val="Subtitle Char"/>
    <w:basedOn w:val="DefaultParagraphFont"/>
    <w:link w:val="Subtitle"/>
    <w:uiPriority w:val="11"/>
    <w:rsid w:val="00F41A1C"/>
    <w:rPr>
      <w:rFonts w:ascii="Times New Roman" w:hAnsi="Times New Roman" w:cs="Times New Roman"/>
      <w:sz w:val="32"/>
      <w:szCs w:val="32"/>
    </w:rPr>
  </w:style>
  <w:style w:type="character" w:styleId="SubtleEmphasis">
    <w:name w:val="Subtle Emphasis"/>
    <w:basedOn w:val="Strong"/>
    <w:uiPriority w:val="19"/>
    <w:qFormat/>
    <w:rsid w:val="00C05220"/>
    <w:rPr>
      <w:rFonts w:ascii="Times New Roman" w:hAnsi="Times New Roman"/>
      <w:b/>
      <w:bCs/>
      <w:i w:val="0"/>
    </w:rPr>
  </w:style>
  <w:style w:type="character" w:styleId="Emphasis">
    <w:name w:val="Emphasis"/>
    <w:basedOn w:val="DefaultParagraphFont"/>
    <w:uiPriority w:val="20"/>
    <w:qFormat/>
    <w:rsid w:val="000E2A05"/>
    <w:rPr>
      <w:rFonts w:asciiTheme="minorHAnsi" w:hAnsiTheme="minorHAnsi"/>
      <w:b/>
      <w:i/>
      <w:iCs/>
    </w:rPr>
  </w:style>
  <w:style w:type="character" w:styleId="IntenseEmphasis">
    <w:name w:val="Intense Emphasis"/>
    <w:basedOn w:val="DefaultParagraphFont"/>
    <w:uiPriority w:val="21"/>
    <w:qFormat/>
    <w:rsid w:val="000E2A05"/>
    <w:rPr>
      <w:rFonts w:asciiTheme="minorHAnsi" w:hAnsiTheme="minorHAnsi"/>
      <w:b/>
      <w:i/>
      <w:iCs/>
      <w:color w:val="003B71"/>
    </w:rPr>
  </w:style>
  <w:style w:type="character" w:styleId="Strong">
    <w:name w:val="Strong"/>
    <w:basedOn w:val="DefaultParagraphFont"/>
    <w:uiPriority w:val="22"/>
    <w:qFormat/>
    <w:rsid w:val="0020703F"/>
    <w:rPr>
      <w:rFonts w:ascii="Times New Roman" w:hAnsi="Times New Roman"/>
      <w:b/>
      <w:bCs/>
      <w:i w:val="0"/>
    </w:rPr>
  </w:style>
  <w:style w:type="paragraph" w:styleId="IntenseQuote">
    <w:name w:val="Intense Quote"/>
    <w:basedOn w:val="Normal"/>
    <w:next w:val="Normal"/>
    <w:link w:val="IntenseQuoteChar"/>
    <w:uiPriority w:val="30"/>
    <w:qFormat/>
    <w:rsid w:val="0020703F"/>
    <w:pPr>
      <w:pBdr>
        <w:top w:val="single" w:sz="4" w:space="10" w:color="003C71" w:themeColor="accent1"/>
        <w:bottom w:val="single" w:sz="4" w:space="10" w:color="003C71" w:themeColor="accent1"/>
      </w:pBdr>
      <w:spacing w:before="360" w:after="360"/>
      <w:ind w:left="864" w:right="864"/>
      <w:jc w:val="center"/>
    </w:pPr>
    <w:rPr>
      <w:i/>
      <w:iCs/>
      <w:color w:val="003B71"/>
    </w:rPr>
  </w:style>
  <w:style w:type="character" w:customStyle="1" w:styleId="IntenseQuoteChar">
    <w:name w:val="Intense Quote Char"/>
    <w:basedOn w:val="DefaultParagraphFont"/>
    <w:link w:val="IntenseQuote"/>
    <w:uiPriority w:val="30"/>
    <w:rsid w:val="0020703F"/>
    <w:rPr>
      <w:rFonts w:ascii="Times New Roman" w:hAnsi="Times New Roman" w:cs="Times New Roman"/>
      <w:i/>
      <w:iCs/>
      <w:color w:val="003B71"/>
    </w:rPr>
  </w:style>
  <w:style w:type="character" w:styleId="SubtleReference">
    <w:name w:val="Subtle Reference"/>
    <w:basedOn w:val="DefaultParagraphFont"/>
    <w:uiPriority w:val="31"/>
    <w:qFormat/>
    <w:rsid w:val="000E2A05"/>
    <w:rPr>
      <w:rFonts w:asciiTheme="minorHAnsi" w:hAnsiTheme="minorHAnsi"/>
      <w:b w:val="0"/>
      <w:i w:val="0"/>
      <w:caps w:val="0"/>
      <w:smallCaps w:val="0"/>
      <w:color w:val="003C71" w:themeColor="text1"/>
    </w:rPr>
  </w:style>
  <w:style w:type="character" w:styleId="IntenseReference">
    <w:name w:val="Intense Reference"/>
    <w:basedOn w:val="DefaultParagraphFont"/>
    <w:uiPriority w:val="32"/>
    <w:qFormat/>
    <w:rsid w:val="0020703F"/>
    <w:rPr>
      <w:rFonts w:ascii="Times New Roman" w:hAnsi="Times New Roman"/>
      <w:b/>
      <w:bCs/>
      <w:i w:val="0"/>
      <w:smallCaps/>
      <w:color w:val="003B71"/>
      <w:spacing w:val="5"/>
    </w:rPr>
  </w:style>
  <w:style w:type="character" w:styleId="BookTitle">
    <w:name w:val="Book Title"/>
    <w:basedOn w:val="DefaultParagraphFont"/>
    <w:uiPriority w:val="33"/>
    <w:qFormat/>
    <w:rsid w:val="0020703F"/>
    <w:rPr>
      <w:rFonts w:ascii="Times New Roman" w:hAnsi="Times New Roman"/>
      <w:b/>
      <w:bCs/>
      <w:i w:val="0"/>
      <w:iCs/>
      <w:caps/>
      <w:smallCaps w:val="0"/>
      <w:spacing w:val="5"/>
    </w:rPr>
  </w:style>
  <w:style w:type="character" w:customStyle="1" w:styleId="Heading6Char">
    <w:name w:val="Heading 6 Char"/>
    <w:basedOn w:val="DefaultParagraphFont"/>
    <w:link w:val="Heading6"/>
    <w:uiPriority w:val="9"/>
    <w:semiHidden/>
    <w:rsid w:val="000E2A05"/>
    <w:rPr>
      <w:rFonts w:asciiTheme="majorHAnsi" w:eastAsiaTheme="majorEastAsia" w:hAnsiTheme="majorHAnsi" w:cstheme="majorBidi"/>
      <w:color w:val="001D38" w:themeColor="accent1" w:themeShade="7F"/>
    </w:rPr>
  </w:style>
  <w:style w:type="character" w:customStyle="1" w:styleId="Heading7Char">
    <w:name w:val="Heading 7 Char"/>
    <w:basedOn w:val="DefaultParagraphFont"/>
    <w:link w:val="Heading7"/>
    <w:uiPriority w:val="9"/>
    <w:semiHidden/>
    <w:rsid w:val="000E2A05"/>
    <w:rPr>
      <w:rFonts w:asciiTheme="majorHAnsi" w:eastAsiaTheme="majorEastAsia" w:hAnsiTheme="majorHAnsi" w:cstheme="majorBidi"/>
      <w:i/>
      <w:iCs/>
      <w:color w:val="001D38" w:themeColor="accent1" w:themeShade="7F"/>
    </w:rPr>
  </w:style>
  <w:style w:type="character" w:customStyle="1" w:styleId="Heading8Char">
    <w:name w:val="Heading 8 Char"/>
    <w:basedOn w:val="DefaultParagraphFont"/>
    <w:link w:val="Heading8"/>
    <w:uiPriority w:val="9"/>
    <w:semiHidden/>
    <w:rsid w:val="000E2A05"/>
    <w:rPr>
      <w:rFonts w:asciiTheme="majorHAnsi" w:eastAsiaTheme="majorEastAsia" w:hAnsiTheme="majorHAnsi" w:cstheme="majorBidi"/>
      <w:color w:val="003C71" w:themeColor="text1"/>
      <w:sz w:val="21"/>
      <w:szCs w:val="21"/>
      <w:u w:val="single"/>
    </w:rPr>
  </w:style>
  <w:style w:type="character" w:customStyle="1" w:styleId="Heading9Char">
    <w:name w:val="Heading 9 Char"/>
    <w:basedOn w:val="DefaultParagraphFont"/>
    <w:link w:val="Heading9"/>
    <w:uiPriority w:val="9"/>
    <w:semiHidden/>
    <w:rsid w:val="000E2A05"/>
    <w:rPr>
      <w:rFonts w:eastAsiaTheme="majorEastAsia" w:cstheme="majorBidi"/>
      <w:i/>
      <w:iCs/>
      <w:color w:val="003C71" w:themeColor="text1"/>
      <w:sz w:val="21"/>
      <w:szCs w:val="21"/>
    </w:rPr>
  </w:style>
  <w:style w:type="paragraph" w:styleId="TOCHeading">
    <w:name w:val="TOC Heading"/>
    <w:basedOn w:val="Heading1"/>
    <w:next w:val="Normal"/>
    <w:uiPriority w:val="39"/>
    <w:unhideWhenUsed/>
    <w:qFormat/>
    <w:rsid w:val="0020703F"/>
    <w:pPr>
      <w:spacing w:before="240"/>
      <w:outlineLvl w:val="9"/>
    </w:pPr>
    <w:rPr>
      <w:rFonts w:cs="Times New Roman (Headings CS)"/>
      <w:bCs/>
      <w:sz w:val="32"/>
      <w:szCs w:val="32"/>
    </w:rPr>
  </w:style>
  <w:style w:type="character" w:styleId="Hyperlink">
    <w:name w:val="Hyperlink"/>
    <w:basedOn w:val="DefaultParagraphFont"/>
    <w:uiPriority w:val="99"/>
    <w:unhideWhenUsed/>
    <w:rsid w:val="000E2A05"/>
    <w:rPr>
      <w:rFonts w:asciiTheme="minorHAnsi" w:hAnsiTheme="minorHAnsi"/>
      <w:b w:val="0"/>
      <w:i w:val="0"/>
      <w:color w:val="003B71"/>
      <w:u w:val="single"/>
    </w:rPr>
  </w:style>
  <w:style w:type="character" w:styleId="FollowedHyperlink">
    <w:name w:val="FollowedHyperlink"/>
    <w:basedOn w:val="DefaultParagraphFont"/>
    <w:uiPriority w:val="99"/>
    <w:semiHidden/>
    <w:unhideWhenUsed/>
    <w:rsid w:val="0020703F"/>
    <w:rPr>
      <w:color w:val="3F3F3F" w:themeColor="accent3" w:themeShade="BF"/>
      <w:u w:val="single"/>
    </w:rPr>
  </w:style>
  <w:style w:type="paragraph" w:styleId="ListBullet">
    <w:name w:val="List Bullet"/>
    <w:basedOn w:val="Normal"/>
    <w:uiPriority w:val="99"/>
    <w:semiHidden/>
    <w:unhideWhenUsed/>
    <w:rsid w:val="0020703F"/>
    <w:pPr>
      <w:numPr>
        <w:numId w:val="1"/>
      </w:numPr>
      <w:contextualSpacing/>
    </w:pPr>
  </w:style>
  <w:style w:type="paragraph" w:styleId="ListBullet2">
    <w:name w:val="List Bullet 2"/>
    <w:basedOn w:val="Normal"/>
    <w:uiPriority w:val="99"/>
    <w:unhideWhenUsed/>
    <w:rsid w:val="0020703F"/>
    <w:pPr>
      <w:contextualSpacing/>
    </w:pPr>
  </w:style>
  <w:style w:type="character" w:customStyle="1" w:styleId="SmartLink1">
    <w:name w:val="SmartLink1"/>
    <w:basedOn w:val="DefaultParagraphFont"/>
    <w:uiPriority w:val="99"/>
    <w:semiHidden/>
    <w:unhideWhenUsed/>
    <w:rsid w:val="0098325E"/>
    <w:rPr>
      <w:color w:val="003B71"/>
      <w:u w:val="single"/>
      <w:shd w:val="clear" w:color="auto" w:fill="F3F2F1"/>
    </w:rPr>
  </w:style>
  <w:style w:type="character" w:customStyle="1" w:styleId="UnresolvedMention1">
    <w:name w:val="Unresolved Mention1"/>
    <w:basedOn w:val="DefaultParagraphFont"/>
    <w:uiPriority w:val="99"/>
    <w:semiHidden/>
    <w:unhideWhenUsed/>
    <w:rsid w:val="0098325E"/>
    <w:rPr>
      <w:color w:val="605E5C"/>
      <w:shd w:val="clear" w:color="auto" w:fill="E1DFDD"/>
    </w:rPr>
  </w:style>
  <w:style w:type="character" w:styleId="PageNumber">
    <w:name w:val="page number"/>
    <w:basedOn w:val="DefaultParagraphFont"/>
    <w:uiPriority w:val="99"/>
    <w:semiHidden/>
    <w:unhideWhenUsed/>
    <w:rsid w:val="008473CA"/>
  </w:style>
  <w:style w:type="paragraph" w:styleId="TOC1">
    <w:name w:val="toc 1"/>
    <w:basedOn w:val="Normal"/>
    <w:next w:val="Normal"/>
    <w:autoRedefine/>
    <w:uiPriority w:val="39"/>
    <w:unhideWhenUsed/>
    <w:rsid w:val="002E225C"/>
    <w:pPr>
      <w:tabs>
        <w:tab w:val="right" w:leader="dot" w:pos="9350"/>
      </w:tabs>
      <w:spacing w:before="120" w:after="120"/>
      <w:contextualSpacing/>
    </w:pPr>
    <w:rPr>
      <w:rFonts w:cstheme="minorHAnsi"/>
      <w:b/>
      <w:bCs/>
      <w:i/>
      <w:iCs/>
    </w:rPr>
  </w:style>
  <w:style w:type="paragraph" w:styleId="TOC2">
    <w:name w:val="toc 2"/>
    <w:basedOn w:val="Normal"/>
    <w:next w:val="Normal"/>
    <w:autoRedefine/>
    <w:uiPriority w:val="39"/>
    <w:unhideWhenUsed/>
    <w:rsid w:val="00F41A1C"/>
    <w:pPr>
      <w:spacing w:before="120"/>
      <w:ind w:left="240"/>
    </w:pPr>
    <w:rPr>
      <w:rFonts w:cstheme="minorHAnsi"/>
      <w:b/>
      <w:bCs/>
      <w:sz w:val="22"/>
      <w:szCs w:val="22"/>
    </w:rPr>
  </w:style>
  <w:style w:type="paragraph" w:styleId="TOC3">
    <w:name w:val="toc 3"/>
    <w:basedOn w:val="Normal"/>
    <w:next w:val="Normal"/>
    <w:autoRedefine/>
    <w:uiPriority w:val="39"/>
    <w:unhideWhenUsed/>
    <w:rsid w:val="00F41A1C"/>
    <w:pPr>
      <w:ind w:left="480"/>
    </w:pPr>
    <w:rPr>
      <w:rFonts w:cstheme="minorHAnsi"/>
      <w:sz w:val="20"/>
      <w:szCs w:val="20"/>
    </w:rPr>
  </w:style>
  <w:style w:type="paragraph" w:styleId="TOC4">
    <w:name w:val="toc 4"/>
    <w:basedOn w:val="Normal"/>
    <w:next w:val="Normal"/>
    <w:autoRedefine/>
    <w:uiPriority w:val="39"/>
    <w:semiHidden/>
    <w:unhideWhenUsed/>
    <w:rsid w:val="00F41A1C"/>
    <w:pPr>
      <w:ind w:left="720"/>
    </w:pPr>
    <w:rPr>
      <w:rFonts w:cstheme="minorHAnsi"/>
      <w:sz w:val="20"/>
      <w:szCs w:val="20"/>
    </w:rPr>
  </w:style>
  <w:style w:type="paragraph" w:styleId="TOC5">
    <w:name w:val="toc 5"/>
    <w:basedOn w:val="Normal"/>
    <w:next w:val="Normal"/>
    <w:autoRedefine/>
    <w:uiPriority w:val="39"/>
    <w:semiHidden/>
    <w:unhideWhenUsed/>
    <w:rsid w:val="00F41A1C"/>
    <w:pPr>
      <w:ind w:left="960"/>
    </w:pPr>
    <w:rPr>
      <w:rFonts w:cstheme="minorHAnsi"/>
      <w:sz w:val="20"/>
      <w:szCs w:val="20"/>
    </w:rPr>
  </w:style>
  <w:style w:type="paragraph" w:styleId="TOC6">
    <w:name w:val="toc 6"/>
    <w:basedOn w:val="Normal"/>
    <w:next w:val="Normal"/>
    <w:autoRedefine/>
    <w:uiPriority w:val="39"/>
    <w:semiHidden/>
    <w:unhideWhenUsed/>
    <w:rsid w:val="00F41A1C"/>
    <w:pPr>
      <w:ind w:left="1200"/>
    </w:pPr>
    <w:rPr>
      <w:rFonts w:cstheme="minorHAnsi"/>
      <w:sz w:val="20"/>
      <w:szCs w:val="20"/>
    </w:rPr>
  </w:style>
  <w:style w:type="paragraph" w:styleId="TOC7">
    <w:name w:val="toc 7"/>
    <w:basedOn w:val="Normal"/>
    <w:next w:val="Normal"/>
    <w:autoRedefine/>
    <w:uiPriority w:val="39"/>
    <w:semiHidden/>
    <w:unhideWhenUsed/>
    <w:rsid w:val="00F41A1C"/>
    <w:pPr>
      <w:ind w:left="1440"/>
    </w:pPr>
    <w:rPr>
      <w:rFonts w:cstheme="minorHAnsi"/>
      <w:sz w:val="20"/>
      <w:szCs w:val="20"/>
    </w:rPr>
  </w:style>
  <w:style w:type="paragraph" w:styleId="TOC8">
    <w:name w:val="toc 8"/>
    <w:basedOn w:val="Normal"/>
    <w:next w:val="Normal"/>
    <w:autoRedefine/>
    <w:uiPriority w:val="39"/>
    <w:semiHidden/>
    <w:unhideWhenUsed/>
    <w:rsid w:val="00F41A1C"/>
    <w:pPr>
      <w:ind w:left="1680"/>
    </w:pPr>
    <w:rPr>
      <w:rFonts w:cstheme="minorHAnsi"/>
      <w:sz w:val="20"/>
      <w:szCs w:val="20"/>
    </w:rPr>
  </w:style>
  <w:style w:type="paragraph" w:styleId="TOC9">
    <w:name w:val="toc 9"/>
    <w:basedOn w:val="Normal"/>
    <w:next w:val="Normal"/>
    <w:autoRedefine/>
    <w:uiPriority w:val="39"/>
    <w:semiHidden/>
    <w:unhideWhenUsed/>
    <w:rsid w:val="00F41A1C"/>
    <w:pPr>
      <w:ind w:left="1920"/>
    </w:pPr>
    <w:rPr>
      <w:rFonts w:cstheme="minorHAnsi"/>
      <w:sz w:val="20"/>
      <w:szCs w:val="20"/>
    </w:rPr>
  </w:style>
  <w:style w:type="character" w:styleId="SmartLink">
    <w:name w:val="Smart Link"/>
    <w:basedOn w:val="DefaultParagraphFont"/>
    <w:uiPriority w:val="99"/>
    <w:semiHidden/>
    <w:unhideWhenUsed/>
    <w:rsid w:val="000E2A05"/>
    <w:rPr>
      <w:color w:val="003C71" w:themeColor="text1"/>
      <w:u w:val="single"/>
      <w:shd w:val="clear" w:color="auto" w:fill="F3F2F1"/>
    </w:rPr>
  </w:style>
  <w:style w:type="character" w:styleId="UnresolvedMention">
    <w:name w:val="Unresolved Mention"/>
    <w:basedOn w:val="DefaultParagraphFont"/>
    <w:uiPriority w:val="99"/>
    <w:semiHidden/>
    <w:unhideWhenUsed/>
    <w:rsid w:val="00652FB9"/>
    <w:rPr>
      <w:color w:val="605E5C"/>
      <w:shd w:val="clear" w:color="auto" w:fill="E1DFDD"/>
    </w:rPr>
  </w:style>
  <w:style w:type="paragraph" w:styleId="ListParagraph">
    <w:name w:val="List Paragraph"/>
    <w:basedOn w:val="Normal"/>
    <w:autoRedefine/>
    <w:uiPriority w:val="34"/>
    <w:qFormat/>
    <w:rsid w:val="004C071E"/>
    <w:pPr>
      <w:numPr>
        <w:numId w:val="50"/>
      </w:numPr>
      <w:spacing w:after="0"/>
      <w:ind w:left="720" w:hanging="270"/>
      <w:contextualSpacing/>
    </w:pPr>
    <w:rPr>
      <w:rFonts w:eastAsia="Times New Roman" w:cs="Arial"/>
      <w:bCs/>
      <w:szCs w:val="22"/>
    </w:rPr>
  </w:style>
  <w:style w:type="paragraph" w:styleId="Caption">
    <w:name w:val="caption"/>
    <w:basedOn w:val="Normal"/>
    <w:next w:val="Normal"/>
    <w:autoRedefine/>
    <w:uiPriority w:val="35"/>
    <w:unhideWhenUsed/>
    <w:qFormat/>
    <w:rsid w:val="00B631E9"/>
    <w:pPr>
      <w:spacing w:before="120" w:after="0"/>
    </w:pPr>
    <w:rPr>
      <w:rFonts w:ascii="Times New Roman" w:eastAsia="Times New Roman" w:hAnsi="Times New Roman"/>
      <w:i/>
      <w:iCs/>
      <w:color w:val="003C71" w:themeColor="text2"/>
      <w:sz w:val="20"/>
      <w:szCs w:val="20"/>
    </w:rPr>
  </w:style>
  <w:style w:type="character" w:styleId="CommentReference">
    <w:name w:val="annotation reference"/>
    <w:basedOn w:val="DefaultParagraphFont"/>
    <w:uiPriority w:val="99"/>
    <w:semiHidden/>
    <w:unhideWhenUsed/>
    <w:rsid w:val="0031069D"/>
    <w:rPr>
      <w:sz w:val="16"/>
      <w:szCs w:val="16"/>
    </w:rPr>
  </w:style>
  <w:style w:type="paragraph" w:styleId="CommentText">
    <w:name w:val="annotation text"/>
    <w:basedOn w:val="Normal"/>
    <w:link w:val="CommentTextChar"/>
    <w:uiPriority w:val="99"/>
    <w:unhideWhenUsed/>
    <w:rsid w:val="0031069D"/>
    <w:rPr>
      <w:sz w:val="20"/>
      <w:szCs w:val="20"/>
    </w:rPr>
  </w:style>
  <w:style w:type="character" w:customStyle="1" w:styleId="CommentTextChar">
    <w:name w:val="Comment Text Char"/>
    <w:basedOn w:val="DefaultParagraphFont"/>
    <w:link w:val="CommentText"/>
    <w:uiPriority w:val="99"/>
    <w:rsid w:val="0031069D"/>
    <w:rPr>
      <w:rFonts w:cs="Times New Roman"/>
      <w:sz w:val="20"/>
      <w:szCs w:val="20"/>
    </w:rPr>
  </w:style>
  <w:style w:type="paragraph" w:styleId="CommentSubject">
    <w:name w:val="annotation subject"/>
    <w:basedOn w:val="CommentText"/>
    <w:next w:val="CommentText"/>
    <w:link w:val="CommentSubjectChar"/>
    <w:uiPriority w:val="99"/>
    <w:semiHidden/>
    <w:unhideWhenUsed/>
    <w:rsid w:val="0031069D"/>
    <w:rPr>
      <w:b/>
      <w:bCs/>
    </w:rPr>
  </w:style>
  <w:style w:type="character" w:customStyle="1" w:styleId="CommentSubjectChar">
    <w:name w:val="Comment Subject Char"/>
    <w:basedOn w:val="CommentTextChar"/>
    <w:link w:val="CommentSubject"/>
    <w:uiPriority w:val="99"/>
    <w:semiHidden/>
    <w:rsid w:val="0031069D"/>
    <w:rPr>
      <w:rFonts w:cs="Times New Roman"/>
      <w:b/>
      <w:bCs/>
      <w:sz w:val="20"/>
      <w:szCs w:val="20"/>
    </w:rPr>
  </w:style>
  <w:style w:type="table" w:styleId="TableGrid">
    <w:name w:val="Table Grid"/>
    <w:basedOn w:val="TableNormal"/>
    <w:uiPriority w:val="39"/>
    <w:rsid w:val="00113BA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4579977">
      <w:bodyDiv w:val="1"/>
      <w:marLeft w:val="0"/>
      <w:marRight w:val="0"/>
      <w:marTop w:val="0"/>
      <w:marBottom w:val="0"/>
      <w:divBdr>
        <w:top w:val="none" w:sz="0" w:space="0" w:color="auto"/>
        <w:left w:val="none" w:sz="0" w:space="0" w:color="auto"/>
        <w:bottom w:val="none" w:sz="0" w:space="0" w:color="auto"/>
        <w:right w:val="none" w:sz="0" w:space="0" w:color="auto"/>
      </w:divBdr>
    </w:div>
    <w:div w:id="895898850">
      <w:bodyDiv w:val="1"/>
      <w:marLeft w:val="0"/>
      <w:marRight w:val="0"/>
      <w:marTop w:val="0"/>
      <w:marBottom w:val="0"/>
      <w:divBdr>
        <w:top w:val="none" w:sz="0" w:space="0" w:color="auto"/>
        <w:left w:val="none" w:sz="0" w:space="0" w:color="auto"/>
        <w:bottom w:val="none" w:sz="0" w:space="0" w:color="auto"/>
        <w:right w:val="none" w:sz="0" w:space="0" w:color="auto"/>
      </w:divBdr>
      <w:divsChild>
        <w:div w:id="350641884">
          <w:marLeft w:val="-300"/>
          <w:marRight w:val="-300"/>
          <w:marTop w:val="0"/>
          <w:marBottom w:val="0"/>
          <w:divBdr>
            <w:top w:val="none" w:sz="0" w:space="0" w:color="auto"/>
            <w:left w:val="none" w:sz="0" w:space="0" w:color="auto"/>
            <w:bottom w:val="none" w:sz="0" w:space="0" w:color="auto"/>
            <w:right w:val="none" w:sz="0" w:space="0" w:color="auto"/>
          </w:divBdr>
        </w:div>
      </w:divsChild>
    </w:div>
    <w:div w:id="1118842436">
      <w:bodyDiv w:val="1"/>
      <w:marLeft w:val="0"/>
      <w:marRight w:val="0"/>
      <w:marTop w:val="0"/>
      <w:marBottom w:val="0"/>
      <w:divBdr>
        <w:top w:val="none" w:sz="0" w:space="0" w:color="auto"/>
        <w:left w:val="none" w:sz="0" w:space="0" w:color="auto"/>
        <w:bottom w:val="none" w:sz="0" w:space="0" w:color="auto"/>
        <w:right w:val="none" w:sz="0" w:space="0" w:color="auto"/>
      </w:divBdr>
      <w:divsChild>
        <w:div w:id="824705422">
          <w:marLeft w:val="-300"/>
          <w:marRight w:val="-300"/>
          <w:marTop w:val="0"/>
          <w:marBottom w:val="0"/>
          <w:divBdr>
            <w:top w:val="none" w:sz="0" w:space="0" w:color="auto"/>
            <w:left w:val="none" w:sz="0" w:space="0" w:color="auto"/>
            <w:bottom w:val="none" w:sz="0" w:space="0" w:color="auto"/>
            <w:right w:val="none" w:sz="0" w:space="0" w:color="auto"/>
          </w:divBdr>
        </w:div>
      </w:divsChild>
    </w:div>
    <w:div w:id="1227105896">
      <w:bodyDiv w:val="1"/>
      <w:marLeft w:val="0"/>
      <w:marRight w:val="0"/>
      <w:marTop w:val="0"/>
      <w:marBottom w:val="0"/>
      <w:divBdr>
        <w:top w:val="none" w:sz="0" w:space="0" w:color="auto"/>
        <w:left w:val="none" w:sz="0" w:space="0" w:color="auto"/>
        <w:bottom w:val="none" w:sz="0" w:space="0" w:color="auto"/>
        <w:right w:val="none" w:sz="0" w:space="0" w:color="auto"/>
      </w:divBdr>
      <w:divsChild>
        <w:div w:id="1778216514">
          <w:marLeft w:val="-300"/>
          <w:marRight w:val="-300"/>
          <w:marTop w:val="0"/>
          <w:marBottom w:val="0"/>
          <w:divBdr>
            <w:top w:val="none" w:sz="0" w:space="0" w:color="auto"/>
            <w:left w:val="none" w:sz="0" w:space="0" w:color="auto"/>
            <w:bottom w:val="none" w:sz="0" w:space="0" w:color="auto"/>
            <w:right w:val="none" w:sz="0" w:space="0" w:color="auto"/>
          </w:divBdr>
        </w:div>
      </w:divsChild>
    </w:div>
    <w:div w:id="1247836917">
      <w:bodyDiv w:val="1"/>
      <w:marLeft w:val="0"/>
      <w:marRight w:val="0"/>
      <w:marTop w:val="0"/>
      <w:marBottom w:val="0"/>
      <w:divBdr>
        <w:top w:val="none" w:sz="0" w:space="0" w:color="auto"/>
        <w:left w:val="none" w:sz="0" w:space="0" w:color="auto"/>
        <w:bottom w:val="none" w:sz="0" w:space="0" w:color="auto"/>
        <w:right w:val="none" w:sz="0" w:space="0" w:color="auto"/>
      </w:divBdr>
      <w:divsChild>
        <w:div w:id="228462845">
          <w:marLeft w:val="-300"/>
          <w:marRight w:val="-300"/>
          <w:marTop w:val="0"/>
          <w:marBottom w:val="0"/>
          <w:divBdr>
            <w:top w:val="none" w:sz="0" w:space="0" w:color="auto"/>
            <w:left w:val="none" w:sz="0" w:space="0" w:color="auto"/>
            <w:bottom w:val="none" w:sz="0" w:space="0" w:color="auto"/>
            <w:right w:val="none" w:sz="0" w:space="0" w:color="auto"/>
          </w:divBdr>
        </w:div>
      </w:divsChild>
    </w:div>
    <w:div w:id="1325204869">
      <w:bodyDiv w:val="1"/>
      <w:marLeft w:val="0"/>
      <w:marRight w:val="0"/>
      <w:marTop w:val="0"/>
      <w:marBottom w:val="0"/>
      <w:divBdr>
        <w:top w:val="none" w:sz="0" w:space="0" w:color="auto"/>
        <w:left w:val="none" w:sz="0" w:space="0" w:color="auto"/>
        <w:bottom w:val="none" w:sz="0" w:space="0" w:color="auto"/>
        <w:right w:val="none" w:sz="0" w:space="0" w:color="auto"/>
      </w:divBdr>
    </w:div>
    <w:div w:id="2065252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oe.virginia.gov/teaching-learning-assessment/k-12-standards-instruction/world-language/world-language-academies" TargetMode="External"/><Relationship Id="rId21" Type="http://schemas.openxmlformats.org/officeDocument/2006/relationships/hyperlink" Target="https://www.doe.virginia.gov/teaching-learning-assessment/specialized-instruction/governor-s-schools/summer-residential-governor-s-schools" TargetMode="External"/><Relationship Id="rId34" Type="http://schemas.openxmlformats.org/officeDocument/2006/relationships/hyperlink" Target="https://p1pe.doe.virginia.gov/ssws/login_page.do" TargetMode="External"/><Relationship Id="rId42" Type="http://schemas.openxmlformats.org/officeDocument/2006/relationships/hyperlink" Target="https://p1pe.doe.virginia.gov/ssws/login.page.do" TargetMode="External"/><Relationship Id="rId47" Type="http://schemas.openxmlformats.org/officeDocument/2006/relationships/image" Target="media/image8.png"/><Relationship Id="rId50" Type="http://schemas.openxmlformats.org/officeDocument/2006/relationships/image" Target="media/image11.png"/><Relationship Id="rId55" Type="http://schemas.openxmlformats.org/officeDocument/2006/relationships/image" Target="media/image16.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vdoe.smapply.us/prog/GWLA2026/" TargetMode="External"/><Relationship Id="rId29" Type="http://schemas.openxmlformats.org/officeDocument/2006/relationships/hyperlink" Target="https://www.doe.virginia.gov/teaching-learning-assessment/k-12-standards-instruction/world-language/world-language-academies" TargetMode="External"/><Relationship Id="rId11" Type="http://schemas.openxmlformats.org/officeDocument/2006/relationships/image" Target="media/image1.png"/><Relationship Id="rId24" Type="http://schemas.openxmlformats.org/officeDocument/2006/relationships/hyperlink" Target="https://www.doe.virginia.gov/teaching-learning-assessment/k-12-standards-instruction/world-language/world-language-academies" TargetMode="External"/><Relationship Id="rId32" Type="http://schemas.openxmlformats.org/officeDocument/2006/relationships/hyperlink" Target="https://virginiadoe.gov1.qualtrics.com/jfe/form/SV_e38njj7RDET4rtQ" TargetMode="External"/><Relationship Id="rId37" Type="http://schemas.openxmlformats.org/officeDocument/2006/relationships/hyperlink" Target="mailto:WorldLanguages@doe.virginia.gov" TargetMode="External"/><Relationship Id="rId40" Type="http://schemas.openxmlformats.org/officeDocument/2006/relationships/hyperlink" Target="https://virginiadoe.gov1.qualtrics.com/jfe/form/SV_e38njj7RDET4rtQ" TargetMode="External"/><Relationship Id="rId45" Type="http://schemas.openxmlformats.org/officeDocument/2006/relationships/image" Target="media/image6.png"/><Relationship Id="rId53" Type="http://schemas.openxmlformats.org/officeDocument/2006/relationships/image" Target="media/image14.png"/><Relationship Id="rId58" Type="http://schemas.openxmlformats.org/officeDocument/2006/relationships/image" Target="media/image18.png"/><Relationship Id="rId5" Type="http://schemas.openxmlformats.org/officeDocument/2006/relationships/numbering" Target="numbering.xml"/><Relationship Id="rId61" Type="http://schemas.openxmlformats.org/officeDocument/2006/relationships/hyperlink" Target="mailto:WorldLanguages@doe.virginia.gov" TargetMode="External"/><Relationship Id="rId19" Type="http://schemas.openxmlformats.org/officeDocument/2006/relationships/hyperlink" Target="https://virginiadoe.gov1.qualtrics.com/jfe/form/SV_e38njj7RDET4rtQ" TargetMode="External"/><Relationship Id="rId14" Type="http://schemas.openxmlformats.org/officeDocument/2006/relationships/image" Target="media/image2.png"/><Relationship Id="rId22" Type="http://schemas.openxmlformats.org/officeDocument/2006/relationships/hyperlink" Target="https://www.doe.virginia.gov/data-policy-funding/school-finance/budget-grants-management/composite-index-of-local-ability-to-pay" TargetMode="External"/><Relationship Id="rId27" Type="http://schemas.openxmlformats.org/officeDocument/2006/relationships/hyperlink" Target="mailto:WorldLanguages@doe.virginia.gov" TargetMode="External"/><Relationship Id="rId30" Type="http://schemas.openxmlformats.org/officeDocument/2006/relationships/hyperlink" Target="https://www.doe.virginia.gov/home/showpublisheddocument/32102/638640900621600000" TargetMode="External"/><Relationship Id="rId35" Type="http://schemas.openxmlformats.org/officeDocument/2006/relationships/hyperlink" Target="https://www.doe.virginia.gov/data-policy-funding/school-finance/budget-grants-management/composite-index-of-local-ability-to-pay" TargetMode="External"/><Relationship Id="rId43" Type="http://schemas.openxmlformats.org/officeDocument/2006/relationships/image" Target="media/image4.png"/><Relationship Id="rId48" Type="http://schemas.openxmlformats.org/officeDocument/2006/relationships/image" Target="media/image9.png"/><Relationship Id="rId56" Type="http://schemas.openxmlformats.org/officeDocument/2006/relationships/image" Target="media/image17.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2.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virginiadoe.gov1.qualtrics.com/jfe/form/SV_espVuN9R0YLz3q6" TargetMode="External"/><Relationship Id="rId25" Type="http://schemas.openxmlformats.org/officeDocument/2006/relationships/hyperlink" Target="https://virginiadoe.gov1.qualtrics.com/jfe/form/SV_espVuN9R0YLz3q6" TargetMode="External"/><Relationship Id="rId33" Type="http://schemas.openxmlformats.org/officeDocument/2006/relationships/hyperlink" Target="mailto:WorldLanguages@doe.virginia.gov" TargetMode="External"/><Relationship Id="rId38" Type="http://schemas.openxmlformats.org/officeDocument/2006/relationships/image" Target="media/image3.jpg"/><Relationship Id="rId46" Type="http://schemas.openxmlformats.org/officeDocument/2006/relationships/image" Target="media/image7.png"/><Relationship Id="rId59" Type="http://schemas.openxmlformats.org/officeDocument/2006/relationships/image" Target="media/image19.png"/><Relationship Id="rId20" Type="http://schemas.openxmlformats.org/officeDocument/2006/relationships/hyperlink" Target="mailto:WorldLanguages@doe.virginia.gov" TargetMode="External"/><Relationship Id="rId41" Type="http://schemas.openxmlformats.org/officeDocument/2006/relationships/hyperlink" Target="mailto:Lisa.Harris@doe.virginia.gov" TargetMode="External"/><Relationship Id="rId54" Type="http://schemas.openxmlformats.org/officeDocument/2006/relationships/image" Target="media/image15.png"/><Relationship Id="rId62"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oe.virginia.gov/teaching-learning-assessment/k-12-standards-instruction/world-language/world-language-academies" TargetMode="External"/><Relationship Id="rId23" Type="http://schemas.openxmlformats.org/officeDocument/2006/relationships/hyperlink" Target="https://www.doe.virginia.gov/parents-students/for-parents/enrollment-in-virginia-public-schools" TargetMode="External"/><Relationship Id="rId28" Type="http://schemas.openxmlformats.org/officeDocument/2006/relationships/hyperlink" Target="https://app.avantassessment.com/tech-check" TargetMode="External"/><Relationship Id="rId36" Type="http://schemas.openxmlformats.org/officeDocument/2006/relationships/hyperlink" Target="https://www.doe.virginia.gov/home" TargetMode="External"/><Relationship Id="rId49" Type="http://schemas.openxmlformats.org/officeDocument/2006/relationships/image" Target="media/image10.png"/><Relationship Id="rId57" Type="http://schemas.openxmlformats.org/officeDocument/2006/relationships/hyperlink" Target="mailto:WorldLanguages@doe.virginia.gov" TargetMode="External"/><Relationship Id="rId10" Type="http://schemas.openxmlformats.org/officeDocument/2006/relationships/endnotes" Target="endnotes.xml"/><Relationship Id="rId31" Type="http://schemas.openxmlformats.org/officeDocument/2006/relationships/hyperlink" Target="https://www.doe.virginia.gov/teaching-learning-assessment/k-12-standards-instruction/world-language/world-language-academies" TargetMode="External"/><Relationship Id="rId44" Type="http://schemas.openxmlformats.org/officeDocument/2006/relationships/image" Target="media/image5.png"/><Relationship Id="rId52" Type="http://schemas.openxmlformats.org/officeDocument/2006/relationships/image" Target="media/image13.png"/><Relationship Id="rId60" Type="http://schemas.openxmlformats.org/officeDocument/2006/relationships/image" Target="media/image20.png"/><Relationship Id="rId65"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virginiadoe.gov1.qualtrics.com/jfe/form/SV_e38njj7RDET4rtQ" TargetMode="External"/><Relationship Id="rId39" Type="http://schemas.openxmlformats.org/officeDocument/2006/relationships/hyperlink" Target="mailto:WorldLanguages@doe.virginia.gov"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doe.virginia.gov/" TargetMode="External"/></Relationships>
</file>

<file path=word/documenttasks/documenttasks1.xml><?xml version="1.0" encoding="utf-8"?>
<t:Tasks xmlns:t="http://schemas.microsoft.com/office/tasks/2019/documenttasks" xmlns:oel="http://schemas.microsoft.com/office/2019/extlst">
  <t:Task id="{CCEB7C59-93D5-44D4-977F-7D144D83C6FD}">
    <t:Anchor>
      <t:Comment id="324391658"/>
    </t:Anchor>
    <t:History>
      <t:Event id="{3E5A59E9-988F-41AD-A649-F5E7CD8F08E1}" time="2025-09-08T17:04:07.738Z">
        <t:Attribution userId="S::lisa.harris@doe.virginia.gov::dd8148f4-e9ab-48f7-9112-1b06b72b77e3" userProvider="AD" userName="Harris, Lisa (DOE)"/>
        <t:Anchor>
          <t:Comment id="324391658"/>
        </t:Anchor>
        <t:Create/>
      </t:Event>
      <t:Event id="{77427391-562B-4646-839D-9FD3C210DE48}" time="2025-09-08T17:04:07.738Z">
        <t:Attribution userId="S::lisa.harris@doe.virginia.gov::dd8148f4-e9ab-48f7-9112-1b06b72b77e3" userProvider="AD" userName="Harris, Lisa (DOE)"/>
        <t:Anchor>
          <t:Comment id="324391658"/>
        </t:Anchor>
        <t:Assign userId="S::Angela.Byrd-wright@doe.virginia.gov::b63e0c48-4eff-4a39-b3f0-b27fb8f7aedb" userProvider="AD" userName="Byrd-wright, Angela (DOE)"/>
      </t:Event>
      <t:Event id="{8707C9AD-65DA-41F8-8133-C49BE4EAA87D}" time="2025-09-08T17:04:07.738Z">
        <t:Attribution userId="S::lisa.harris@doe.virginia.gov::dd8148f4-e9ab-48f7-9112-1b06b72b77e3" userProvider="AD" userName="Harris, Lisa (DOE)"/>
        <t:Anchor>
          <t:Comment id="324391658"/>
        </t:Anchor>
        <t:SetTitle title="@Byrd-wright, Angela (DOE) Ready for your review."/>
      </t:Event>
    </t:History>
  </t:Task>
</t:Tasks>
</file>

<file path=word/theme/theme1.xml><?xml version="1.0" encoding="utf-8"?>
<a:theme xmlns:a="http://schemas.openxmlformats.org/drawingml/2006/main" name="VDOE-Sans-2024">
  <a:themeElements>
    <a:clrScheme name="VDOE Colors">
      <a:dk1>
        <a:srgbClr val="003C71"/>
      </a:dk1>
      <a:lt1>
        <a:srgbClr val="FFFFFF"/>
      </a:lt1>
      <a:dk2>
        <a:srgbClr val="003C71"/>
      </a:dk2>
      <a:lt2>
        <a:srgbClr val="FFFFFF"/>
      </a:lt2>
      <a:accent1>
        <a:srgbClr val="003C71"/>
      </a:accent1>
      <a:accent2>
        <a:srgbClr val="FF6A39"/>
      </a:accent2>
      <a:accent3>
        <a:srgbClr val="555555"/>
      </a:accent3>
      <a:accent4>
        <a:srgbClr val="FFC600"/>
      </a:accent4>
      <a:accent5>
        <a:srgbClr val="0160B6"/>
      </a:accent5>
      <a:accent6>
        <a:srgbClr val="279989"/>
      </a:accent6>
      <a:hlink>
        <a:srgbClr val="0563C1"/>
      </a:hlink>
      <a:folHlink>
        <a:srgbClr val="8496B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DOE-Sans-2024" id="{EF1C6F16-FED0-49E1-993D-20321F372167}" vid="{C9C26808-01A3-421F-B5B2-C3B44A6BA43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F1534DC23C8547A726286BE53BBDBD" ma:contentTypeVersion="22" ma:contentTypeDescription="Create a new document." ma:contentTypeScope="" ma:versionID="60fa70de8231d166e261b7c984fd82d9">
  <xsd:schema xmlns:xsd="http://www.w3.org/2001/XMLSchema" xmlns:xs="http://www.w3.org/2001/XMLSchema" xmlns:p="http://schemas.microsoft.com/office/2006/metadata/properties" xmlns:ns1="http://schemas.microsoft.com/sharepoint/v3" xmlns:ns3="362a6226-8d65-4bd9-b615-0545cf9292ec" xmlns:ns4="66e60325-5cef-4dca-8c5d-b3a2d4536a63" targetNamespace="http://schemas.microsoft.com/office/2006/metadata/properties" ma:root="true" ma:fieldsID="5506c85a640b4553696e4ca5caa83bc4" ns1:_="" ns3:_="" ns4:_="">
    <xsd:import namespace="http://schemas.microsoft.com/sharepoint/v3"/>
    <xsd:import namespace="362a6226-8d65-4bd9-b615-0545cf9292ec"/>
    <xsd:import namespace="66e60325-5cef-4dca-8c5d-b3a2d4536a63"/>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CloudMigratorOriginId" minOccurs="0"/>
                <xsd:element ref="ns3:FileHash" minOccurs="0"/>
                <xsd:element ref="ns3:CloudMigratorVersion" minOccurs="0"/>
                <xsd:element ref="ns3:UniqueSourceRef" minOccurs="0"/>
                <xsd:element ref="ns3:_activity" minOccurs="0"/>
                <xsd:element ref="ns1:_ip_UnifiedCompliancePolicyProperties" minOccurs="0"/>
                <xsd:element ref="ns1:_ip_UnifiedCompliancePolicyUIActio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2a6226-8d65-4bd9-b615-0545cf9292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CloudMigratorOriginId" ma:index="20" nillable="true" ma:displayName="CloudMigratorOriginId" ma:internalName="CloudMigratorOriginId">
      <xsd:simpleType>
        <xsd:restriction base="dms:Note">
          <xsd:maxLength value="255"/>
        </xsd:restriction>
      </xsd:simpleType>
    </xsd:element>
    <xsd:element name="FileHash" ma:index="21" nillable="true" ma:displayName="FileHash" ma:internalName="FileHash">
      <xsd:simpleType>
        <xsd:restriction base="dms:Note">
          <xsd:maxLength value="255"/>
        </xsd:restriction>
      </xsd:simpleType>
    </xsd:element>
    <xsd:element name="CloudMigratorVersion" ma:index="22" nillable="true" ma:displayName="CloudMigratorVersion" ma:internalName="CloudMigratorVersion">
      <xsd:simpleType>
        <xsd:restriction base="dms:Note">
          <xsd:maxLength value="255"/>
        </xsd:restriction>
      </xsd:simpleType>
    </xsd:element>
    <xsd:element name="UniqueSourceRef" ma:index="23" nillable="true" ma:displayName="UniqueSourceRef" ma:internalName="UniqueSourceRef">
      <xsd:simpleType>
        <xsd:restriction base="dms:Note">
          <xsd:maxLength value="255"/>
        </xsd:restriction>
      </xsd:simpleType>
    </xsd:element>
    <xsd:element name="_activity" ma:index="24" nillable="true" ma:displayName="_activity" ma:hidden="true" ma:internalName="_activity">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ystemTags" ma:index="28" nillable="true" ma:displayName="MediaServiceSystemTags" ma:hidden="true" ma:internalName="MediaServiceSystemTags"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e60325-5cef-4dca-8c5d-b3a2d4536a6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362a6226-8d65-4bd9-b615-0545cf9292ec" xsi:nil="true"/>
    <_ip_UnifiedCompliancePolicyUIAction xmlns="http://schemas.microsoft.com/sharepoint/v3" xsi:nil="true"/>
    <CloudMigratorOriginId xmlns="362a6226-8d65-4bd9-b615-0545cf9292ec" xsi:nil="true"/>
    <_ip_UnifiedCompliancePolicyProperties xmlns="http://schemas.microsoft.com/sharepoint/v3" xsi:nil="true"/>
    <CloudMigratorVersion xmlns="362a6226-8d65-4bd9-b615-0545cf9292ec" xsi:nil="true"/>
    <UniqueSourceRef xmlns="362a6226-8d65-4bd9-b615-0545cf9292ec" xsi:nil="true"/>
    <FileHash xmlns="362a6226-8d65-4bd9-b615-0545cf9292e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1D7622-8DB8-4AC3-A3FC-0E2BE3ED62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62a6226-8d65-4bd9-b615-0545cf9292ec"/>
    <ds:schemaRef ds:uri="66e60325-5cef-4dca-8c5d-b3a2d4536a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ACE4EE-7F69-4ED4-8AB5-84AE426CB389}">
  <ds:schemaRefs>
    <ds:schemaRef ds:uri="http://schemas.openxmlformats.org/officeDocument/2006/bibliography"/>
  </ds:schemaRefs>
</ds:datastoreItem>
</file>

<file path=customXml/itemProps3.xml><?xml version="1.0" encoding="utf-8"?>
<ds:datastoreItem xmlns:ds="http://schemas.openxmlformats.org/officeDocument/2006/customXml" ds:itemID="{418D4812-DA7D-4258-AEAE-1A77EEE228CD}">
  <ds:schemaRefs>
    <ds:schemaRef ds:uri="http://schemas.microsoft.com/office/2006/metadata/properties"/>
    <ds:schemaRef ds:uri="http://schemas.microsoft.com/office/infopath/2007/PartnerControls"/>
    <ds:schemaRef ds:uri="362a6226-8d65-4bd9-b615-0545cf9292ec"/>
    <ds:schemaRef ds:uri="http://schemas.microsoft.com/sharepoint/v3"/>
  </ds:schemaRefs>
</ds:datastoreItem>
</file>

<file path=customXml/itemProps4.xml><?xml version="1.0" encoding="utf-8"?>
<ds:datastoreItem xmlns:ds="http://schemas.openxmlformats.org/officeDocument/2006/customXml" ds:itemID="{712A20B9-BA16-48E3-A0B1-BDE7D6234B95}">
  <ds:schemaRefs>
    <ds:schemaRef ds:uri="http://schemas.microsoft.com/sharepoint/v3/contenttype/forms"/>
  </ds:schemaRefs>
</ds:datastoreItem>
</file>

<file path=docMetadata/LabelInfo.xml><?xml version="1.0" encoding="utf-8"?>
<clbl:labelList xmlns:clbl="http://schemas.microsoft.com/office/2020/mipLabelMetadata">
  <clbl:label id="{620ae5a9-4ec1-4fa0-8641-5d9f386c7309}" enabled="0" method="" siteId="{620ae5a9-4ec1-4fa0-8641-5d9f386c7309}"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9717</Words>
  <Characters>55388</Characters>
  <Application>Microsoft Office Word</Application>
  <DocSecurity>8</DocSecurity>
  <Lines>461</Lines>
  <Paragraphs>129</Paragraphs>
  <ScaleCrop>false</ScaleCrop>
  <Manager/>
  <Company/>
  <LinksUpToDate>false</LinksUpToDate>
  <CharactersWithSpaces>64976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 Department of Education</dc:creator>
  <cp:keywords/>
  <dc:description/>
  <cp:lastModifiedBy>Harris, Lisa (DOE)</cp:lastModifiedBy>
  <cp:revision>28</cp:revision>
  <dcterms:created xsi:type="dcterms:W3CDTF">2025-09-16T13:51:00Z</dcterms:created>
  <dcterms:modified xsi:type="dcterms:W3CDTF">2025-10-29T14:25:00Z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0x010100C5F1534DC23C8547A726286BE53BBDBD</vt:lpwstr>
  </property>
  <property fmtid="{D5CDD505-2E9C-101B-9397-08002B2CF9AE}" pid="3" name="GrammarlyDocumentId">
    <vt:lpwstr>b5787ade-ccd2-4b60-910b-de196e932b7e</vt:lpwstr>
  </property>
</Properties>
</file>