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7C3" w:rsidRPr="00B921D8" w:rsidRDefault="003F71F4" w:rsidP="00881A31">
      <w:pPr>
        <w:pStyle w:val="Heading2"/>
        <w:rPr>
          <w:rFonts w:asciiTheme="majorHAnsi" w:hAnsiTheme="majorHAnsi"/>
          <w:sz w:val="32"/>
          <w:szCs w:val="32"/>
        </w:rPr>
      </w:pPr>
      <w:r w:rsidRPr="00B921D8">
        <w:rPr>
          <w:rFonts w:asciiTheme="majorHAnsi" w:hAnsiTheme="majorHAnsi"/>
          <w:sz w:val="32"/>
          <w:szCs w:val="32"/>
        </w:rPr>
        <w:t>Grade Ten</w:t>
      </w:r>
      <w:r w:rsidR="003660CB" w:rsidRPr="00B921D8">
        <w:rPr>
          <w:rFonts w:asciiTheme="majorHAnsi" w:hAnsiTheme="majorHAnsi"/>
          <w:sz w:val="32"/>
          <w:szCs w:val="32"/>
        </w:rPr>
        <w:t>:</w:t>
      </w:r>
      <w:r w:rsidR="007447C3" w:rsidRPr="00B921D8">
        <w:rPr>
          <w:rFonts w:asciiTheme="majorHAnsi" w:hAnsiTheme="majorHAnsi"/>
          <w:sz w:val="32"/>
          <w:szCs w:val="32"/>
        </w:rPr>
        <w:t xml:space="preserve"> Standards-Based Skills Worksheet </w:t>
      </w:r>
    </w:p>
    <w:p w:rsidR="007447C3" w:rsidRPr="00B921D8" w:rsidRDefault="007447C3" w:rsidP="007447C3">
      <w:pPr>
        <w:autoSpaceDE w:val="0"/>
        <w:autoSpaceDN w:val="0"/>
        <w:adjustRightInd w:val="0"/>
        <w:spacing w:after="0" w:line="240" w:lineRule="auto"/>
        <w:rPr>
          <w:rFonts w:cs="Times New Roman"/>
          <w:color w:val="000000"/>
          <w:szCs w:val="24"/>
        </w:rPr>
      </w:pPr>
      <w:r w:rsidRPr="00B921D8">
        <w:rPr>
          <w:rFonts w:cs="Times New Roman"/>
          <w:color w:val="000000"/>
          <w:szCs w:val="24"/>
        </w:rPr>
        <w:t xml:space="preserve">The skills inventory worksheets are designed to assist with data analysis and goal writing for standards-based IEPs. They are based on the </w:t>
      </w:r>
      <w:hyperlink r:id="rId9" w:history="1">
        <w:r w:rsidRPr="00B921D8">
          <w:rPr>
            <w:rFonts w:cs="Times New Roman"/>
            <w:color w:val="0000FF" w:themeColor="hyperlink"/>
            <w:szCs w:val="24"/>
            <w:u w:val="single"/>
          </w:rPr>
          <w:t>Virginia SOL Curriculum Frameworks</w:t>
        </w:r>
      </w:hyperlink>
      <w:r w:rsidRPr="00B921D8">
        <w:rPr>
          <w:rFonts w:cs="Times New Roman"/>
          <w:color w:val="000000"/>
          <w:szCs w:val="24"/>
        </w:rPr>
        <w:t xml:space="preserve">. Go to </w:t>
      </w:r>
      <w:hyperlink r:id="rId10" w:history="1">
        <w:r w:rsidRPr="00B921D8">
          <w:rPr>
            <w:rFonts w:cs="Times New Roman"/>
            <w:color w:val="0000FF" w:themeColor="hyperlink"/>
            <w:szCs w:val="24"/>
            <w:u w:val="single"/>
          </w:rPr>
          <w:t>Standards-Based IEP</w:t>
        </w:r>
      </w:hyperlink>
      <w:r w:rsidRPr="00B921D8">
        <w:rPr>
          <w:rFonts w:cs="Times New Roman"/>
          <w:color w:val="000000"/>
          <w:szCs w:val="24"/>
        </w:rPr>
        <w:t xml:space="preserve"> for the </w:t>
      </w:r>
      <w:r w:rsidRPr="00B921D8">
        <w:rPr>
          <w:rFonts w:cs="Times New Roman"/>
          <w:i/>
          <w:iCs/>
          <w:color w:val="000000"/>
          <w:szCs w:val="24"/>
        </w:rPr>
        <w:t>Standards-based Individualized Education Program (IEP) A Guide for School Divisions</w:t>
      </w:r>
      <w:r w:rsidRPr="00B921D8">
        <w:rPr>
          <w:rFonts w:cs="Times New Roman"/>
          <w:color w:val="000000"/>
          <w:szCs w:val="24"/>
        </w:rPr>
        <w:t xml:space="preserve"> for additional information on the process for creating standards-based IEPs. </w:t>
      </w:r>
    </w:p>
    <w:p w:rsidR="007447C3" w:rsidRPr="00B921D8" w:rsidRDefault="007447C3" w:rsidP="007447C3">
      <w:pPr>
        <w:keepNext/>
        <w:keepLines/>
        <w:spacing w:before="200" w:after="0"/>
        <w:outlineLvl w:val="1"/>
        <w:rPr>
          <w:rFonts w:asciiTheme="majorHAnsi" w:eastAsiaTheme="majorEastAsia" w:hAnsiTheme="majorHAnsi" w:cstheme="majorBidi"/>
          <w:b/>
          <w:bCs/>
          <w:sz w:val="28"/>
          <w:szCs w:val="28"/>
        </w:rPr>
      </w:pPr>
      <w:r w:rsidRPr="00B921D8">
        <w:rPr>
          <w:rFonts w:asciiTheme="majorHAnsi" w:eastAsiaTheme="majorEastAsia" w:hAnsiTheme="majorHAnsi" w:cstheme="majorBidi"/>
          <w:b/>
          <w:bCs/>
          <w:sz w:val="28"/>
          <w:szCs w:val="28"/>
        </w:rPr>
        <w:t>Directions</w:t>
      </w:r>
    </w:p>
    <w:p w:rsidR="007447C3" w:rsidRPr="002B67D5" w:rsidRDefault="007447C3" w:rsidP="002B67D5">
      <w:pPr>
        <w:pStyle w:val="Heading3"/>
        <w:rPr>
          <w:color w:val="auto"/>
        </w:rPr>
      </w:pPr>
      <w:r w:rsidRPr="002B67D5">
        <w:rPr>
          <w:color w:val="auto"/>
        </w:rPr>
        <w:t>Step 1</w:t>
      </w:r>
    </w:p>
    <w:p w:rsidR="007447C3" w:rsidRPr="00B921D8" w:rsidRDefault="007447C3" w:rsidP="007447C3">
      <w:pPr>
        <w:rPr>
          <w:rFonts w:cs="Times New Roman"/>
          <w:szCs w:val="24"/>
        </w:rPr>
      </w:pPr>
      <w:r w:rsidRPr="00B921D8">
        <w:rPr>
          <w:rFonts w:cs="Times New Roman"/>
          <w:color w:val="000000"/>
          <w:szCs w:val="24"/>
        </w:rPr>
        <w:t xml:space="preserve">Go to </w:t>
      </w:r>
      <w:hyperlink r:id="rId11" w:history="1">
        <w:r w:rsidRPr="00B921D8">
          <w:rPr>
            <w:rFonts w:cs="Times New Roman"/>
            <w:color w:val="0000FF" w:themeColor="hyperlink"/>
            <w:szCs w:val="24"/>
            <w:u w:val="single"/>
          </w:rPr>
          <w:t>Standards-Based IEP</w:t>
        </w:r>
      </w:hyperlink>
      <w:r w:rsidRPr="00B921D8">
        <w:rPr>
          <w:rFonts w:cs="Times New Roman"/>
          <w:color w:val="000000"/>
          <w:szCs w:val="24"/>
        </w:rPr>
        <w:t xml:space="preserve"> for to p</w:t>
      </w:r>
      <w:r w:rsidRPr="00B921D8">
        <w:rPr>
          <w:rFonts w:cs="Times New Roman"/>
          <w:szCs w:val="24"/>
        </w:rPr>
        <w:t xml:space="preserve">rint the appropriate PDF file </w:t>
      </w:r>
      <w:r w:rsidRPr="00B921D8">
        <w:rPr>
          <w:rFonts w:cs="Times New Roman"/>
          <w:b/>
          <w:bCs/>
          <w:szCs w:val="24"/>
        </w:rPr>
        <w:t xml:space="preserve">Skills Worksheet </w:t>
      </w:r>
      <w:r w:rsidRPr="00B921D8">
        <w:rPr>
          <w:rFonts w:cs="Times New Roman"/>
          <w:szCs w:val="24"/>
        </w:rPr>
        <w:t>that will match the projected (or current if mid-year) grade level for the student.</w:t>
      </w:r>
    </w:p>
    <w:p w:rsidR="007447C3" w:rsidRPr="002B67D5" w:rsidRDefault="007447C3" w:rsidP="002B67D5">
      <w:pPr>
        <w:pStyle w:val="Heading3"/>
        <w:rPr>
          <w:color w:val="auto"/>
        </w:rPr>
      </w:pPr>
      <w:r w:rsidRPr="002B67D5">
        <w:rPr>
          <w:color w:val="auto"/>
        </w:rPr>
        <w:t>Step 2</w:t>
      </w:r>
    </w:p>
    <w:p w:rsidR="007447C3" w:rsidRPr="00B921D8" w:rsidRDefault="007447C3" w:rsidP="007447C3">
      <w:pPr>
        <w:autoSpaceDE w:val="0"/>
        <w:autoSpaceDN w:val="0"/>
        <w:adjustRightInd w:val="0"/>
        <w:spacing w:after="0" w:line="240" w:lineRule="auto"/>
        <w:rPr>
          <w:rFonts w:cs="Times New Roman"/>
          <w:color w:val="000000"/>
          <w:szCs w:val="24"/>
        </w:rPr>
      </w:pPr>
      <w:r w:rsidRPr="00B921D8">
        <w:rPr>
          <w:rFonts w:cs="Times New Roman"/>
          <w:color w:val="000000"/>
          <w:szCs w:val="24"/>
        </w:rPr>
        <w:t xml:space="preserve">Gather and analyze data to identify how the student has performed in each of the strands included in the curriculum.  </w:t>
      </w:r>
      <w:r w:rsidRPr="00B921D8">
        <w:rPr>
          <w:rFonts w:eastAsia="Calibri" w:cs="Times New Roman"/>
          <w:b/>
          <w:color w:val="000000"/>
          <w:szCs w:val="24"/>
        </w:rPr>
        <w:t>Review data on student performance</w:t>
      </w:r>
      <w:r w:rsidRPr="00B921D8">
        <w:rPr>
          <w:rFonts w:eastAsia="Calibri" w:cs="Times New Roman"/>
          <w:color w:val="000000"/>
          <w:szCs w:val="24"/>
        </w:rPr>
        <w:t xml:space="preserve"> and indicate all data sources analyzed to assess performance in this strand: </w:t>
      </w:r>
    </w:p>
    <w:p w:rsidR="007447C3" w:rsidRPr="00B921D8" w:rsidRDefault="007447C3" w:rsidP="003660CB">
      <w:pPr>
        <w:numPr>
          <w:ilvl w:val="0"/>
          <w:numId w:val="4"/>
        </w:numPr>
        <w:suppressAutoHyphens/>
        <w:spacing w:after="0" w:line="240" w:lineRule="auto"/>
        <w:contextualSpacing/>
        <w:rPr>
          <w:rFonts w:eastAsia="Calibri" w:cs="Times New Roman"/>
          <w:szCs w:val="24"/>
        </w:rPr>
        <w:sectPr w:rsidR="007447C3" w:rsidRPr="00B921D8" w:rsidSect="00500D51">
          <w:footerReference w:type="default" r:id="rId12"/>
          <w:pgSz w:w="12240" w:h="15840"/>
          <w:pgMar w:top="1440" w:right="1440" w:bottom="1440" w:left="1440" w:header="720" w:footer="720" w:gutter="0"/>
          <w:cols w:space="720"/>
          <w:docGrid w:linePitch="360"/>
        </w:sectPr>
      </w:pPr>
    </w:p>
    <w:p w:rsidR="007447C3" w:rsidRPr="00B921D8" w:rsidRDefault="007447C3" w:rsidP="003660CB">
      <w:pPr>
        <w:numPr>
          <w:ilvl w:val="0"/>
          <w:numId w:val="4"/>
        </w:numPr>
        <w:suppressAutoHyphens/>
        <w:spacing w:after="0" w:line="240" w:lineRule="auto"/>
        <w:contextualSpacing/>
        <w:rPr>
          <w:rFonts w:eastAsia="Calibri" w:cs="Times New Roman"/>
          <w:szCs w:val="24"/>
        </w:rPr>
      </w:pPr>
      <w:r w:rsidRPr="00B921D8">
        <w:rPr>
          <w:rFonts w:eastAsia="Calibri" w:cs="Times New Roman"/>
          <w:szCs w:val="24"/>
        </w:rPr>
        <w:lastRenderedPageBreak/>
        <w:t>Present Level of Performance (PLOP)</w:t>
      </w:r>
    </w:p>
    <w:p w:rsidR="007447C3" w:rsidRPr="00B921D8" w:rsidRDefault="007447C3" w:rsidP="003660CB">
      <w:pPr>
        <w:numPr>
          <w:ilvl w:val="0"/>
          <w:numId w:val="4"/>
        </w:numPr>
        <w:suppressAutoHyphens/>
        <w:spacing w:after="0" w:line="240" w:lineRule="auto"/>
        <w:contextualSpacing/>
        <w:rPr>
          <w:rFonts w:eastAsia="Calibri" w:cs="Times New Roman"/>
          <w:szCs w:val="24"/>
        </w:rPr>
      </w:pPr>
      <w:r w:rsidRPr="00B921D8">
        <w:rPr>
          <w:rFonts w:eastAsia="Calibri" w:cs="Times New Roman"/>
          <w:szCs w:val="24"/>
        </w:rPr>
        <w:t>Prior SOL data</w:t>
      </w:r>
    </w:p>
    <w:p w:rsidR="007447C3" w:rsidRPr="00B921D8" w:rsidRDefault="007447C3" w:rsidP="003660CB">
      <w:pPr>
        <w:numPr>
          <w:ilvl w:val="0"/>
          <w:numId w:val="4"/>
        </w:numPr>
        <w:suppressAutoHyphens/>
        <w:spacing w:after="0" w:line="240" w:lineRule="auto"/>
        <w:contextualSpacing/>
        <w:rPr>
          <w:rFonts w:eastAsia="Calibri" w:cs="Times New Roman"/>
          <w:szCs w:val="24"/>
        </w:rPr>
      </w:pPr>
      <w:r w:rsidRPr="00B921D8">
        <w:rPr>
          <w:rFonts w:eastAsia="Calibri" w:cs="Times New Roman"/>
          <w:szCs w:val="24"/>
        </w:rPr>
        <w:t>Standardized test data</w:t>
      </w:r>
    </w:p>
    <w:p w:rsidR="007447C3" w:rsidRPr="00B921D8" w:rsidRDefault="007447C3" w:rsidP="003660CB">
      <w:pPr>
        <w:numPr>
          <w:ilvl w:val="0"/>
          <w:numId w:val="4"/>
        </w:numPr>
        <w:suppressAutoHyphens/>
        <w:spacing w:after="0" w:line="240" w:lineRule="auto"/>
        <w:contextualSpacing/>
        <w:rPr>
          <w:rFonts w:eastAsia="Calibri" w:cs="Times New Roman"/>
          <w:szCs w:val="24"/>
        </w:rPr>
      </w:pPr>
      <w:r w:rsidRPr="00B921D8">
        <w:rPr>
          <w:rFonts w:eastAsia="Calibri" w:cs="Times New Roman"/>
          <w:szCs w:val="24"/>
        </w:rPr>
        <w:t>Classroom assessments</w:t>
      </w:r>
    </w:p>
    <w:p w:rsidR="007447C3" w:rsidRPr="00B921D8" w:rsidRDefault="007447C3" w:rsidP="003660CB">
      <w:pPr>
        <w:numPr>
          <w:ilvl w:val="0"/>
          <w:numId w:val="4"/>
        </w:numPr>
        <w:suppressAutoHyphens/>
        <w:spacing w:after="0" w:line="240" w:lineRule="auto"/>
        <w:contextualSpacing/>
        <w:rPr>
          <w:rFonts w:eastAsia="Calibri" w:cs="Times New Roman"/>
          <w:szCs w:val="24"/>
        </w:rPr>
      </w:pPr>
      <w:r w:rsidRPr="00B921D8">
        <w:rPr>
          <w:rFonts w:eastAsia="Calibri" w:cs="Times New Roman"/>
          <w:szCs w:val="24"/>
        </w:rPr>
        <w:t>Teacher observations</w:t>
      </w:r>
    </w:p>
    <w:p w:rsidR="007447C3" w:rsidRPr="002B67D5" w:rsidRDefault="007447C3" w:rsidP="002B67D5">
      <w:pPr>
        <w:pStyle w:val="Heading3"/>
        <w:rPr>
          <w:color w:val="auto"/>
        </w:rPr>
      </w:pPr>
      <w:r w:rsidRPr="002B67D5">
        <w:rPr>
          <w:color w:val="auto"/>
        </w:rPr>
        <w:t>Step 3</w:t>
      </w:r>
    </w:p>
    <w:p w:rsidR="007447C3" w:rsidRPr="00B921D8" w:rsidRDefault="007447C3" w:rsidP="007447C3">
      <w:pPr>
        <w:autoSpaceDE w:val="0"/>
        <w:autoSpaceDN w:val="0"/>
        <w:adjustRightInd w:val="0"/>
        <w:spacing w:after="0" w:line="240" w:lineRule="auto"/>
        <w:rPr>
          <w:rFonts w:cs="Times New Roman"/>
          <w:color w:val="000000"/>
          <w:szCs w:val="24"/>
        </w:rPr>
      </w:pPr>
      <w:r w:rsidRPr="00B921D8">
        <w:rPr>
          <w:rFonts w:cs="Times New Roman"/>
          <w:color w:val="000000"/>
          <w:szCs w:val="24"/>
        </w:rPr>
        <w:t xml:space="preserve">Based on prior performance, predict what level of instruction </w:t>
      </w:r>
      <w:r w:rsidRPr="00B921D8">
        <w:rPr>
          <w:rFonts w:cs="Times New Roman"/>
          <w:b/>
          <w:bCs/>
          <w:i/>
          <w:iCs/>
          <w:color w:val="000000"/>
          <w:szCs w:val="24"/>
        </w:rPr>
        <w:t xml:space="preserve">will be </w:t>
      </w:r>
      <w:r w:rsidRPr="00B921D8">
        <w:rPr>
          <w:rFonts w:cs="Times New Roman"/>
          <w:color w:val="000000"/>
          <w:szCs w:val="24"/>
        </w:rPr>
        <w:t xml:space="preserve">necessary for the student to successfully master upcoming curriculum in each of the strands using the following worksheets. Check the areas that specially designed instruction and/or supports may be critical to meeting the standard. </w:t>
      </w:r>
    </w:p>
    <w:p w:rsidR="007447C3" w:rsidRPr="002B67D5" w:rsidRDefault="007447C3" w:rsidP="002B67D5">
      <w:pPr>
        <w:pStyle w:val="Heading3"/>
        <w:rPr>
          <w:color w:val="auto"/>
        </w:rPr>
      </w:pPr>
      <w:r w:rsidRPr="002B67D5">
        <w:rPr>
          <w:color w:val="auto"/>
        </w:rPr>
        <w:t>Step 4</w:t>
      </w:r>
    </w:p>
    <w:p w:rsidR="007447C3" w:rsidRPr="00B921D8" w:rsidRDefault="007447C3" w:rsidP="007447C3">
      <w:pPr>
        <w:autoSpaceDE w:val="0"/>
        <w:autoSpaceDN w:val="0"/>
        <w:adjustRightInd w:val="0"/>
        <w:spacing w:after="0" w:line="240" w:lineRule="auto"/>
        <w:rPr>
          <w:rFonts w:cs="Times New Roman"/>
          <w:b/>
          <w:bCs/>
          <w:color w:val="000000"/>
          <w:szCs w:val="24"/>
        </w:rPr>
      </w:pPr>
      <w:r w:rsidRPr="00B921D8">
        <w:rPr>
          <w:rFonts w:cs="Times New Roman"/>
          <w:color w:val="000000"/>
          <w:szCs w:val="24"/>
        </w:rPr>
        <w:t xml:space="preserve">After completing the Worksheet, based on data and your knowledge of the student as discussed in the present level of academic and functional performance (PLOP), determine if a goal(s) is/are needed to address the specific skill(s).  Guiding Question:  </w:t>
      </w:r>
      <w:r w:rsidRPr="00B921D8">
        <w:rPr>
          <w:rFonts w:cs="Times New Roman"/>
          <w:b/>
          <w:color w:val="000000"/>
          <w:sz w:val="20"/>
          <w:szCs w:val="24"/>
        </w:rPr>
        <w:t xml:space="preserve"> </w:t>
      </w:r>
      <w:r w:rsidRPr="00B921D8">
        <w:rPr>
          <w:rFonts w:cs="Times New Roman"/>
          <w:b/>
          <w:color w:val="000000"/>
          <w:szCs w:val="24"/>
        </w:rPr>
        <w:t>Is/Are standard-based goal(s) needed?</w:t>
      </w:r>
    </w:p>
    <w:p w:rsidR="007447C3" w:rsidRPr="00B921D8" w:rsidRDefault="007447C3" w:rsidP="003660CB">
      <w:pPr>
        <w:numPr>
          <w:ilvl w:val="0"/>
          <w:numId w:val="2"/>
        </w:numPr>
        <w:spacing w:after="120" w:line="240" w:lineRule="auto"/>
        <w:ind w:right="346"/>
        <w:contextualSpacing/>
        <w:rPr>
          <w:rFonts w:eastAsia="Times" w:cs="Times New Roman"/>
          <w:szCs w:val="24"/>
        </w:rPr>
      </w:pPr>
      <w:r w:rsidRPr="00B921D8">
        <w:rPr>
          <w:rFonts w:eastAsia="Calibri" w:cs="Times New Roman"/>
          <w:b/>
          <w:szCs w:val="24"/>
        </w:rPr>
        <w:t xml:space="preserve">YES  </w:t>
      </w:r>
      <w:r w:rsidRPr="00B921D8">
        <w:rPr>
          <w:rFonts w:eastAsia="Calibri" w:cs="Times New Roman"/>
          <w:szCs w:val="24"/>
        </w:rPr>
        <w:t>Address areas of need in PLOP</w:t>
      </w:r>
    </w:p>
    <w:p w:rsidR="007447C3" w:rsidRPr="00B921D8" w:rsidRDefault="007447C3" w:rsidP="003660CB">
      <w:pPr>
        <w:numPr>
          <w:ilvl w:val="0"/>
          <w:numId w:val="2"/>
        </w:numPr>
        <w:spacing w:after="120" w:line="240" w:lineRule="auto"/>
        <w:ind w:right="346"/>
        <w:contextualSpacing/>
        <w:rPr>
          <w:rFonts w:eastAsia="Times" w:cs="Times New Roman"/>
          <w:szCs w:val="24"/>
        </w:rPr>
      </w:pPr>
      <w:r w:rsidRPr="00B921D8">
        <w:rPr>
          <w:rFonts w:eastAsia="Times New Roman" w:cs="Times New Roman"/>
          <w:b/>
          <w:szCs w:val="24"/>
        </w:rPr>
        <w:t xml:space="preserve"> NO  Check one or more justifications:  </w:t>
      </w:r>
    </w:p>
    <w:p w:rsidR="007447C3" w:rsidRPr="00B921D8" w:rsidRDefault="007447C3" w:rsidP="003660CB">
      <w:pPr>
        <w:numPr>
          <w:ilvl w:val="1"/>
          <w:numId w:val="3"/>
        </w:numPr>
        <w:spacing w:after="120" w:line="240" w:lineRule="auto"/>
        <w:ind w:right="346"/>
        <w:contextualSpacing/>
        <w:rPr>
          <w:rFonts w:eastAsia="Times" w:cs="Times New Roman"/>
          <w:szCs w:val="24"/>
        </w:rPr>
      </w:pPr>
      <w:r w:rsidRPr="00B921D8">
        <w:rPr>
          <w:rFonts w:eastAsia="Times New Roman" w:cs="Times New Roman"/>
          <w:szCs w:val="24"/>
        </w:rPr>
        <w:t>Accommodations Available (specify):</w:t>
      </w:r>
    </w:p>
    <w:p w:rsidR="007447C3" w:rsidRPr="00B921D8" w:rsidRDefault="007447C3" w:rsidP="003660CB">
      <w:pPr>
        <w:numPr>
          <w:ilvl w:val="1"/>
          <w:numId w:val="3"/>
        </w:numPr>
        <w:suppressAutoHyphens/>
        <w:spacing w:after="0" w:line="240" w:lineRule="auto"/>
        <w:contextualSpacing/>
        <w:rPr>
          <w:rFonts w:eastAsia="Times New Roman" w:cs="Times New Roman"/>
          <w:szCs w:val="24"/>
        </w:rPr>
      </w:pPr>
      <w:r w:rsidRPr="00B921D8">
        <w:rPr>
          <w:rFonts w:eastAsia="Times New Roman" w:cs="Times New Roman"/>
          <w:szCs w:val="24"/>
        </w:rPr>
        <w:t xml:space="preserve">Area of Strength in PLOP  </w:t>
      </w:r>
    </w:p>
    <w:p w:rsidR="007447C3" w:rsidRPr="00B921D8" w:rsidRDefault="007447C3" w:rsidP="003660CB">
      <w:pPr>
        <w:numPr>
          <w:ilvl w:val="1"/>
          <w:numId w:val="3"/>
        </w:numPr>
        <w:suppressAutoHyphens/>
        <w:spacing w:after="0" w:line="240" w:lineRule="auto"/>
        <w:contextualSpacing/>
        <w:rPr>
          <w:rFonts w:eastAsia="Times New Roman" w:cs="Times New Roman"/>
          <w:szCs w:val="24"/>
        </w:rPr>
      </w:pPr>
      <w:r w:rsidRPr="00B921D8">
        <w:rPr>
          <w:rFonts w:eastAsia="Times New Roman" w:cs="Times New Roman"/>
          <w:szCs w:val="24"/>
        </w:rPr>
        <w:t>New Content</w:t>
      </w:r>
    </w:p>
    <w:p w:rsidR="00314799" w:rsidRPr="00B921D8" w:rsidRDefault="007447C3" w:rsidP="003660CB">
      <w:pPr>
        <w:numPr>
          <w:ilvl w:val="1"/>
          <w:numId w:val="3"/>
        </w:numPr>
        <w:suppressAutoHyphens/>
        <w:spacing w:after="0" w:line="240" w:lineRule="auto"/>
        <w:contextualSpacing/>
        <w:rPr>
          <w:rFonts w:eastAsia="Calibri" w:cs="Times New Roman"/>
          <w:szCs w:val="24"/>
        </w:rPr>
      </w:pPr>
      <w:r w:rsidRPr="00B921D8">
        <w:rPr>
          <w:rFonts w:eastAsia="Calibri" w:cs="Times New Roman"/>
          <w:szCs w:val="24"/>
        </w:rPr>
        <w:t>Other (Specify):</w:t>
      </w:r>
    </w:p>
    <w:p w:rsidR="007447C3" w:rsidRPr="002B67D5" w:rsidRDefault="007447C3" w:rsidP="002B67D5">
      <w:pPr>
        <w:pStyle w:val="Heading3"/>
        <w:rPr>
          <w:rFonts w:eastAsia="Calibri" w:cs="Arial"/>
          <w:color w:val="auto"/>
        </w:rPr>
      </w:pPr>
      <w:r w:rsidRPr="002B67D5">
        <w:rPr>
          <w:color w:val="auto"/>
        </w:rPr>
        <w:t>Step 5</w:t>
      </w:r>
    </w:p>
    <w:p w:rsidR="007447C3" w:rsidRPr="00B921D8" w:rsidRDefault="007447C3" w:rsidP="007447C3">
      <w:pPr>
        <w:spacing w:after="0" w:line="240" w:lineRule="auto"/>
        <w:rPr>
          <w:rFonts w:eastAsia="Times" w:cs="Times New Roman"/>
          <w:szCs w:val="24"/>
        </w:rPr>
      </w:pPr>
      <w:r w:rsidRPr="00B921D8">
        <w:rPr>
          <w:rFonts w:eastAsia="Times" w:cs="Times New Roman"/>
          <w:szCs w:val="24"/>
        </w:rPr>
        <w:t>Additional space is provided under each strand for comments or notes on data analysis</w:t>
      </w:r>
    </w:p>
    <w:p w:rsidR="007447C3" w:rsidRPr="007447C3" w:rsidRDefault="007447C3" w:rsidP="007447C3">
      <w:pPr>
        <w:suppressAutoHyphens/>
        <w:spacing w:after="0" w:line="240" w:lineRule="auto"/>
        <w:contextualSpacing/>
        <w:rPr>
          <w:rFonts w:eastAsia="Calibri" w:cs="Times New Roman"/>
          <w:szCs w:val="24"/>
        </w:rPr>
        <w:sectPr w:rsidR="007447C3" w:rsidRPr="007447C3" w:rsidSect="006A4552">
          <w:type w:val="continuous"/>
          <w:pgSz w:w="12240" w:h="15840"/>
          <w:pgMar w:top="1440" w:right="1440" w:bottom="1440" w:left="1440" w:header="720" w:footer="720" w:gutter="0"/>
          <w:cols w:space="180"/>
          <w:docGrid w:linePitch="360"/>
        </w:sectPr>
      </w:pPr>
    </w:p>
    <w:p w:rsidR="00221600" w:rsidRPr="00B921D8" w:rsidRDefault="00221600" w:rsidP="00221600">
      <w:pPr>
        <w:pStyle w:val="Heading3"/>
        <w:rPr>
          <w:rFonts w:cs="Times New Roman"/>
          <w:color w:val="auto"/>
          <w:sz w:val="28"/>
          <w:szCs w:val="28"/>
        </w:rPr>
      </w:pPr>
      <w:r w:rsidRPr="00B921D8">
        <w:rPr>
          <w:rFonts w:cs="Times New Roman"/>
          <w:color w:val="auto"/>
          <w:sz w:val="28"/>
          <w:szCs w:val="28"/>
        </w:rPr>
        <w:lastRenderedPageBreak/>
        <w:t>Strand: Communication and Multimodal Literacies</w:t>
      </w:r>
      <w:r w:rsidR="009457F6" w:rsidRPr="00B921D8">
        <w:rPr>
          <w:rFonts w:cs="Times New Roman"/>
          <w:color w:val="auto"/>
          <w:sz w:val="28"/>
          <w:szCs w:val="28"/>
        </w:rPr>
        <w:t xml:space="preserve"> 10.1, 10</w:t>
      </w:r>
      <w:r w:rsidRPr="00B921D8">
        <w:rPr>
          <w:rFonts w:cs="Times New Roman"/>
          <w:color w:val="auto"/>
          <w:sz w:val="28"/>
          <w:szCs w:val="28"/>
        </w:rPr>
        <w:t>.2</w:t>
      </w:r>
    </w:p>
    <w:p w:rsidR="009457F6" w:rsidRPr="00DE0DC9" w:rsidRDefault="009457F6" w:rsidP="00B921D8">
      <w:pPr>
        <w:spacing w:after="0" w:line="240" w:lineRule="auto"/>
        <w:rPr>
          <w:rFonts w:cs="Times New Roman"/>
          <w:szCs w:val="24"/>
        </w:rPr>
      </w:pPr>
      <w:r w:rsidRPr="00DE0DC9">
        <w:rPr>
          <w:rFonts w:cs="Times New Roman"/>
          <w:szCs w:val="24"/>
        </w:rPr>
        <w:t>To be successful with this standard, students are expected to:</w:t>
      </w:r>
    </w:p>
    <w:p w:rsidR="000E147B" w:rsidRDefault="009457F6" w:rsidP="00B921D8">
      <w:pPr>
        <w:pStyle w:val="ListParagraph"/>
        <w:numPr>
          <w:ilvl w:val="0"/>
          <w:numId w:val="6"/>
        </w:numPr>
        <w:contextualSpacing/>
      </w:pPr>
      <w:proofErr w:type="gramStart"/>
      <w:r w:rsidRPr="00BE0660">
        <w:t>assume</w:t>
      </w:r>
      <w:proofErr w:type="gramEnd"/>
      <w:r w:rsidRPr="00BE0660">
        <w:t xml:space="preserve"> shared responsibility for collaborative work.</w:t>
      </w:r>
    </w:p>
    <w:p w:rsidR="000E147B" w:rsidRDefault="009457F6" w:rsidP="00B921D8">
      <w:pPr>
        <w:pStyle w:val="ListParagraph"/>
        <w:numPr>
          <w:ilvl w:val="0"/>
          <w:numId w:val="6"/>
        </w:numPr>
        <w:contextualSpacing/>
      </w:pPr>
      <w:proofErr w:type="gramStart"/>
      <w:r w:rsidRPr="00BE0660">
        <w:t>collaborate</w:t>
      </w:r>
      <w:proofErr w:type="gramEnd"/>
      <w:r w:rsidRPr="00BE0660">
        <w:t xml:space="preserve"> with peers to set guidelines for group presentations and discussions, set clear goals and deadlines, and define individual roles as needed. </w:t>
      </w:r>
    </w:p>
    <w:p w:rsidR="000E147B" w:rsidRDefault="009457F6" w:rsidP="00B921D8">
      <w:pPr>
        <w:pStyle w:val="ListParagraph"/>
        <w:numPr>
          <w:ilvl w:val="0"/>
          <w:numId w:val="6"/>
        </w:numPr>
        <w:contextualSpacing/>
      </w:pPr>
      <w:proofErr w:type="gramStart"/>
      <w:r w:rsidRPr="00BE0660">
        <w:t>demonstrate</w:t>
      </w:r>
      <w:proofErr w:type="gramEnd"/>
      <w:r w:rsidRPr="00BE0660">
        <w:t xml:space="preserve"> active listening through use of appropriate facial expressions and posture.</w:t>
      </w:r>
    </w:p>
    <w:p w:rsidR="000E147B" w:rsidRDefault="009457F6" w:rsidP="00B921D8">
      <w:pPr>
        <w:pStyle w:val="ListParagraph"/>
        <w:numPr>
          <w:ilvl w:val="0"/>
          <w:numId w:val="6"/>
        </w:numPr>
        <w:contextualSpacing/>
      </w:pPr>
      <w:proofErr w:type="gramStart"/>
      <w:r w:rsidRPr="00BE0660">
        <w:t>engage</w:t>
      </w:r>
      <w:proofErr w:type="gramEnd"/>
      <w:r w:rsidRPr="00BE0660">
        <w:t xml:space="preserve"> others in a conversation by posing and responding to questions in a group situation.</w:t>
      </w:r>
    </w:p>
    <w:p w:rsidR="000E147B" w:rsidRDefault="009457F6" w:rsidP="00B921D8">
      <w:pPr>
        <w:pStyle w:val="ListParagraph"/>
        <w:numPr>
          <w:ilvl w:val="0"/>
          <w:numId w:val="6"/>
        </w:numPr>
        <w:contextualSpacing/>
      </w:pPr>
      <w:proofErr w:type="gramStart"/>
      <w:r w:rsidRPr="00BE0660">
        <w:t>examine</w:t>
      </w:r>
      <w:proofErr w:type="gramEnd"/>
      <w:r w:rsidRPr="00BE0660">
        <w:t xml:space="preserve"> and evaluate strengths and weaknesses when participating in small-group presentations.  </w:t>
      </w:r>
    </w:p>
    <w:p w:rsidR="000E147B" w:rsidRDefault="009457F6" w:rsidP="00B921D8">
      <w:pPr>
        <w:pStyle w:val="ListParagraph"/>
        <w:numPr>
          <w:ilvl w:val="0"/>
          <w:numId w:val="6"/>
        </w:numPr>
        <w:contextualSpacing/>
      </w:pPr>
      <w:proofErr w:type="gramStart"/>
      <w:r w:rsidRPr="00BE0660">
        <w:t>evaluate</w:t>
      </w:r>
      <w:proofErr w:type="gramEnd"/>
      <w:r w:rsidRPr="00BE0660">
        <w:t xml:space="preserve"> the overall effectiveness of a group’s preparation and presentation.  </w:t>
      </w:r>
    </w:p>
    <w:p w:rsidR="000E147B" w:rsidRDefault="009457F6" w:rsidP="00B921D8">
      <w:pPr>
        <w:pStyle w:val="ListParagraph"/>
        <w:numPr>
          <w:ilvl w:val="0"/>
          <w:numId w:val="6"/>
        </w:numPr>
        <w:contextualSpacing/>
      </w:pPr>
      <w:proofErr w:type="gramStart"/>
      <w:r w:rsidRPr="00BE0660">
        <w:t>make</w:t>
      </w:r>
      <w:proofErr w:type="gramEnd"/>
      <w:r w:rsidRPr="00BE0660">
        <w:t xml:space="preserve"> compromises to accomplish a common goal(s) and reach consensus.</w:t>
      </w:r>
    </w:p>
    <w:p w:rsidR="009457F6" w:rsidRDefault="009457F6" w:rsidP="00B921D8">
      <w:pPr>
        <w:pStyle w:val="ListParagraph"/>
        <w:numPr>
          <w:ilvl w:val="0"/>
          <w:numId w:val="6"/>
        </w:numPr>
        <w:contextualSpacing/>
      </w:pPr>
      <w:proofErr w:type="gramStart"/>
      <w:r w:rsidRPr="00BE0660">
        <w:t>evaluate</w:t>
      </w:r>
      <w:proofErr w:type="gramEnd"/>
      <w:r w:rsidRPr="00BE0660">
        <w:t xml:space="preserve"> the content of presentation(s) including introduction, organization, strengths/weaknesses in evidence and reasoning, and conclusion. </w:t>
      </w:r>
    </w:p>
    <w:p w:rsidR="00B921D8" w:rsidRPr="00BE0660" w:rsidRDefault="00B921D8" w:rsidP="00B921D8">
      <w:pPr>
        <w:pStyle w:val="ListParagraph"/>
        <w:numPr>
          <w:ilvl w:val="0"/>
          <w:numId w:val="0"/>
        </w:numPr>
        <w:ind w:left="720"/>
        <w:contextualSpacing/>
      </w:pPr>
    </w:p>
    <w:p w:rsidR="000E147B" w:rsidRDefault="000E147B" w:rsidP="00B921D8">
      <w:pPr>
        <w:spacing w:after="0" w:line="240" w:lineRule="auto"/>
        <w:rPr>
          <w:rFonts w:cs="Times New Roman"/>
          <w:szCs w:val="24"/>
        </w:rPr>
      </w:pPr>
      <w:r w:rsidRPr="00DE0DC9">
        <w:rPr>
          <w:rFonts w:cs="Times New Roman"/>
          <w:szCs w:val="24"/>
        </w:rPr>
        <w:t>To be successful with this standard, students are expected to:</w:t>
      </w:r>
    </w:p>
    <w:p w:rsidR="000E147B" w:rsidRPr="000E147B" w:rsidRDefault="000E147B" w:rsidP="00B921D8">
      <w:pPr>
        <w:pStyle w:val="ListParagraph"/>
        <w:numPr>
          <w:ilvl w:val="0"/>
          <w:numId w:val="7"/>
        </w:numPr>
        <w:rPr>
          <w:szCs w:val="24"/>
        </w:rPr>
      </w:pPr>
      <w:proofErr w:type="gramStart"/>
      <w:r w:rsidRPr="00BE0660">
        <w:t>identify</w:t>
      </w:r>
      <w:proofErr w:type="gramEnd"/>
      <w:r w:rsidRPr="00BE0660">
        <w:t xml:space="preserve"> and analyze the sources and viewpoint of publications including advertisements, editorials, blogs, and websites.</w:t>
      </w:r>
    </w:p>
    <w:p w:rsidR="000E147B" w:rsidRPr="00BE0660" w:rsidRDefault="000E147B" w:rsidP="00B921D8">
      <w:pPr>
        <w:pStyle w:val="ListParagraph"/>
        <w:numPr>
          <w:ilvl w:val="0"/>
          <w:numId w:val="7"/>
        </w:numPr>
        <w:contextualSpacing/>
      </w:pPr>
      <w:proofErr w:type="gramStart"/>
      <w:r w:rsidRPr="00BE0660">
        <w:t>analyze</w:t>
      </w:r>
      <w:proofErr w:type="gramEnd"/>
      <w:r w:rsidRPr="00BE0660">
        <w:t>, compare, and contrast visual and verbal media messages for content (word choice and choice of information), intent (persuasive techniques), impact (public opinion trends), and effectiveness (effect on the audience).</w:t>
      </w:r>
    </w:p>
    <w:p w:rsidR="000E147B" w:rsidRPr="00BE0660" w:rsidRDefault="000E147B" w:rsidP="00B921D8">
      <w:pPr>
        <w:pStyle w:val="ListParagraph"/>
        <w:numPr>
          <w:ilvl w:val="0"/>
          <w:numId w:val="7"/>
        </w:numPr>
        <w:contextualSpacing/>
      </w:pPr>
      <w:proofErr w:type="gramStart"/>
      <w:r w:rsidRPr="00BE0660">
        <w:t>determine</w:t>
      </w:r>
      <w:proofErr w:type="gramEnd"/>
      <w:r w:rsidRPr="00BE0660">
        <w:t xml:space="preserve"> author’s purpose, factual content, opinion, and/or possible bias as presented in media messages.</w:t>
      </w:r>
    </w:p>
    <w:p w:rsidR="000E147B" w:rsidRPr="00BE0660" w:rsidRDefault="000E147B" w:rsidP="00B921D8">
      <w:pPr>
        <w:pStyle w:val="ListParagraph"/>
        <w:numPr>
          <w:ilvl w:val="0"/>
          <w:numId w:val="7"/>
        </w:numPr>
        <w:contextualSpacing/>
      </w:pPr>
      <w:r w:rsidRPr="00BE0660">
        <w:t>recognize that persuasive techniques are used to convince viewers to make decisions, change their minds, take a stand on an issue, or predict a certain outcome, such as but not limited to:</w:t>
      </w:r>
    </w:p>
    <w:p w:rsidR="000E147B" w:rsidRPr="00BE0660" w:rsidRDefault="000E147B" w:rsidP="00B921D8">
      <w:pPr>
        <w:pStyle w:val="ListParagraph"/>
        <w:numPr>
          <w:ilvl w:val="1"/>
          <w:numId w:val="5"/>
        </w:numPr>
        <w:contextualSpacing/>
      </w:pPr>
      <w:proofErr w:type="gramStart"/>
      <w:r w:rsidRPr="00BE0660">
        <w:t>ad</w:t>
      </w:r>
      <w:proofErr w:type="gramEnd"/>
      <w:r w:rsidRPr="00BE0660">
        <w:t xml:space="preserve"> hominem, red herring, straw man, begging the question, testimonial, ethical appeal, emotional appeal and logical appeal.</w:t>
      </w:r>
    </w:p>
    <w:p w:rsidR="000E147B" w:rsidRPr="00BE0660" w:rsidRDefault="000E147B" w:rsidP="00B921D8">
      <w:pPr>
        <w:pStyle w:val="ListParagraph"/>
        <w:numPr>
          <w:ilvl w:val="0"/>
          <w:numId w:val="8"/>
        </w:numPr>
        <w:contextualSpacing/>
      </w:pPr>
      <w:r w:rsidRPr="00BE0660">
        <w:t>avoid plagiarism by giving credit whenever using another person’s media, facts, statistics, graphics, images, music and sounds, quotations, or paraphrases of another person’s words.</w:t>
      </w:r>
    </w:p>
    <w:p w:rsidR="000E147B" w:rsidRPr="001975D4" w:rsidRDefault="000E147B" w:rsidP="00B921D8">
      <w:pPr>
        <w:pStyle w:val="ListParagraph"/>
        <w:numPr>
          <w:ilvl w:val="0"/>
          <w:numId w:val="8"/>
        </w:numPr>
        <w:contextualSpacing/>
      </w:pPr>
      <w:proofErr w:type="gramStart"/>
      <w:r w:rsidRPr="00BE0660">
        <w:t>analyze</w:t>
      </w:r>
      <w:proofErr w:type="gramEnd"/>
      <w:r w:rsidRPr="00BE0660">
        <w:t xml:space="preserve"> media to determine the cause/ effect relationship(s) between media coverage and public opinion trends.</w:t>
      </w:r>
    </w:p>
    <w:p w:rsidR="00221600" w:rsidRPr="00B921D8" w:rsidRDefault="00221600" w:rsidP="00881A31">
      <w:pPr>
        <w:pStyle w:val="Heading3"/>
        <w:rPr>
          <w:color w:val="auto"/>
          <w:sz w:val="28"/>
          <w:szCs w:val="28"/>
        </w:rPr>
      </w:pPr>
      <w:r w:rsidRPr="00B921D8">
        <w:rPr>
          <w:color w:val="auto"/>
          <w:sz w:val="28"/>
          <w:szCs w:val="28"/>
        </w:rPr>
        <w:t>Strand: Reading</w:t>
      </w:r>
      <w:r w:rsidR="00881A31" w:rsidRPr="00B921D8">
        <w:rPr>
          <w:color w:val="auto"/>
          <w:sz w:val="28"/>
          <w:szCs w:val="28"/>
        </w:rPr>
        <w:t xml:space="preserve"> </w:t>
      </w:r>
      <w:r w:rsidR="000E147B" w:rsidRPr="00B921D8">
        <w:rPr>
          <w:color w:val="auto"/>
          <w:sz w:val="28"/>
          <w:szCs w:val="28"/>
        </w:rPr>
        <w:t>10</w:t>
      </w:r>
      <w:r w:rsidRPr="00B921D8">
        <w:rPr>
          <w:color w:val="auto"/>
          <w:sz w:val="28"/>
          <w:szCs w:val="28"/>
        </w:rPr>
        <w:t>.3</w:t>
      </w:r>
      <w:r w:rsidR="000E147B" w:rsidRPr="00B921D8">
        <w:rPr>
          <w:color w:val="auto"/>
          <w:sz w:val="28"/>
          <w:szCs w:val="28"/>
        </w:rPr>
        <w:t>, 10</w:t>
      </w:r>
      <w:r w:rsidR="00A20BB6" w:rsidRPr="00B921D8">
        <w:rPr>
          <w:color w:val="auto"/>
          <w:sz w:val="28"/>
          <w:szCs w:val="28"/>
        </w:rPr>
        <w:t>.4,</w:t>
      </w:r>
      <w:r w:rsidR="000E147B" w:rsidRPr="00B921D8">
        <w:rPr>
          <w:color w:val="auto"/>
          <w:sz w:val="28"/>
          <w:szCs w:val="28"/>
        </w:rPr>
        <w:t xml:space="preserve"> 10</w:t>
      </w:r>
      <w:r w:rsidR="00A20BB6" w:rsidRPr="00B921D8">
        <w:rPr>
          <w:color w:val="auto"/>
          <w:sz w:val="28"/>
          <w:szCs w:val="28"/>
        </w:rPr>
        <w:t>.5</w:t>
      </w:r>
    </w:p>
    <w:p w:rsidR="000E147B" w:rsidRPr="00DE0DC9" w:rsidRDefault="000E147B" w:rsidP="00B921D8">
      <w:pPr>
        <w:spacing w:after="0" w:line="240" w:lineRule="auto"/>
        <w:rPr>
          <w:rFonts w:cs="Times New Roman"/>
          <w:szCs w:val="24"/>
        </w:rPr>
      </w:pPr>
      <w:r w:rsidRPr="00DE0DC9">
        <w:rPr>
          <w:rFonts w:cs="Times New Roman"/>
          <w:szCs w:val="24"/>
        </w:rPr>
        <w:t>To be successful with this standard, students are expected to:</w:t>
      </w:r>
    </w:p>
    <w:p w:rsidR="000E147B" w:rsidRPr="00BE0660" w:rsidRDefault="000E147B" w:rsidP="00B921D8">
      <w:pPr>
        <w:pStyle w:val="ListParagraph"/>
        <w:numPr>
          <w:ilvl w:val="0"/>
          <w:numId w:val="9"/>
        </w:numPr>
        <w:contextualSpacing/>
      </w:pPr>
      <w:proofErr w:type="gramStart"/>
      <w:r w:rsidRPr="00BE0660">
        <w:t>use</w:t>
      </w:r>
      <w:proofErr w:type="gramEnd"/>
      <w:r w:rsidRPr="00BE0660">
        <w:t xml:space="preserve"> roots or affixes to determine or clarify the meaning of words.</w:t>
      </w:r>
    </w:p>
    <w:p w:rsidR="000E147B" w:rsidRPr="00BE0660" w:rsidRDefault="000E147B" w:rsidP="00B921D8">
      <w:pPr>
        <w:pStyle w:val="ListParagraph"/>
        <w:numPr>
          <w:ilvl w:val="0"/>
          <w:numId w:val="9"/>
        </w:numPr>
        <w:contextualSpacing/>
      </w:pPr>
      <w:proofErr w:type="gramStart"/>
      <w:r w:rsidRPr="00BE0660">
        <w:t>demonstrate</w:t>
      </w:r>
      <w:proofErr w:type="gramEnd"/>
      <w:r w:rsidRPr="00BE0660">
        <w:t xml:space="preserve"> an understanding of and explain common idioms.</w:t>
      </w:r>
    </w:p>
    <w:p w:rsidR="000E147B" w:rsidRPr="00BE0660" w:rsidRDefault="000E147B" w:rsidP="00B921D8">
      <w:pPr>
        <w:pStyle w:val="ListParagraph"/>
        <w:numPr>
          <w:ilvl w:val="0"/>
          <w:numId w:val="9"/>
        </w:numPr>
        <w:contextualSpacing/>
      </w:pPr>
      <w:r w:rsidRPr="00BE0660">
        <w:t>use prior reading knowledge and other study to identify and explain the meaning of literary and classical allusions</w:t>
      </w:r>
    </w:p>
    <w:p w:rsidR="000E147B" w:rsidRDefault="000E147B" w:rsidP="00B921D8">
      <w:pPr>
        <w:pStyle w:val="ListParagraph"/>
        <w:numPr>
          <w:ilvl w:val="0"/>
          <w:numId w:val="9"/>
        </w:numPr>
        <w:contextualSpacing/>
      </w:pPr>
      <w:r w:rsidRPr="00BE0660">
        <w:t>demonstrate understanding of figurative language, word relationships, and connotations in word meanings</w:t>
      </w:r>
    </w:p>
    <w:p w:rsidR="00B921D8" w:rsidRDefault="00B921D8" w:rsidP="00B921D8">
      <w:pPr>
        <w:pStyle w:val="ListParagraph"/>
        <w:numPr>
          <w:ilvl w:val="0"/>
          <w:numId w:val="0"/>
        </w:numPr>
        <w:ind w:left="720"/>
        <w:contextualSpacing/>
      </w:pPr>
    </w:p>
    <w:p w:rsidR="00B921D8" w:rsidRDefault="00B921D8" w:rsidP="00B921D8">
      <w:pPr>
        <w:spacing w:after="0" w:line="240" w:lineRule="auto"/>
        <w:rPr>
          <w:rFonts w:cs="Times New Roman"/>
          <w:szCs w:val="24"/>
        </w:rPr>
      </w:pPr>
    </w:p>
    <w:p w:rsidR="000E147B" w:rsidRPr="00DE0DC9" w:rsidRDefault="000E147B" w:rsidP="00B921D8">
      <w:pPr>
        <w:spacing w:after="0" w:line="240" w:lineRule="auto"/>
        <w:rPr>
          <w:rFonts w:cs="Times New Roman"/>
          <w:szCs w:val="24"/>
        </w:rPr>
      </w:pPr>
      <w:r w:rsidRPr="00DE0DC9">
        <w:rPr>
          <w:rFonts w:cs="Times New Roman"/>
          <w:szCs w:val="24"/>
        </w:rPr>
        <w:lastRenderedPageBreak/>
        <w:t>To be successful with this standard, students are expected to:</w:t>
      </w:r>
    </w:p>
    <w:p w:rsidR="000E147B" w:rsidRDefault="000E147B" w:rsidP="00B921D8">
      <w:pPr>
        <w:pStyle w:val="ListParagraph"/>
        <w:numPr>
          <w:ilvl w:val="0"/>
          <w:numId w:val="10"/>
        </w:numPr>
        <w:contextualSpacing/>
      </w:pPr>
      <w:proofErr w:type="gramStart"/>
      <w:r w:rsidRPr="00BE0660">
        <w:t>construct</w:t>
      </w:r>
      <w:proofErr w:type="gramEnd"/>
      <w:r w:rsidRPr="00BE0660">
        <w:t xml:space="preserve"> meaning from text by making connections between what they already know and the new information they read.</w:t>
      </w:r>
    </w:p>
    <w:p w:rsidR="000E147B" w:rsidRDefault="000E147B" w:rsidP="003F71F4">
      <w:pPr>
        <w:pStyle w:val="ListParagraph"/>
        <w:numPr>
          <w:ilvl w:val="0"/>
          <w:numId w:val="10"/>
        </w:numPr>
        <w:contextualSpacing/>
      </w:pPr>
      <w:proofErr w:type="gramStart"/>
      <w:r w:rsidRPr="00BE0660">
        <w:t>analyze</w:t>
      </w:r>
      <w:proofErr w:type="gramEnd"/>
      <w:r w:rsidRPr="00BE0660">
        <w:t xml:space="preserve"> and critique themes across texts and within various social, cultural, and historical contexts. </w:t>
      </w:r>
    </w:p>
    <w:p w:rsidR="000E147B" w:rsidRDefault="000E147B" w:rsidP="003F71F4">
      <w:pPr>
        <w:pStyle w:val="ListParagraph"/>
        <w:numPr>
          <w:ilvl w:val="0"/>
          <w:numId w:val="10"/>
        </w:numPr>
        <w:contextualSpacing/>
      </w:pPr>
      <w:proofErr w:type="gramStart"/>
      <w:r w:rsidRPr="00BE0660">
        <w:t>compare</w:t>
      </w:r>
      <w:proofErr w:type="gramEnd"/>
      <w:r w:rsidRPr="00BE0660">
        <w:t xml:space="preserve"> and contrast a variety of literary works from different cultures and eras, including but not limited to: short stories, poems, plays, novels, essays, and literary nonfiction.</w:t>
      </w:r>
    </w:p>
    <w:p w:rsidR="000E147B" w:rsidRDefault="000E147B" w:rsidP="003F71F4">
      <w:pPr>
        <w:pStyle w:val="ListParagraph"/>
        <w:numPr>
          <w:ilvl w:val="0"/>
          <w:numId w:val="10"/>
        </w:numPr>
        <w:contextualSpacing/>
      </w:pPr>
      <w:proofErr w:type="gramStart"/>
      <w:r w:rsidRPr="00BE0660">
        <w:t>explain</w:t>
      </w:r>
      <w:proofErr w:type="gramEnd"/>
      <w:r w:rsidRPr="00BE0660">
        <w:t xml:space="preserve"> similarities and differences among literary genres from different cultures, such as including but not limited to: sonnets, myths, novels, graphic novels; and short stories.</w:t>
      </w:r>
    </w:p>
    <w:p w:rsidR="000E147B" w:rsidRDefault="000E147B" w:rsidP="003F71F4">
      <w:pPr>
        <w:pStyle w:val="ListParagraph"/>
        <w:numPr>
          <w:ilvl w:val="0"/>
          <w:numId w:val="10"/>
        </w:numPr>
        <w:contextualSpacing/>
      </w:pPr>
      <w:proofErr w:type="gramStart"/>
      <w:r w:rsidRPr="00BE0660">
        <w:t>analyze</w:t>
      </w:r>
      <w:proofErr w:type="gramEnd"/>
      <w:r w:rsidRPr="00BE0660">
        <w:t xml:space="preserve"> the different character roles in literary texts (e.g., foil, tragic hero).</w:t>
      </w:r>
    </w:p>
    <w:p w:rsidR="000E147B" w:rsidRDefault="000E147B" w:rsidP="003F71F4">
      <w:pPr>
        <w:pStyle w:val="ListParagraph"/>
        <w:numPr>
          <w:ilvl w:val="0"/>
          <w:numId w:val="10"/>
        </w:numPr>
        <w:contextualSpacing/>
      </w:pPr>
      <w:proofErr w:type="gramStart"/>
      <w:r w:rsidRPr="00BE0660">
        <w:t>analyze</w:t>
      </w:r>
      <w:proofErr w:type="gramEnd"/>
      <w:r w:rsidRPr="00BE0660">
        <w:t xml:space="preserve"> how indirect characterization reveal(s) nuances of character and advances the plot. </w:t>
      </w:r>
    </w:p>
    <w:p w:rsidR="000E147B" w:rsidRDefault="000E147B" w:rsidP="003F71F4">
      <w:pPr>
        <w:pStyle w:val="ListParagraph"/>
        <w:numPr>
          <w:ilvl w:val="0"/>
          <w:numId w:val="10"/>
        </w:numPr>
        <w:contextualSpacing/>
      </w:pPr>
      <w:r w:rsidRPr="00BE0660">
        <w:t>analyze universal themes, including but not limited to: struggle with nature, survival of the fittest, coming of age, power of love, loss of innocence, struggle with self, disillusionment with life, the effects of progress, power of nature, alienation and isolation, honoring the historical past, good overcoming evil, tolerance of the atypical; the great journey, noble sacrifice, the great battle, love and friendship, and revenge.</w:t>
      </w:r>
    </w:p>
    <w:p w:rsidR="000E147B" w:rsidRDefault="000E147B" w:rsidP="003F71F4">
      <w:pPr>
        <w:pStyle w:val="ListParagraph"/>
        <w:numPr>
          <w:ilvl w:val="0"/>
          <w:numId w:val="10"/>
        </w:numPr>
        <w:contextualSpacing/>
      </w:pPr>
      <w:proofErr w:type="gramStart"/>
      <w:r w:rsidRPr="00BE0660">
        <w:t>analyze</w:t>
      </w:r>
      <w:proofErr w:type="gramEnd"/>
      <w:r w:rsidRPr="00BE0660">
        <w:t xml:space="preserve"> works of literature for historical information about the period in which they were written.</w:t>
      </w:r>
    </w:p>
    <w:p w:rsidR="000E147B" w:rsidRDefault="000E147B" w:rsidP="003F71F4">
      <w:pPr>
        <w:pStyle w:val="ListParagraph"/>
        <w:numPr>
          <w:ilvl w:val="0"/>
          <w:numId w:val="10"/>
        </w:numPr>
        <w:contextualSpacing/>
      </w:pPr>
      <w:proofErr w:type="gramStart"/>
      <w:r w:rsidRPr="00BE0660">
        <w:t>describe</w:t>
      </w:r>
      <w:proofErr w:type="gramEnd"/>
      <w:r w:rsidRPr="00BE0660">
        <w:t xml:space="preserve"> common archetypes that pervade literature including but not limited to: hero/heroine; trickster; outsider/outcast; rugged individualist; shrew/</w:t>
      </w:r>
      <w:proofErr w:type="spellStart"/>
      <w:r w:rsidRPr="00BE0660">
        <w:t>vampiric</w:t>
      </w:r>
      <w:proofErr w:type="spellEnd"/>
      <w:r w:rsidRPr="00BE0660">
        <w:t xml:space="preserve"> male; innocent; caretaker; rebel; misfit; scapegoat; lonely orphan.</w:t>
      </w:r>
    </w:p>
    <w:p w:rsidR="000E147B" w:rsidRDefault="000E147B" w:rsidP="003F71F4">
      <w:pPr>
        <w:pStyle w:val="ListParagraph"/>
        <w:numPr>
          <w:ilvl w:val="0"/>
          <w:numId w:val="10"/>
        </w:numPr>
        <w:contextualSpacing/>
      </w:pPr>
      <w:r w:rsidRPr="00BE0660">
        <w:t>examine a literary selection from several different critical perspectives</w:t>
      </w:r>
    </w:p>
    <w:p w:rsidR="000E147B" w:rsidRDefault="000E147B" w:rsidP="003F71F4">
      <w:pPr>
        <w:pStyle w:val="ListParagraph"/>
        <w:numPr>
          <w:ilvl w:val="0"/>
          <w:numId w:val="10"/>
        </w:numPr>
        <w:contextualSpacing/>
      </w:pPr>
      <w:proofErr w:type="gramStart"/>
      <w:r w:rsidRPr="00BE0660">
        <w:t>analyze</w:t>
      </w:r>
      <w:proofErr w:type="gramEnd"/>
      <w:r w:rsidRPr="00BE0660">
        <w:t xml:space="preserve"> how an author achieves specific effects and purposes using literary devices and figurative language (e.g., understatement, allusion, allegory, paradox). </w:t>
      </w:r>
    </w:p>
    <w:p w:rsidR="000E147B" w:rsidRDefault="000E147B" w:rsidP="003F71F4">
      <w:pPr>
        <w:pStyle w:val="ListParagraph"/>
        <w:numPr>
          <w:ilvl w:val="0"/>
          <w:numId w:val="10"/>
        </w:numPr>
        <w:contextualSpacing/>
      </w:pPr>
      <w:r w:rsidRPr="00BE0660">
        <w:t>analyze a case in which a point of view requires distinguishing what is directly stated in a text from what is really meant (e.g., satire, irony, understatement).</w:t>
      </w:r>
    </w:p>
    <w:p w:rsidR="000E147B" w:rsidRDefault="000E147B" w:rsidP="003F71F4">
      <w:pPr>
        <w:pStyle w:val="ListParagraph"/>
        <w:numPr>
          <w:ilvl w:val="0"/>
          <w:numId w:val="10"/>
        </w:numPr>
        <w:contextualSpacing/>
      </w:pPr>
      <w:proofErr w:type="gramStart"/>
      <w:r w:rsidRPr="00BE0660">
        <w:t>analyze</w:t>
      </w:r>
      <w:proofErr w:type="gramEnd"/>
      <w:r w:rsidRPr="00BE0660">
        <w:t xml:space="preserve"> a particular point of view or cultural experience reflected in a literary work.</w:t>
      </w:r>
    </w:p>
    <w:p w:rsidR="000E147B" w:rsidRDefault="000E147B" w:rsidP="003F71F4">
      <w:pPr>
        <w:pStyle w:val="ListParagraph"/>
        <w:numPr>
          <w:ilvl w:val="0"/>
          <w:numId w:val="10"/>
        </w:numPr>
        <w:contextualSpacing/>
      </w:pPr>
      <w:proofErr w:type="gramStart"/>
      <w:r w:rsidRPr="00BE0660">
        <w:t>compare</w:t>
      </w:r>
      <w:proofErr w:type="gramEnd"/>
      <w:r w:rsidRPr="00BE0660">
        <w:t xml:space="preserve"> and contrast literary devices that convey a poem’s message and elicit a reader’s emotions.</w:t>
      </w:r>
    </w:p>
    <w:p w:rsidR="000E147B" w:rsidRDefault="000E147B" w:rsidP="003F71F4">
      <w:pPr>
        <w:pStyle w:val="ListParagraph"/>
        <w:numPr>
          <w:ilvl w:val="0"/>
          <w:numId w:val="10"/>
        </w:numPr>
        <w:contextualSpacing/>
      </w:pPr>
      <w:proofErr w:type="gramStart"/>
      <w:r w:rsidRPr="00BE0660">
        <w:t>interpret</w:t>
      </w:r>
      <w:proofErr w:type="gramEnd"/>
      <w:r w:rsidRPr="00BE0660">
        <w:t xml:space="preserve"> and paraphrase the meanings of selected poems.</w:t>
      </w:r>
    </w:p>
    <w:p w:rsidR="000E147B" w:rsidRDefault="000E147B" w:rsidP="003F71F4">
      <w:pPr>
        <w:pStyle w:val="ListParagraph"/>
        <w:numPr>
          <w:ilvl w:val="0"/>
          <w:numId w:val="10"/>
        </w:numPr>
        <w:contextualSpacing/>
      </w:pPr>
      <w:proofErr w:type="gramStart"/>
      <w:r w:rsidRPr="00BE0660">
        <w:t>identify</w:t>
      </w:r>
      <w:proofErr w:type="gramEnd"/>
      <w:r w:rsidRPr="00BE0660">
        <w:t xml:space="preserve"> and describe dramatic conventions.</w:t>
      </w:r>
    </w:p>
    <w:p w:rsidR="000E147B" w:rsidRDefault="000E147B" w:rsidP="003F71F4">
      <w:pPr>
        <w:pStyle w:val="ListParagraph"/>
        <w:numPr>
          <w:ilvl w:val="0"/>
          <w:numId w:val="10"/>
        </w:numPr>
        <w:contextualSpacing/>
      </w:pPr>
      <w:proofErr w:type="gramStart"/>
      <w:r w:rsidRPr="00BE0660">
        <w:t>compare</w:t>
      </w:r>
      <w:proofErr w:type="gramEnd"/>
      <w:r w:rsidRPr="00BE0660">
        <w:t xml:space="preserve"> and contrast two or more texts on the same topic or with similar themes.</w:t>
      </w:r>
    </w:p>
    <w:p w:rsidR="000E147B" w:rsidRDefault="000E147B" w:rsidP="003F71F4">
      <w:pPr>
        <w:pStyle w:val="ListParagraph"/>
        <w:numPr>
          <w:ilvl w:val="0"/>
          <w:numId w:val="10"/>
        </w:numPr>
        <w:contextualSpacing/>
      </w:pPr>
      <w:proofErr w:type="gramStart"/>
      <w:r w:rsidRPr="00BE0660">
        <w:t>use</w:t>
      </w:r>
      <w:proofErr w:type="gramEnd"/>
      <w:r w:rsidRPr="00BE0660">
        <w:t xml:space="preserve"> evidence from the text(s) for support when drawing conclusions, making inferences. </w:t>
      </w:r>
    </w:p>
    <w:p w:rsidR="000E147B" w:rsidRDefault="000E147B" w:rsidP="003F71F4">
      <w:pPr>
        <w:pStyle w:val="ListParagraph"/>
        <w:numPr>
          <w:ilvl w:val="0"/>
          <w:numId w:val="10"/>
        </w:numPr>
        <w:contextualSpacing/>
      </w:pPr>
      <w:proofErr w:type="gramStart"/>
      <w:r w:rsidRPr="007231C1">
        <w:t>demonstrate</w:t>
      </w:r>
      <w:proofErr w:type="gramEnd"/>
      <w:r w:rsidRPr="007231C1">
        <w:t xml:space="preserve"> comprehension and apply strategies to write about what is read.</w:t>
      </w:r>
    </w:p>
    <w:p w:rsidR="00B921D8" w:rsidRDefault="00B921D8" w:rsidP="00B921D8">
      <w:pPr>
        <w:pStyle w:val="ListParagraph"/>
        <w:numPr>
          <w:ilvl w:val="0"/>
          <w:numId w:val="0"/>
        </w:numPr>
        <w:ind w:left="720"/>
        <w:contextualSpacing/>
      </w:pPr>
    </w:p>
    <w:p w:rsidR="000E147B" w:rsidRPr="00DE0DC9" w:rsidRDefault="000E147B" w:rsidP="00B921D8">
      <w:pPr>
        <w:spacing w:after="0" w:line="240" w:lineRule="auto"/>
        <w:rPr>
          <w:rFonts w:cs="Times New Roman"/>
          <w:szCs w:val="24"/>
        </w:rPr>
      </w:pPr>
      <w:r w:rsidRPr="00DE0DC9">
        <w:rPr>
          <w:rFonts w:cs="Times New Roman"/>
          <w:szCs w:val="24"/>
        </w:rPr>
        <w:t>To be successful with this standard, students are expected to:</w:t>
      </w:r>
    </w:p>
    <w:p w:rsidR="000E147B" w:rsidRDefault="000E147B" w:rsidP="00B921D8">
      <w:pPr>
        <w:pStyle w:val="ListParagraph"/>
        <w:numPr>
          <w:ilvl w:val="0"/>
          <w:numId w:val="11"/>
        </w:numPr>
        <w:contextualSpacing/>
      </w:pPr>
      <w:proofErr w:type="gramStart"/>
      <w:r w:rsidRPr="00BE0660">
        <w:t>identify</w:t>
      </w:r>
      <w:proofErr w:type="gramEnd"/>
      <w:r w:rsidRPr="00BE0660">
        <w:t xml:space="preserve"> the different formats and purposes of informational and technical texts.</w:t>
      </w:r>
    </w:p>
    <w:p w:rsidR="000E147B" w:rsidRDefault="000E147B" w:rsidP="00B921D8">
      <w:pPr>
        <w:pStyle w:val="ListParagraph"/>
        <w:numPr>
          <w:ilvl w:val="0"/>
          <w:numId w:val="11"/>
        </w:numPr>
        <w:contextualSpacing/>
      </w:pPr>
      <w:proofErr w:type="gramStart"/>
      <w:r w:rsidRPr="00BE0660">
        <w:t>analyze</w:t>
      </w:r>
      <w:proofErr w:type="gramEnd"/>
      <w:r w:rsidRPr="00BE0660">
        <w:t xml:space="preserve"> and synthesize information from multiple texts while maintaining the intended purpose of each original text.</w:t>
      </w:r>
    </w:p>
    <w:p w:rsidR="000E147B" w:rsidRDefault="000E147B" w:rsidP="00B921D8">
      <w:pPr>
        <w:pStyle w:val="ListParagraph"/>
        <w:numPr>
          <w:ilvl w:val="0"/>
          <w:numId w:val="11"/>
        </w:numPr>
        <w:contextualSpacing/>
      </w:pPr>
      <w:proofErr w:type="gramStart"/>
      <w:r w:rsidRPr="00BE0660">
        <w:t>analyze</w:t>
      </w:r>
      <w:proofErr w:type="gramEnd"/>
      <w:r w:rsidRPr="00BE0660">
        <w:t xml:space="preserve"> the vocabulary (jargon, technical terminology, and content-specific) and ideas of informational texts from various academic disciplines in order to clarify understandings of concepts.</w:t>
      </w:r>
    </w:p>
    <w:p w:rsidR="000E147B" w:rsidRDefault="000E147B" w:rsidP="003F71F4">
      <w:pPr>
        <w:pStyle w:val="ListParagraph"/>
        <w:numPr>
          <w:ilvl w:val="0"/>
          <w:numId w:val="11"/>
        </w:numPr>
        <w:contextualSpacing/>
      </w:pPr>
      <w:proofErr w:type="gramStart"/>
      <w:r w:rsidRPr="00BE0660">
        <w:lastRenderedPageBreak/>
        <w:t>recognize</w:t>
      </w:r>
      <w:proofErr w:type="gramEnd"/>
      <w:r w:rsidRPr="00BE0660">
        <w:t xml:space="preserve"> the non-linear, fragmented, and graphic elements found in informational and technical writing.</w:t>
      </w:r>
    </w:p>
    <w:p w:rsidR="000E147B" w:rsidRDefault="000E147B" w:rsidP="003F71F4">
      <w:pPr>
        <w:pStyle w:val="ListParagraph"/>
        <w:numPr>
          <w:ilvl w:val="0"/>
          <w:numId w:val="11"/>
        </w:numPr>
        <w:contextualSpacing/>
      </w:pPr>
      <w:proofErr w:type="gramStart"/>
      <w:r w:rsidRPr="00BE0660">
        <w:t>analyze</w:t>
      </w:r>
      <w:proofErr w:type="gramEnd"/>
      <w:r w:rsidRPr="00BE0660">
        <w:t xml:space="preserve"> two or more texts with conflicting information on the same topic and identify how the texts disagree.</w:t>
      </w:r>
    </w:p>
    <w:p w:rsidR="000E147B" w:rsidRDefault="000E147B" w:rsidP="003F71F4">
      <w:pPr>
        <w:pStyle w:val="ListParagraph"/>
        <w:numPr>
          <w:ilvl w:val="0"/>
          <w:numId w:val="11"/>
        </w:numPr>
        <w:contextualSpacing/>
      </w:pPr>
      <w:proofErr w:type="gramStart"/>
      <w:r w:rsidRPr="00BE0660">
        <w:t>analyze</w:t>
      </w:r>
      <w:proofErr w:type="gramEnd"/>
      <w:r w:rsidRPr="00BE0660">
        <w:t xml:space="preserve"> how authors use.</w:t>
      </w:r>
    </w:p>
    <w:p w:rsidR="000E147B" w:rsidRDefault="000E147B" w:rsidP="003F71F4">
      <w:pPr>
        <w:pStyle w:val="ListParagraph"/>
        <w:numPr>
          <w:ilvl w:val="0"/>
          <w:numId w:val="11"/>
        </w:numPr>
        <w:contextualSpacing/>
      </w:pPr>
      <w:proofErr w:type="gramStart"/>
      <w:r w:rsidRPr="00BE0660">
        <w:t>identify</w:t>
      </w:r>
      <w:proofErr w:type="gramEnd"/>
      <w:r w:rsidRPr="00BE0660">
        <w:t xml:space="preserve"> essential details in complex informational texts.</w:t>
      </w:r>
    </w:p>
    <w:p w:rsidR="000E147B" w:rsidRDefault="000E147B" w:rsidP="003F71F4">
      <w:pPr>
        <w:pStyle w:val="ListParagraph"/>
        <w:numPr>
          <w:ilvl w:val="0"/>
          <w:numId w:val="11"/>
        </w:numPr>
        <w:contextualSpacing/>
      </w:pPr>
      <w:r w:rsidRPr="00BE0660">
        <w:t xml:space="preserve">interpret and analyze information presented in maps, charts, timelines, tables, and diagrams </w:t>
      </w:r>
    </w:p>
    <w:p w:rsidR="000E147B" w:rsidRDefault="000E147B" w:rsidP="003F71F4">
      <w:pPr>
        <w:pStyle w:val="ListParagraph"/>
        <w:numPr>
          <w:ilvl w:val="0"/>
          <w:numId w:val="11"/>
        </w:numPr>
        <w:contextualSpacing/>
      </w:pPr>
      <w:proofErr w:type="gramStart"/>
      <w:r w:rsidRPr="00BE0660">
        <w:t>make</w:t>
      </w:r>
      <w:proofErr w:type="gramEnd"/>
      <w:r w:rsidRPr="00BE0660">
        <w:t xml:space="preserve"> inferences and draw conclusions from complex informational texts.</w:t>
      </w:r>
    </w:p>
    <w:p w:rsidR="000E147B" w:rsidRPr="001975D4" w:rsidRDefault="000E147B" w:rsidP="003F71F4">
      <w:pPr>
        <w:pStyle w:val="ListParagraph"/>
        <w:numPr>
          <w:ilvl w:val="0"/>
          <w:numId w:val="11"/>
        </w:numPr>
        <w:contextualSpacing/>
      </w:pPr>
      <w:proofErr w:type="gramStart"/>
      <w:r w:rsidRPr="00BE0660">
        <w:t>demonstrate</w:t>
      </w:r>
      <w:proofErr w:type="gramEnd"/>
      <w:r w:rsidRPr="00BE0660">
        <w:t xml:space="preserve"> comprehension and apply strategies to write about what is read.</w:t>
      </w:r>
    </w:p>
    <w:p w:rsidR="00881A31" w:rsidRPr="00B921D8" w:rsidRDefault="00221600" w:rsidP="00881A31">
      <w:pPr>
        <w:pStyle w:val="Heading3"/>
        <w:rPr>
          <w:color w:val="auto"/>
          <w:sz w:val="28"/>
          <w:szCs w:val="28"/>
        </w:rPr>
      </w:pPr>
      <w:r w:rsidRPr="00B921D8">
        <w:rPr>
          <w:color w:val="auto"/>
          <w:sz w:val="28"/>
          <w:szCs w:val="28"/>
        </w:rPr>
        <w:t>Strand: Writing</w:t>
      </w:r>
      <w:r w:rsidR="001B5C35" w:rsidRPr="00B921D8">
        <w:rPr>
          <w:color w:val="auto"/>
          <w:sz w:val="28"/>
          <w:szCs w:val="28"/>
        </w:rPr>
        <w:t xml:space="preserve"> </w:t>
      </w:r>
      <w:r w:rsidR="000E147B" w:rsidRPr="00B921D8">
        <w:rPr>
          <w:color w:val="auto"/>
          <w:sz w:val="28"/>
          <w:szCs w:val="28"/>
        </w:rPr>
        <w:t>10.6, 10</w:t>
      </w:r>
      <w:r w:rsidR="001B5C35" w:rsidRPr="00B921D8">
        <w:rPr>
          <w:color w:val="auto"/>
          <w:sz w:val="28"/>
          <w:szCs w:val="28"/>
        </w:rPr>
        <w:t>.7</w:t>
      </w:r>
      <w:r w:rsidR="00881A31" w:rsidRPr="00B921D8">
        <w:rPr>
          <w:color w:val="auto"/>
          <w:sz w:val="28"/>
          <w:szCs w:val="28"/>
        </w:rPr>
        <w:t xml:space="preserve"> </w:t>
      </w:r>
    </w:p>
    <w:p w:rsidR="000E147B" w:rsidRPr="00DE0DC9" w:rsidRDefault="000E147B" w:rsidP="00B921D8">
      <w:pPr>
        <w:spacing w:after="0" w:line="240" w:lineRule="auto"/>
        <w:rPr>
          <w:rFonts w:cs="Times New Roman"/>
          <w:szCs w:val="24"/>
        </w:rPr>
      </w:pPr>
      <w:r w:rsidRPr="00DE0DC9">
        <w:rPr>
          <w:rFonts w:cs="Times New Roman"/>
          <w:szCs w:val="24"/>
        </w:rPr>
        <w:t>To be successful with this standard, students are expected to:</w:t>
      </w:r>
    </w:p>
    <w:p w:rsidR="000E147B" w:rsidRDefault="000E147B" w:rsidP="00B921D8">
      <w:pPr>
        <w:pStyle w:val="ListParagraph"/>
        <w:numPr>
          <w:ilvl w:val="0"/>
          <w:numId w:val="12"/>
        </w:numPr>
        <w:contextualSpacing/>
      </w:pPr>
      <w:proofErr w:type="gramStart"/>
      <w:r w:rsidRPr="00024556">
        <w:t>demonstrate</w:t>
      </w:r>
      <w:proofErr w:type="gramEnd"/>
      <w:r w:rsidRPr="00024556">
        <w:t xml:space="preserve"> the purpose of writing as narrative, persuasive, expository, reflective or analytical.</w:t>
      </w:r>
    </w:p>
    <w:p w:rsidR="000E147B" w:rsidRDefault="000E147B" w:rsidP="00B921D8">
      <w:pPr>
        <w:pStyle w:val="ListParagraph"/>
        <w:numPr>
          <w:ilvl w:val="0"/>
          <w:numId w:val="12"/>
        </w:numPr>
        <w:contextualSpacing/>
      </w:pPr>
      <w:proofErr w:type="gramStart"/>
      <w:r w:rsidRPr="00024556">
        <w:t>develop</w:t>
      </w:r>
      <w:proofErr w:type="gramEnd"/>
      <w:r w:rsidRPr="00024556">
        <w:t xml:space="preserve"> and apply embedded narrative techniques, such as dialogue, description, and pacing to develop experiences or characters and enhance writing.</w:t>
      </w:r>
    </w:p>
    <w:p w:rsidR="000E147B" w:rsidRDefault="000E147B" w:rsidP="00B921D8">
      <w:pPr>
        <w:pStyle w:val="ListParagraph"/>
        <w:numPr>
          <w:ilvl w:val="0"/>
          <w:numId w:val="12"/>
        </w:numPr>
        <w:contextualSpacing/>
      </w:pPr>
      <w:proofErr w:type="gramStart"/>
      <w:r w:rsidRPr="00024556">
        <w:t>create</w:t>
      </w:r>
      <w:proofErr w:type="gramEnd"/>
      <w:r w:rsidRPr="00024556">
        <w:t xml:space="preserve"> a thesis statement that focuses the essay, expresses the writer’s position in an argument, or explains the purpose of the essay.</w:t>
      </w:r>
    </w:p>
    <w:p w:rsidR="000E147B" w:rsidRDefault="000E147B" w:rsidP="00B921D8">
      <w:pPr>
        <w:pStyle w:val="ListParagraph"/>
        <w:numPr>
          <w:ilvl w:val="0"/>
          <w:numId w:val="12"/>
        </w:numPr>
        <w:contextualSpacing/>
      </w:pPr>
      <w:proofErr w:type="gramStart"/>
      <w:r w:rsidRPr="00024556">
        <w:t>use</w:t>
      </w:r>
      <w:proofErr w:type="gramEnd"/>
      <w:r w:rsidRPr="00024556">
        <w:t xml:space="preserve"> effective rhetorical appeals, to establish credibility and persuade intended audience.</w:t>
      </w:r>
    </w:p>
    <w:p w:rsidR="000E147B" w:rsidRDefault="000E147B" w:rsidP="00B921D8">
      <w:pPr>
        <w:pStyle w:val="ListParagraph"/>
        <w:numPr>
          <w:ilvl w:val="0"/>
          <w:numId w:val="12"/>
        </w:numPr>
        <w:contextualSpacing/>
      </w:pPr>
      <w:proofErr w:type="gramStart"/>
      <w:r w:rsidRPr="00024556">
        <w:t>use</w:t>
      </w:r>
      <w:proofErr w:type="gramEnd"/>
      <w:r w:rsidRPr="00024556">
        <w:t xml:space="preserve"> embedded clauses for sentence variety.</w:t>
      </w:r>
    </w:p>
    <w:p w:rsidR="000E147B" w:rsidRDefault="000E147B" w:rsidP="00B921D8">
      <w:pPr>
        <w:pStyle w:val="ListParagraph"/>
        <w:numPr>
          <w:ilvl w:val="0"/>
          <w:numId w:val="12"/>
        </w:numPr>
        <w:contextualSpacing/>
      </w:pPr>
      <w:proofErr w:type="gramStart"/>
      <w:r w:rsidRPr="00024556">
        <w:t>write</w:t>
      </w:r>
      <w:proofErr w:type="gramEnd"/>
      <w:r w:rsidRPr="00024556">
        <w:t xml:space="preserve"> persuasively organizing reasons logically and effectively.</w:t>
      </w:r>
    </w:p>
    <w:p w:rsidR="000E147B" w:rsidRDefault="000E147B" w:rsidP="00B921D8">
      <w:pPr>
        <w:pStyle w:val="ListParagraph"/>
        <w:numPr>
          <w:ilvl w:val="0"/>
          <w:numId w:val="12"/>
        </w:numPr>
        <w:contextualSpacing/>
      </w:pPr>
      <w:proofErr w:type="gramStart"/>
      <w:r w:rsidRPr="00024556">
        <w:t>analyze</w:t>
      </w:r>
      <w:proofErr w:type="gramEnd"/>
      <w:r w:rsidRPr="00024556">
        <w:t xml:space="preserve"> sources and determine the best information to support a position/argument.</w:t>
      </w:r>
    </w:p>
    <w:p w:rsidR="000E147B" w:rsidRDefault="000E147B" w:rsidP="00B921D8">
      <w:pPr>
        <w:pStyle w:val="ListParagraph"/>
        <w:numPr>
          <w:ilvl w:val="0"/>
          <w:numId w:val="12"/>
        </w:numPr>
        <w:contextualSpacing/>
      </w:pPr>
      <w:proofErr w:type="gramStart"/>
      <w:r w:rsidRPr="00024556">
        <w:t>utilize</w:t>
      </w:r>
      <w:proofErr w:type="gramEnd"/>
      <w:r w:rsidRPr="00024556">
        <w:t xml:space="preserve"> credible, current research and expert opinions to support a position/argument.</w:t>
      </w:r>
    </w:p>
    <w:p w:rsidR="000E147B" w:rsidRDefault="000E147B" w:rsidP="00B921D8">
      <w:pPr>
        <w:pStyle w:val="ListParagraph"/>
        <w:numPr>
          <w:ilvl w:val="0"/>
          <w:numId w:val="12"/>
        </w:numPr>
        <w:contextualSpacing/>
      </w:pPr>
      <w:proofErr w:type="gramStart"/>
      <w:r w:rsidRPr="00024556">
        <w:t>identify</w:t>
      </w:r>
      <w:proofErr w:type="gramEnd"/>
      <w:r w:rsidRPr="00024556">
        <w:t xml:space="preserve"> counterclaims and use counter-arguments that address claims.</w:t>
      </w:r>
    </w:p>
    <w:p w:rsidR="000E147B" w:rsidRDefault="000E147B" w:rsidP="00B921D8">
      <w:pPr>
        <w:pStyle w:val="ListParagraph"/>
        <w:numPr>
          <w:ilvl w:val="0"/>
          <w:numId w:val="12"/>
        </w:numPr>
        <w:contextualSpacing/>
      </w:pPr>
      <w:proofErr w:type="gramStart"/>
      <w:r w:rsidRPr="00024556">
        <w:t>compare/contrast</w:t>
      </w:r>
      <w:proofErr w:type="gramEnd"/>
      <w:r w:rsidRPr="00024556">
        <w:t xml:space="preserve"> and select evidence from multiple texts to strengthen a position/argument.</w:t>
      </w:r>
    </w:p>
    <w:p w:rsidR="000E147B" w:rsidRDefault="000E147B" w:rsidP="00B921D8">
      <w:pPr>
        <w:pStyle w:val="ListParagraph"/>
        <w:numPr>
          <w:ilvl w:val="0"/>
          <w:numId w:val="12"/>
        </w:numPr>
        <w:contextualSpacing/>
      </w:pPr>
      <w:proofErr w:type="gramStart"/>
      <w:r w:rsidRPr="00024556">
        <w:t>use</w:t>
      </w:r>
      <w:proofErr w:type="gramEnd"/>
      <w:r w:rsidRPr="00024556">
        <w:t xml:space="preserve"> specific revision strategies and adapt content, vocabulary, voice, and tone to audience, purpose, and situation.</w:t>
      </w:r>
    </w:p>
    <w:p w:rsidR="000E147B" w:rsidRDefault="000E147B" w:rsidP="00B921D8">
      <w:pPr>
        <w:pStyle w:val="ListParagraph"/>
        <w:numPr>
          <w:ilvl w:val="0"/>
          <w:numId w:val="12"/>
        </w:numPr>
        <w:contextualSpacing/>
      </w:pPr>
      <w:proofErr w:type="gramStart"/>
      <w:r w:rsidRPr="00024556">
        <w:t>revise</w:t>
      </w:r>
      <w:proofErr w:type="gramEnd"/>
      <w:r w:rsidRPr="00024556">
        <w:t xml:space="preserve"> writing for clarity and quality of information to effectively match the intended audience and purpose of a workplace and/or postsecondary education.</w:t>
      </w:r>
    </w:p>
    <w:p w:rsidR="000E147B" w:rsidRDefault="000E147B" w:rsidP="00B921D8">
      <w:pPr>
        <w:pStyle w:val="ListParagraph"/>
        <w:numPr>
          <w:ilvl w:val="0"/>
          <w:numId w:val="12"/>
        </w:numPr>
        <w:contextualSpacing/>
      </w:pPr>
      <w:proofErr w:type="gramStart"/>
      <w:r w:rsidRPr="00024556">
        <w:t>develop</w:t>
      </w:r>
      <w:proofErr w:type="gramEnd"/>
      <w:r w:rsidRPr="00024556">
        <w:t xml:space="preserve"> ideas deductively and inductively and organize ideas into a logical sequence, applying effective organizational patterns/techniques.</w:t>
      </w:r>
    </w:p>
    <w:p w:rsidR="00B921D8" w:rsidRDefault="00B921D8" w:rsidP="00B921D8">
      <w:pPr>
        <w:pStyle w:val="ListParagraph"/>
        <w:numPr>
          <w:ilvl w:val="0"/>
          <w:numId w:val="0"/>
        </w:numPr>
        <w:ind w:left="720"/>
        <w:contextualSpacing/>
      </w:pPr>
    </w:p>
    <w:p w:rsidR="003F71F4" w:rsidRPr="00DE0DC9" w:rsidRDefault="003F71F4" w:rsidP="00B921D8">
      <w:pPr>
        <w:spacing w:after="0" w:line="240" w:lineRule="auto"/>
        <w:rPr>
          <w:rFonts w:cs="Times New Roman"/>
          <w:szCs w:val="24"/>
        </w:rPr>
      </w:pPr>
      <w:r w:rsidRPr="00DE0DC9">
        <w:rPr>
          <w:rFonts w:cs="Times New Roman"/>
          <w:szCs w:val="24"/>
        </w:rPr>
        <w:t>To be successful with this standard, students are expected to:</w:t>
      </w:r>
    </w:p>
    <w:p w:rsidR="003F71F4" w:rsidRDefault="003F71F4" w:rsidP="00B921D8">
      <w:pPr>
        <w:pStyle w:val="ListParagraph"/>
        <w:numPr>
          <w:ilvl w:val="0"/>
          <w:numId w:val="13"/>
        </w:numPr>
        <w:contextualSpacing/>
      </w:pPr>
      <w:proofErr w:type="gramStart"/>
      <w:r w:rsidRPr="00024556">
        <w:t>distinguish</w:t>
      </w:r>
      <w:proofErr w:type="gramEnd"/>
      <w:r w:rsidRPr="00024556">
        <w:t xml:space="preserve"> between active voice and passive voice to convey a desired effect.</w:t>
      </w:r>
    </w:p>
    <w:p w:rsidR="003F71F4" w:rsidRDefault="003F71F4" w:rsidP="00B921D8">
      <w:pPr>
        <w:pStyle w:val="ListParagraph"/>
        <w:numPr>
          <w:ilvl w:val="0"/>
          <w:numId w:val="13"/>
        </w:numPr>
        <w:contextualSpacing/>
      </w:pPr>
      <w:proofErr w:type="gramStart"/>
      <w:r w:rsidRPr="00024556">
        <w:t>know</w:t>
      </w:r>
      <w:proofErr w:type="gramEnd"/>
      <w:r w:rsidRPr="00024556">
        <w:t xml:space="preserve"> and apply the rules for the use of a colon.</w:t>
      </w:r>
    </w:p>
    <w:p w:rsidR="003F71F4" w:rsidRDefault="003F71F4" w:rsidP="00B921D8">
      <w:pPr>
        <w:pStyle w:val="ListParagraph"/>
        <w:numPr>
          <w:ilvl w:val="0"/>
          <w:numId w:val="13"/>
        </w:numPr>
        <w:contextualSpacing/>
      </w:pPr>
      <w:proofErr w:type="gramStart"/>
      <w:r w:rsidRPr="00024556">
        <w:t>edit</w:t>
      </w:r>
      <w:proofErr w:type="gramEnd"/>
      <w:r w:rsidRPr="00024556">
        <w:t xml:space="preserve"> and revise for parallel structure and complex sentences.</w:t>
      </w:r>
    </w:p>
    <w:p w:rsidR="003F71F4" w:rsidRDefault="003F71F4" w:rsidP="00B921D8">
      <w:pPr>
        <w:pStyle w:val="ListParagraph"/>
        <w:numPr>
          <w:ilvl w:val="0"/>
          <w:numId w:val="13"/>
        </w:numPr>
        <w:contextualSpacing/>
      </w:pPr>
      <w:proofErr w:type="gramStart"/>
      <w:r w:rsidRPr="00024556">
        <w:t>use</w:t>
      </w:r>
      <w:proofErr w:type="gramEnd"/>
      <w:r w:rsidRPr="00024556">
        <w:t xml:space="preserve"> peer- and self-evaluation to edit writing.</w:t>
      </w:r>
    </w:p>
    <w:p w:rsidR="003F71F4" w:rsidRDefault="003F71F4" w:rsidP="00B921D8">
      <w:pPr>
        <w:pStyle w:val="ListParagraph"/>
        <w:numPr>
          <w:ilvl w:val="0"/>
          <w:numId w:val="13"/>
        </w:numPr>
        <w:contextualSpacing/>
      </w:pPr>
      <w:proofErr w:type="gramStart"/>
      <w:r w:rsidRPr="00024556">
        <w:t>proofread</w:t>
      </w:r>
      <w:proofErr w:type="gramEnd"/>
      <w:r w:rsidRPr="00024556">
        <w:t xml:space="preserve"> and prepare writing for intended audience and purpose.</w:t>
      </w:r>
    </w:p>
    <w:p w:rsidR="003F71F4" w:rsidRPr="001975D4" w:rsidRDefault="003F71F4" w:rsidP="00B921D8">
      <w:pPr>
        <w:pStyle w:val="ListParagraph"/>
        <w:numPr>
          <w:ilvl w:val="0"/>
          <w:numId w:val="13"/>
        </w:numPr>
        <w:contextualSpacing/>
      </w:pPr>
      <w:proofErr w:type="gramStart"/>
      <w:r w:rsidRPr="00024556">
        <w:t>correct</w:t>
      </w:r>
      <w:proofErr w:type="gramEnd"/>
      <w:r w:rsidRPr="00024556">
        <w:t xml:space="preserve"> grammatical and usage errors.</w:t>
      </w:r>
    </w:p>
    <w:p w:rsidR="000E147B" w:rsidRPr="00024556" w:rsidRDefault="000E147B" w:rsidP="000E147B">
      <w:pPr>
        <w:contextualSpacing/>
      </w:pPr>
    </w:p>
    <w:p w:rsidR="000E147B" w:rsidRPr="000E147B" w:rsidRDefault="000E147B" w:rsidP="000E147B"/>
    <w:p w:rsidR="00221600" w:rsidRPr="00B921D8" w:rsidRDefault="00221600" w:rsidP="00881A31">
      <w:pPr>
        <w:pStyle w:val="Heading3"/>
        <w:rPr>
          <w:color w:val="auto"/>
          <w:sz w:val="28"/>
          <w:szCs w:val="28"/>
        </w:rPr>
      </w:pPr>
      <w:r w:rsidRPr="00B921D8">
        <w:rPr>
          <w:color w:val="auto"/>
          <w:sz w:val="28"/>
          <w:szCs w:val="28"/>
        </w:rPr>
        <w:lastRenderedPageBreak/>
        <w:t>Strand: Research</w:t>
      </w:r>
      <w:r w:rsidR="00881A31" w:rsidRPr="00B921D8">
        <w:rPr>
          <w:color w:val="auto"/>
          <w:sz w:val="28"/>
          <w:szCs w:val="28"/>
        </w:rPr>
        <w:t xml:space="preserve"> </w:t>
      </w:r>
      <w:r w:rsidR="003F71F4" w:rsidRPr="00B921D8">
        <w:rPr>
          <w:color w:val="auto"/>
          <w:sz w:val="28"/>
          <w:szCs w:val="28"/>
        </w:rPr>
        <w:t>10</w:t>
      </w:r>
      <w:r w:rsidR="001B5C35" w:rsidRPr="00B921D8">
        <w:rPr>
          <w:color w:val="auto"/>
          <w:sz w:val="28"/>
          <w:szCs w:val="28"/>
        </w:rPr>
        <w:t>.8</w:t>
      </w:r>
      <w:r w:rsidRPr="00B921D8">
        <w:rPr>
          <w:color w:val="auto"/>
          <w:sz w:val="28"/>
          <w:szCs w:val="28"/>
        </w:rPr>
        <w:t xml:space="preserve"> </w:t>
      </w:r>
    </w:p>
    <w:p w:rsidR="003F71F4" w:rsidRPr="00DE0DC9" w:rsidRDefault="003F71F4" w:rsidP="00B921D8">
      <w:pPr>
        <w:spacing w:after="0" w:line="240" w:lineRule="auto"/>
        <w:rPr>
          <w:rFonts w:cs="Times New Roman"/>
          <w:szCs w:val="24"/>
        </w:rPr>
      </w:pPr>
      <w:r w:rsidRPr="00DE0DC9">
        <w:rPr>
          <w:rFonts w:cs="Times New Roman"/>
          <w:szCs w:val="24"/>
        </w:rPr>
        <w:t>To be successful with this standard, students are expected to:</w:t>
      </w:r>
    </w:p>
    <w:p w:rsidR="003F71F4" w:rsidRDefault="003F71F4" w:rsidP="00B921D8">
      <w:pPr>
        <w:pStyle w:val="ListParagraph"/>
        <w:numPr>
          <w:ilvl w:val="0"/>
          <w:numId w:val="14"/>
        </w:numPr>
        <w:contextualSpacing/>
      </w:pPr>
      <w:proofErr w:type="gramStart"/>
      <w:r w:rsidRPr="00024556">
        <w:t>use</w:t>
      </w:r>
      <w:proofErr w:type="gramEnd"/>
      <w:r w:rsidRPr="00024556">
        <w:t xml:space="preserve"> resources, to gather information from various sources by summarizing, paraphrasing, and supporting a thesis, claims, and counterclaims.</w:t>
      </w:r>
    </w:p>
    <w:p w:rsidR="003F71F4" w:rsidRDefault="003F71F4" w:rsidP="00B921D8">
      <w:pPr>
        <w:pStyle w:val="ListParagraph"/>
        <w:numPr>
          <w:ilvl w:val="0"/>
          <w:numId w:val="14"/>
        </w:numPr>
        <w:contextualSpacing/>
      </w:pPr>
      <w:proofErr w:type="gramStart"/>
      <w:r w:rsidRPr="00024556">
        <w:t>organize</w:t>
      </w:r>
      <w:proofErr w:type="gramEnd"/>
      <w:r w:rsidRPr="00024556">
        <w:t xml:space="preserve"> information and maintain coherence throughout the writing based on the topic, purpose, and audience.</w:t>
      </w:r>
    </w:p>
    <w:p w:rsidR="003F71F4" w:rsidRDefault="003F71F4" w:rsidP="00B921D8">
      <w:pPr>
        <w:pStyle w:val="ListParagraph"/>
        <w:numPr>
          <w:ilvl w:val="0"/>
          <w:numId w:val="14"/>
        </w:numPr>
        <w:contextualSpacing/>
      </w:pPr>
      <w:proofErr w:type="gramStart"/>
      <w:r w:rsidRPr="00024556">
        <w:t>evaluate</w:t>
      </w:r>
      <w:proofErr w:type="gramEnd"/>
      <w:r w:rsidRPr="00024556">
        <w:t xml:space="preserve"> sources for their credibility, reliability, accuracy strengths, and limitations.</w:t>
      </w:r>
    </w:p>
    <w:p w:rsidR="00221600" w:rsidRPr="003F71F4" w:rsidRDefault="003F71F4" w:rsidP="00B921D8">
      <w:pPr>
        <w:pStyle w:val="ListParagraph"/>
        <w:numPr>
          <w:ilvl w:val="0"/>
          <w:numId w:val="14"/>
        </w:numPr>
        <w:contextualSpacing/>
      </w:pPr>
      <w:proofErr w:type="gramStart"/>
      <w:r w:rsidRPr="00024556">
        <w:t>cite</w:t>
      </w:r>
      <w:proofErr w:type="gramEnd"/>
      <w:r w:rsidRPr="00024556">
        <w:t xml:space="preserve"> primary and secondary sources of information, using the MLA or APA method of documentation for in-text citations an</w:t>
      </w:r>
      <w:bookmarkStart w:id="0" w:name="_GoBack"/>
      <w:bookmarkEnd w:id="0"/>
      <w:r w:rsidRPr="00024556">
        <w:t>d works-cited pages.</w:t>
      </w:r>
    </w:p>
    <w:sectPr w:rsidR="00221600" w:rsidRPr="003F71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2F0" w:rsidRDefault="009911CC">
      <w:pPr>
        <w:spacing w:after="0" w:line="240" w:lineRule="auto"/>
      </w:pPr>
      <w:r>
        <w:separator/>
      </w:r>
    </w:p>
  </w:endnote>
  <w:endnote w:type="continuationSeparator" w:id="0">
    <w:p w:rsidR="009C22F0" w:rsidRDefault="0099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871" w:rsidRDefault="00B921D8">
    <w:pPr>
      <w:pStyle w:val="Footer"/>
    </w:pPr>
    <w:r>
      <w:t>Revised 12/4</w:t>
    </w:r>
    <w:r w:rsidR="007F5BCF">
      <w:t>/18</w:t>
    </w:r>
  </w:p>
  <w:p w:rsidR="006F3FEB" w:rsidRDefault="00B92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2F0" w:rsidRDefault="009911CC">
      <w:pPr>
        <w:spacing w:after="0" w:line="240" w:lineRule="auto"/>
      </w:pPr>
      <w:r>
        <w:separator/>
      </w:r>
    </w:p>
  </w:footnote>
  <w:footnote w:type="continuationSeparator" w:id="0">
    <w:p w:rsidR="009C22F0" w:rsidRDefault="009911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422"/>
    <w:multiLevelType w:val="hybridMultilevel"/>
    <w:tmpl w:val="954E6872"/>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6A4A"/>
    <w:multiLevelType w:val="hybridMultilevel"/>
    <w:tmpl w:val="F76EC50A"/>
    <w:lvl w:ilvl="0" w:tplc="685CF5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84A10"/>
    <w:multiLevelType w:val="hybridMultilevel"/>
    <w:tmpl w:val="3BC0BB8E"/>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D00E4D"/>
    <w:multiLevelType w:val="hybridMultilevel"/>
    <w:tmpl w:val="BE4ABD12"/>
    <w:lvl w:ilvl="0" w:tplc="ABA673D6">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341CB8"/>
    <w:multiLevelType w:val="hybridMultilevel"/>
    <w:tmpl w:val="DDC45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06E0A"/>
    <w:multiLevelType w:val="hybridMultilevel"/>
    <w:tmpl w:val="D896740C"/>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374F3"/>
    <w:multiLevelType w:val="hybridMultilevel"/>
    <w:tmpl w:val="DD406FFC"/>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422E50"/>
    <w:multiLevelType w:val="hybridMultilevel"/>
    <w:tmpl w:val="CBF869EC"/>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B871D1"/>
    <w:multiLevelType w:val="hybridMultilevel"/>
    <w:tmpl w:val="71508A68"/>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776277"/>
    <w:multiLevelType w:val="hybridMultilevel"/>
    <w:tmpl w:val="EA5C9002"/>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D44FB0"/>
    <w:multiLevelType w:val="hybridMultilevel"/>
    <w:tmpl w:val="70EECEF2"/>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FE00EB"/>
    <w:multiLevelType w:val="hybridMultilevel"/>
    <w:tmpl w:val="EE26B17E"/>
    <w:lvl w:ilvl="0" w:tplc="B912952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1A61E1"/>
    <w:multiLevelType w:val="hybridMultilevel"/>
    <w:tmpl w:val="0DAC0090"/>
    <w:lvl w:ilvl="0" w:tplc="162E5E5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A53504"/>
    <w:multiLevelType w:val="hybridMultilevel"/>
    <w:tmpl w:val="134EDB38"/>
    <w:lvl w:ilvl="0" w:tplc="685CF5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3"/>
  </w:num>
  <w:num w:numId="4">
    <w:abstractNumId w:val="3"/>
  </w:num>
  <w:num w:numId="5">
    <w:abstractNumId w:val="4"/>
  </w:num>
  <w:num w:numId="6">
    <w:abstractNumId w:val="6"/>
  </w:num>
  <w:num w:numId="7">
    <w:abstractNumId w:val="5"/>
  </w:num>
  <w:num w:numId="8">
    <w:abstractNumId w:val="9"/>
  </w:num>
  <w:num w:numId="9">
    <w:abstractNumId w:val="10"/>
  </w:num>
  <w:num w:numId="10">
    <w:abstractNumId w:val="0"/>
  </w:num>
  <w:num w:numId="11">
    <w:abstractNumId w:val="2"/>
  </w:num>
  <w:num w:numId="12">
    <w:abstractNumId w:val="11"/>
  </w:num>
  <w:num w:numId="13">
    <w:abstractNumId w:val="8"/>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CD3"/>
    <w:rsid w:val="000B2E18"/>
    <w:rsid w:val="000E147B"/>
    <w:rsid w:val="00157BC0"/>
    <w:rsid w:val="001B5C35"/>
    <w:rsid w:val="00221600"/>
    <w:rsid w:val="002B67D5"/>
    <w:rsid w:val="00314799"/>
    <w:rsid w:val="003660CB"/>
    <w:rsid w:val="003F71F4"/>
    <w:rsid w:val="0044544F"/>
    <w:rsid w:val="00563D6C"/>
    <w:rsid w:val="007447C3"/>
    <w:rsid w:val="007733B5"/>
    <w:rsid w:val="007F5BCF"/>
    <w:rsid w:val="00815ADC"/>
    <w:rsid w:val="00881A31"/>
    <w:rsid w:val="008A4B2C"/>
    <w:rsid w:val="00921CD3"/>
    <w:rsid w:val="009457F6"/>
    <w:rsid w:val="009911CC"/>
    <w:rsid w:val="00994AB6"/>
    <w:rsid w:val="009C22F0"/>
    <w:rsid w:val="00A20BB6"/>
    <w:rsid w:val="00A54A10"/>
    <w:rsid w:val="00A62865"/>
    <w:rsid w:val="00AF5CF6"/>
    <w:rsid w:val="00B921D8"/>
    <w:rsid w:val="00C36858"/>
    <w:rsid w:val="00ED4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CD3"/>
    <w:rPr>
      <w:rFonts w:ascii="Times New Roman" w:hAnsi="Times New Roman"/>
      <w:sz w:val="24"/>
    </w:rPr>
  </w:style>
  <w:style w:type="paragraph" w:styleId="Heading1">
    <w:name w:val="heading 1"/>
    <w:basedOn w:val="Normal"/>
    <w:next w:val="Normal"/>
    <w:link w:val="Heading1Char"/>
    <w:uiPriority w:val="9"/>
    <w:qFormat/>
    <w:rsid w:val="007447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1CD3"/>
    <w:pPr>
      <w:outlineLvl w:val="1"/>
    </w:pPr>
    <w:rPr>
      <w:rFonts w:cstheme="majorBidi"/>
      <w:b/>
      <w:sz w:val="48"/>
      <w:szCs w:val="48"/>
    </w:rPr>
  </w:style>
  <w:style w:type="paragraph" w:styleId="Heading3">
    <w:name w:val="heading 3"/>
    <w:basedOn w:val="Normal"/>
    <w:next w:val="Normal"/>
    <w:link w:val="Heading3Char"/>
    <w:uiPriority w:val="9"/>
    <w:unhideWhenUsed/>
    <w:qFormat/>
    <w:rsid w:val="00921C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1CD3"/>
    <w:pPr>
      <w:pBdr>
        <w:bottom w:val="single" w:sz="4" w:space="1" w:color="404040" w:themeColor="text1" w:themeTint="BF"/>
      </w:pBdr>
      <w:outlineLvl w:val="3"/>
    </w:pPr>
    <w:rPr>
      <w:rFonts w:cstheme="majorBidi"/>
      <w:b/>
      <w:sz w:val="32"/>
    </w:rPr>
  </w:style>
  <w:style w:type="paragraph" w:styleId="Heading5">
    <w:name w:val="heading 5"/>
    <w:basedOn w:val="Normal"/>
    <w:next w:val="Normal"/>
    <w:link w:val="Heading5Char"/>
    <w:uiPriority w:val="9"/>
    <w:unhideWhenUsed/>
    <w:qFormat/>
    <w:rsid w:val="00921CD3"/>
    <w:pPr>
      <w:keepNext/>
      <w:keepLines/>
      <w:spacing w:before="200" w:after="0"/>
      <w:outlineLvl w:val="4"/>
    </w:pPr>
    <w:rPr>
      <w:rFonts w:eastAsiaTheme="majorEastAsia"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CD3"/>
    <w:rPr>
      <w:rFonts w:ascii="Times New Roman" w:hAnsi="Times New Roman" w:cstheme="majorBidi"/>
      <w:b/>
      <w:sz w:val="48"/>
      <w:szCs w:val="48"/>
    </w:rPr>
  </w:style>
  <w:style w:type="character" w:customStyle="1" w:styleId="Heading4Char">
    <w:name w:val="Heading 4 Char"/>
    <w:basedOn w:val="DefaultParagraphFont"/>
    <w:link w:val="Heading4"/>
    <w:uiPriority w:val="9"/>
    <w:rsid w:val="00921CD3"/>
    <w:rPr>
      <w:rFonts w:ascii="Times New Roman" w:hAnsi="Times New Roman" w:cstheme="majorBidi"/>
      <w:b/>
      <w:sz w:val="32"/>
    </w:rPr>
  </w:style>
  <w:style w:type="character" w:customStyle="1" w:styleId="Heading5Char">
    <w:name w:val="Heading 5 Char"/>
    <w:basedOn w:val="DefaultParagraphFont"/>
    <w:link w:val="Heading5"/>
    <w:uiPriority w:val="9"/>
    <w:rsid w:val="00921CD3"/>
    <w:rPr>
      <w:rFonts w:ascii="Times New Roman" w:eastAsiaTheme="majorEastAsia" w:hAnsi="Times New Roman" w:cs="Times New Roman"/>
      <w:b/>
      <w:sz w:val="28"/>
    </w:rPr>
  </w:style>
  <w:style w:type="paragraph" w:styleId="ListParagraph">
    <w:name w:val="List Paragraph"/>
    <w:basedOn w:val="Normal"/>
    <w:uiPriority w:val="34"/>
    <w:qFormat/>
    <w:rsid w:val="00921CD3"/>
    <w:pPr>
      <w:numPr>
        <w:numId w:val="1"/>
      </w:numPr>
      <w:spacing w:after="0" w:line="240" w:lineRule="auto"/>
    </w:pPr>
    <w:rPr>
      <w:rFonts w:eastAsia="Times New Roman" w:cs="Times New Roman"/>
    </w:rPr>
  </w:style>
  <w:style w:type="paragraph" w:customStyle="1" w:styleId="H3-comm">
    <w:name w:val="H3 - comm"/>
    <w:basedOn w:val="Heading3"/>
    <w:link w:val="H3-commChar"/>
    <w:qFormat/>
    <w:rsid w:val="00921CD3"/>
    <w:pPr>
      <w:keepNext w:val="0"/>
      <w:keepLines w:val="0"/>
      <w:pBdr>
        <w:bottom w:val="dashed" w:sz="18" w:space="1" w:color="000000" w:themeColor="text1"/>
      </w:pBdr>
      <w:shd w:val="clear" w:color="auto" w:fill="FFF6D1"/>
      <w:spacing w:before="240" w:after="200"/>
    </w:pPr>
    <w:rPr>
      <w:rFonts w:ascii="Times New Roman" w:hAnsi="Times New Roman"/>
      <w:bCs w:val="0"/>
      <w:i/>
      <w:sz w:val="36"/>
    </w:rPr>
  </w:style>
  <w:style w:type="character" w:customStyle="1" w:styleId="H3-commChar">
    <w:name w:val="H3 - comm Char"/>
    <w:basedOn w:val="Heading3Char"/>
    <w:link w:val="H3-comm"/>
    <w:rsid w:val="00921CD3"/>
    <w:rPr>
      <w:rFonts w:ascii="Times New Roman" w:eastAsiaTheme="majorEastAsia" w:hAnsi="Times New Roman" w:cstheme="majorBidi"/>
      <w:b/>
      <w:bCs w:val="0"/>
      <w:i/>
      <w:color w:val="4F81BD" w:themeColor="accent1"/>
      <w:sz w:val="36"/>
      <w:shd w:val="clear" w:color="auto" w:fill="FFF6D1"/>
    </w:rPr>
  </w:style>
  <w:style w:type="paragraph" w:customStyle="1" w:styleId="H3-Research">
    <w:name w:val="H3 - Research"/>
    <w:basedOn w:val="Heading3"/>
    <w:link w:val="H3-ResearchChar"/>
    <w:qFormat/>
    <w:rsid w:val="00921CD3"/>
    <w:pPr>
      <w:keepNext w:val="0"/>
      <w:keepLines w:val="0"/>
      <w:pBdr>
        <w:bottom w:val="dotDash" w:sz="18" w:space="1" w:color="auto"/>
      </w:pBdr>
      <w:shd w:val="clear" w:color="auto" w:fill="CCECFF"/>
      <w:spacing w:before="240" w:after="200"/>
    </w:pPr>
    <w:rPr>
      <w:rFonts w:ascii="Times New Roman" w:hAnsi="Times New Roman"/>
      <w:bCs w:val="0"/>
      <w:i/>
      <w:sz w:val="36"/>
    </w:rPr>
  </w:style>
  <w:style w:type="character" w:customStyle="1" w:styleId="H3-ResearchChar">
    <w:name w:val="H3 - Research Char"/>
    <w:basedOn w:val="Heading3Char"/>
    <w:link w:val="H3-Research"/>
    <w:rsid w:val="00921CD3"/>
    <w:rPr>
      <w:rFonts w:ascii="Times New Roman" w:eastAsiaTheme="majorEastAsia" w:hAnsi="Times New Roman" w:cstheme="majorBidi"/>
      <w:b/>
      <w:bCs w:val="0"/>
      <w:i/>
      <w:color w:val="4F81BD" w:themeColor="accent1"/>
      <w:sz w:val="36"/>
      <w:shd w:val="clear" w:color="auto" w:fill="CCECFF"/>
    </w:rPr>
  </w:style>
  <w:style w:type="paragraph" w:customStyle="1" w:styleId="H3-write">
    <w:name w:val="H3 - write"/>
    <w:basedOn w:val="Heading3"/>
    <w:link w:val="H3-writeChar"/>
    <w:qFormat/>
    <w:rsid w:val="00921CD3"/>
    <w:pPr>
      <w:keepNext w:val="0"/>
      <w:keepLines w:val="0"/>
      <w:pBdr>
        <w:bottom w:val="dotted" w:sz="18" w:space="1" w:color="auto"/>
      </w:pBdr>
      <w:shd w:val="clear" w:color="auto" w:fill="EAF1DD" w:themeFill="accent3" w:themeFillTint="33"/>
      <w:spacing w:before="240" w:after="200"/>
    </w:pPr>
    <w:rPr>
      <w:rFonts w:ascii="Times New Roman" w:hAnsi="Times New Roman"/>
      <w:bCs w:val="0"/>
      <w:i/>
      <w:sz w:val="36"/>
    </w:rPr>
  </w:style>
  <w:style w:type="character" w:customStyle="1" w:styleId="H3-writeChar">
    <w:name w:val="H3 - write Char"/>
    <w:basedOn w:val="Heading3Char"/>
    <w:link w:val="H3-write"/>
    <w:rsid w:val="00921CD3"/>
    <w:rPr>
      <w:rFonts w:ascii="Times New Roman" w:eastAsiaTheme="majorEastAsia" w:hAnsi="Times New Roman" w:cstheme="majorBidi"/>
      <w:b/>
      <w:bCs w:val="0"/>
      <w:i/>
      <w:color w:val="4F81BD" w:themeColor="accent1"/>
      <w:sz w:val="36"/>
      <w:shd w:val="clear" w:color="auto" w:fill="EAF1DD" w:themeFill="accent3" w:themeFillTint="33"/>
    </w:rPr>
  </w:style>
  <w:style w:type="character" w:customStyle="1" w:styleId="Heading3Char">
    <w:name w:val="Heading 3 Char"/>
    <w:basedOn w:val="DefaultParagraphFont"/>
    <w:link w:val="Heading3"/>
    <w:uiPriority w:val="9"/>
    <w:rsid w:val="00921CD3"/>
    <w:rPr>
      <w:rFonts w:asciiTheme="majorHAnsi" w:eastAsiaTheme="majorEastAsia" w:hAnsiTheme="majorHAnsi" w:cstheme="majorBidi"/>
      <w:b/>
      <w:bCs/>
      <w:color w:val="4F81BD" w:themeColor="accent1"/>
      <w:sz w:val="24"/>
    </w:rPr>
  </w:style>
  <w:style w:type="character" w:customStyle="1" w:styleId="Heading1Char">
    <w:name w:val="Heading 1 Char"/>
    <w:basedOn w:val="DefaultParagraphFont"/>
    <w:link w:val="Heading1"/>
    <w:uiPriority w:val="9"/>
    <w:rsid w:val="007447C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7447C3"/>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7447C3"/>
  </w:style>
  <w:style w:type="paragraph" w:customStyle="1" w:styleId="H3-reading">
    <w:name w:val="H3 - reading"/>
    <w:basedOn w:val="Heading3"/>
    <w:link w:val="H3-readingChar"/>
    <w:qFormat/>
    <w:rsid w:val="00AF5CF6"/>
    <w:pPr>
      <w:keepNext w:val="0"/>
      <w:keepLines w:val="0"/>
      <w:pBdr>
        <w:bottom w:val="single" w:sz="18" w:space="1" w:color="auto"/>
      </w:pBdr>
      <w:shd w:val="clear" w:color="auto" w:fill="FFCCCC"/>
      <w:spacing w:before="240" w:after="200"/>
    </w:pPr>
    <w:rPr>
      <w:rFonts w:ascii="Times New Roman" w:hAnsi="Times New Roman"/>
      <w:bCs w:val="0"/>
      <w:i/>
      <w:sz w:val="36"/>
    </w:rPr>
  </w:style>
  <w:style w:type="character" w:customStyle="1" w:styleId="H3-readingChar">
    <w:name w:val="H3 - reading Char"/>
    <w:basedOn w:val="Heading3Char"/>
    <w:link w:val="H3-reading"/>
    <w:rsid w:val="00AF5CF6"/>
    <w:rPr>
      <w:rFonts w:ascii="Times New Roman" w:eastAsiaTheme="majorEastAsia" w:hAnsi="Times New Roman" w:cstheme="majorBidi"/>
      <w:b/>
      <w:bCs w:val="0"/>
      <w:i/>
      <w:color w:val="4F81BD" w:themeColor="accent1"/>
      <w:sz w:val="36"/>
      <w:shd w:val="clear" w:color="auto" w:fill="FFCCCC"/>
    </w:rPr>
  </w:style>
  <w:style w:type="paragraph" w:styleId="NoSpacing">
    <w:name w:val="No Spacing"/>
    <w:uiPriority w:val="1"/>
    <w:qFormat/>
    <w:rsid w:val="00881A31"/>
    <w:pPr>
      <w:spacing w:after="0" w:line="240" w:lineRule="auto"/>
    </w:pPr>
    <w:rPr>
      <w:rFonts w:ascii="Times New Roman" w:hAnsi="Times New Roman"/>
      <w:sz w:val="24"/>
    </w:rPr>
  </w:style>
  <w:style w:type="character" w:styleId="Strong">
    <w:name w:val="Strong"/>
    <w:qFormat/>
    <w:rsid w:val="001B5C35"/>
    <w:rPr>
      <w:b/>
      <w:bCs/>
    </w:rPr>
  </w:style>
  <w:style w:type="paragraph" w:styleId="Header">
    <w:name w:val="header"/>
    <w:basedOn w:val="Normal"/>
    <w:link w:val="HeaderChar"/>
    <w:uiPriority w:val="99"/>
    <w:unhideWhenUsed/>
    <w:rsid w:val="00B92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1D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CD3"/>
    <w:rPr>
      <w:rFonts w:ascii="Times New Roman" w:hAnsi="Times New Roman"/>
      <w:sz w:val="24"/>
    </w:rPr>
  </w:style>
  <w:style w:type="paragraph" w:styleId="Heading1">
    <w:name w:val="heading 1"/>
    <w:basedOn w:val="Normal"/>
    <w:next w:val="Normal"/>
    <w:link w:val="Heading1Char"/>
    <w:uiPriority w:val="9"/>
    <w:qFormat/>
    <w:rsid w:val="007447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1CD3"/>
    <w:pPr>
      <w:outlineLvl w:val="1"/>
    </w:pPr>
    <w:rPr>
      <w:rFonts w:cstheme="majorBidi"/>
      <w:b/>
      <w:sz w:val="48"/>
      <w:szCs w:val="48"/>
    </w:rPr>
  </w:style>
  <w:style w:type="paragraph" w:styleId="Heading3">
    <w:name w:val="heading 3"/>
    <w:basedOn w:val="Normal"/>
    <w:next w:val="Normal"/>
    <w:link w:val="Heading3Char"/>
    <w:uiPriority w:val="9"/>
    <w:unhideWhenUsed/>
    <w:qFormat/>
    <w:rsid w:val="00921C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1CD3"/>
    <w:pPr>
      <w:pBdr>
        <w:bottom w:val="single" w:sz="4" w:space="1" w:color="404040" w:themeColor="text1" w:themeTint="BF"/>
      </w:pBdr>
      <w:outlineLvl w:val="3"/>
    </w:pPr>
    <w:rPr>
      <w:rFonts w:cstheme="majorBidi"/>
      <w:b/>
      <w:sz w:val="32"/>
    </w:rPr>
  </w:style>
  <w:style w:type="paragraph" w:styleId="Heading5">
    <w:name w:val="heading 5"/>
    <w:basedOn w:val="Normal"/>
    <w:next w:val="Normal"/>
    <w:link w:val="Heading5Char"/>
    <w:uiPriority w:val="9"/>
    <w:unhideWhenUsed/>
    <w:qFormat/>
    <w:rsid w:val="00921CD3"/>
    <w:pPr>
      <w:keepNext/>
      <w:keepLines/>
      <w:spacing w:before="200" w:after="0"/>
      <w:outlineLvl w:val="4"/>
    </w:pPr>
    <w:rPr>
      <w:rFonts w:eastAsiaTheme="majorEastAsia"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CD3"/>
    <w:rPr>
      <w:rFonts w:ascii="Times New Roman" w:hAnsi="Times New Roman" w:cstheme="majorBidi"/>
      <w:b/>
      <w:sz w:val="48"/>
      <w:szCs w:val="48"/>
    </w:rPr>
  </w:style>
  <w:style w:type="character" w:customStyle="1" w:styleId="Heading4Char">
    <w:name w:val="Heading 4 Char"/>
    <w:basedOn w:val="DefaultParagraphFont"/>
    <w:link w:val="Heading4"/>
    <w:uiPriority w:val="9"/>
    <w:rsid w:val="00921CD3"/>
    <w:rPr>
      <w:rFonts w:ascii="Times New Roman" w:hAnsi="Times New Roman" w:cstheme="majorBidi"/>
      <w:b/>
      <w:sz w:val="32"/>
    </w:rPr>
  </w:style>
  <w:style w:type="character" w:customStyle="1" w:styleId="Heading5Char">
    <w:name w:val="Heading 5 Char"/>
    <w:basedOn w:val="DefaultParagraphFont"/>
    <w:link w:val="Heading5"/>
    <w:uiPriority w:val="9"/>
    <w:rsid w:val="00921CD3"/>
    <w:rPr>
      <w:rFonts w:ascii="Times New Roman" w:eastAsiaTheme="majorEastAsia" w:hAnsi="Times New Roman" w:cs="Times New Roman"/>
      <w:b/>
      <w:sz w:val="28"/>
    </w:rPr>
  </w:style>
  <w:style w:type="paragraph" w:styleId="ListParagraph">
    <w:name w:val="List Paragraph"/>
    <w:basedOn w:val="Normal"/>
    <w:uiPriority w:val="34"/>
    <w:qFormat/>
    <w:rsid w:val="00921CD3"/>
    <w:pPr>
      <w:numPr>
        <w:numId w:val="1"/>
      </w:numPr>
      <w:spacing w:after="0" w:line="240" w:lineRule="auto"/>
    </w:pPr>
    <w:rPr>
      <w:rFonts w:eastAsia="Times New Roman" w:cs="Times New Roman"/>
    </w:rPr>
  </w:style>
  <w:style w:type="paragraph" w:customStyle="1" w:styleId="H3-comm">
    <w:name w:val="H3 - comm"/>
    <w:basedOn w:val="Heading3"/>
    <w:link w:val="H3-commChar"/>
    <w:qFormat/>
    <w:rsid w:val="00921CD3"/>
    <w:pPr>
      <w:keepNext w:val="0"/>
      <w:keepLines w:val="0"/>
      <w:pBdr>
        <w:bottom w:val="dashed" w:sz="18" w:space="1" w:color="000000" w:themeColor="text1"/>
      </w:pBdr>
      <w:shd w:val="clear" w:color="auto" w:fill="FFF6D1"/>
      <w:spacing w:before="240" w:after="200"/>
    </w:pPr>
    <w:rPr>
      <w:rFonts w:ascii="Times New Roman" w:hAnsi="Times New Roman"/>
      <w:bCs w:val="0"/>
      <w:i/>
      <w:sz w:val="36"/>
    </w:rPr>
  </w:style>
  <w:style w:type="character" w:customStyle="1" w:styleId="H3-commChar">
    <w:name w:val="H3 - comm Char"/>
    <w:basedOn w:val="Heading3Char"/>
    <w:link w:val="H3-comm"/>
    <w:rsid w:val="00921CD3"/>
    <w:rPr>
      <w:rFonts w:ascii="Times New Roman" w:eastAsiaTheme="majorEastAsia" w:hAnsi="Times New Roman" w:cstheme="majorBidi"/>
      <w:b/>
      <w:bCs w:val="0"/>
      <w:i/>
      <w:color w:val="4F81BD" w:themeColor="accent1"/>
      <w:sz w:val="36"/>
      <w:shd w:val="clear" w:color="auto" w:fill="FFF6D1"/>
    </w:rPr>
  </w:style>
  <w:style w:type="paragraph" w:customStyle="1" w:styleId="H3-Research">
    <w:name w:val="H3 - Research"/>
    <w:basedOn w:val="Heading3"/>
    <w:link w:val="H3-ResearchChar"/>
    <w:qFormat/>
    <w:rsid w:val="00921CD3"/>
    <w:pPr>
      <w:keepNext w:val="0"/>
      <w:keepLines w:val="0"/>
      <w:pBdr>
        <w:bottom w:val="dotDash" w:sz="18" w:space="1" w:color="auto"/>
      </w:pBdr>
      <w:shd w:val="clear" w:color="auto" w:fill="CCECFF"/>
      <w:spacing w:before="240" w:after="200"/>
    </w:pPr>
    <w:rPr>
      <w:rFonts w:ascii="Times New Roman" w:hAnsi="Times New Roman"/>
      <w:bCs w:val="0"/>
      <w:i/>
      <w:sz w:val="36"/>
    </w:rPr>
  </w:style>
  <w:style w:type="character" w:customStyle="1" w:styleId="H3-ResearchChar">
    <w:name w:val="H3 - Research Char"/>
    <w:basedOn w:val="Heading3Char"/>
    <w:link w:val="H3-Research"/>
    <w:rsid w:val="00921CD3"/>
    <w:rPr>
      <w:rFonts w:ascii="Times New Roman" w:eastAsiaTheme="majorEastAsia" w:hAnsi="Times New Roman" w:cstheme="majorBidi"/>
      <w:b/>
      <w:bCs w:val="0"/>
      <w:i/>
      <w:color w:val="4F81BD" w:themeColor="accent1"/>
      <w:sz w:val="36"/>
      <w:shd w:val="clear" w:color="auto" w:fill="CCECFF"/>
    </w:rPr>
  </w:style>
  <w:style w:type="paragraph" w:customStyle="1" w:styleId="H3-write">
    <w:name w:val="H3 - write"/>
    <w:basedOn w:val="Heading3"/>
    <w:link w:val="H3-writeChar"/>
    <w:qFormat/>
    <w:rsid w:val="00921CD3"/>
    <w:pPr>
      <w:keepNext w:val="0"/>
      <w:keepLines w:val="0"/>
      <w:pBdr>
        <w:bottom w:val="dotted" w:sz="18" w:space="1" w:color="auto"/>
      </w:pBdr>
      <w:shd w:val="clear" w:color="auto" w:fill="EAF1DD" w:themeFill="accent3" w:themeFillTint="33"/>
      <w:spacing w:before="240" w:after="200"/>
    </w:pPr>
    <w:rPr>
      <w:rFonts w:ascii="Times New Roman" w:hAnsi="Times New Roman"/>
      <w:bCs w:val="0"/>
      <w:i/>
      <w:sz w:val="36"/>
    </w:rPr>
  </w:style>
  <w:style w:type="character" w:customStyle="1" w:styleId="H3-writeChar">
    <w:name w:val="H3 - write Char"/>
    <w:basedOn w:val="Heading3Char"/>
    <w:link w:val="H3-write"/>
    <w:rsid w:val="00921CD3"/>
    <w:rPr>
      <w:rFonts w:ascii="Times New Roman" w:eastAsiaTheme="majorEastAsia" w:hAnsi="Times New Roman" w:cstheme="majorBidi"/>
      <w:b/>
      <w:bCs w:val="0"/>
      <w:i/>
      <w:color w:val="4F81BD" w:themeColor="accent1"/>
      <w:sz w:val="36"/>
      <w:shd w:val="clear" w:color="auto" w:fill="EAF1DD" w:themeFill="accent3" w:themeFillTint="33"/>
    </w:rPr>
  </w:style>
  <w:style w:type="character" w:customStyle="1" w:styleId="Heading3Char">
    <w:name w:val="Heading 3 Char"/>
    <w:basedOn w:val="DefaultParagraphFont"/>
    <w:link w:val="Heading3"/>
    <w:uiPriority w:val="9"/>
    <w:rsid w:val="00921CD3"/>
    <w:rPr>
      <w:rFonts w:asciiTheme="majorHAnsi" w:eastAsiaTheme="majorEastAsia" w:hAnsiTheme="majorHAnsi" w:cstheme="majorBidi"/>
      <w:b/>
      <w:bCs/>
      <w:color w:val="4F81BD" w:themeColor="accent1"/>
      <w:sz w:val="24"/>
    </w:rPr>
  </w:style>
  <w:style w:type="character" w:customStyle="1" w:styleId="Heading1Char">
    <w:name w:val="Heading 1 Char"/>
    <w:basedOn w:val="DefaultParagraphFont"/>
    <w:link w:val="Heading1"/>
    <w:uiPriority w:val="9"/>
    <w:rsid w:val="007447C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7447C3"/>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7447C3"/>
  </w:style>
  <w:style w:type="paragraph" w:customStyle="1" w:styleId="H3-reading">
    <w:name w:val="H3 - reading"/>
    <w:basedOn w:val="Heading3"/>
    <w:link w:val="H3-readingChar"/>
    <w:qFormat/>
    <w:rsid w:val="00AF5CF6"/>
    <w:pPr>
      <w:keepNext w:val="0"/>
      <w:keepLines w:val="0"/>
      <w:pBdr>
        <w:bottom w:val="single" w:sz="18" w:space="1" w:color="auto"/>
      </w:pBdr>
      <w:shd w:val="clear" w:color="auto" w:fill="FFCCCC"/>
      <w:spacing w:before="240" w:after="200"/>
    </w:pPr>
    <w:rPr>
      <w:rFonts w:ascii="Times New Roman" w:hAnsi="Times New Roman"/>
      <w:bCs w:val="0"/>
      <w:i/>
      <w:sz w:val="36"/>
    </w:rPr>
  </w:style>
  <w:style w:type="character" w:customStyle="1" w:styleId="H3-readingChar">
    <w:name w:val="H3 - reading Char"/>
    <w:basedOn w:val="Heading3Char"/>
    <w:link w:val="H3-reading"/>
    <w:rsid w:val="00AF5CF6"/>
    <w:rPr>
      <w:rFonts w:ascii="Times New Roman" w:eastAsiaTheme="majorEastAsia" w:hAnsi="Times New Roman" w:cstheme="majorBidi"/>
      <w:b/>
      <w:bCs w:val="0"/>
      <w:i/>
      <w:color w:val="4F81BD" w:themeColor="accent1"/>
      <w:sz w:val="36"/>
      <w:shd w:val="clear" w:color="auto" w:fill="FFCCCC"/>
    </w:rPr>
  </w:style>
  <w:style w:type="paragraph" w:styleId="NoSpacing">
    <w:name w:val="No Spacing"/>
    <w:uiPriority w:val="1"/>
    <w:qFormat/>
    <w:rsid w:val="00881A31"/>
    <w:pPr>
      <w:spacing w:after="0" w:line="240" w:lineRule="auto"/>
    </w:pPr>
    <w:rPr>
      <w:rFonts w:ascii="Times New Roman" w:hAnsi="Times New Roman"/>
      <w:sz w:val="24"/>
    </w:rPr>
  </w:style>
  <w:style w:type="character" w:styleId="Strong">
    <w:name w:val="Strong"/>
    <w:qFormat/>
    <w:rsid w:val="001B5C35"/>
    <w:rPr>
      <w:b/>
      <w:bCs/>
    </w:rPr>
  </w:style>
  <w:style w:type="paragraph" w:styleId="Header">
    <w:name w:val="header"/>
    <w:basedOn w:val="Normal"/>
    <w:link w:val="HeaderChar"/>
    <w:uiPriority w:val="99"/>
    <w:unhideWhenUsed/>
    <w:rsid w:val="00B92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1D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e.virginia.gov/special_ed/iep_instruct_svcs/stds-based_iep/" TargetMode="External"/><Relationship Id="rId5" Type="http://schemas.openxmlformats.org/officeDocument/2006/relationships/settings" Target="settings.xml"/><Relationship Id="rId10" Type="http://schemas.openxmlformats.org/officeDocument/2006/relationships/hyperlink" Target="http://www.doe.virginia.gov/special_ed/iep_instruct_svcs/stds-based_iep/" TargetMode="External"/><Relationship Id="rId4" Type="http://schemas.microsoft.com/office/2007/relationships/stylesWithEffects" Target="stylesWithEffects.xml"/><Relationship Id="rId9" Type="http://schemas.openxmlformats.org/officeDocument/2006/relationships/hyperlink" Target="http://www.doe.virginia.gov/testing/sol/standards_docs/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26563-F5DA-4168-811D-FC35D35F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pgx12977</dc:creator>
  <cp:lastModifiedBy>Johnson, Deborah (DOE)</cp:lastModifiedBy>
  <cp:revision>2</cp:revision>
  <dcterms:created xsi:type="dcterms:W3CDTF">2019-01-29T14:23:00Z</dcterms:created>
  <dcterms:modified xsi:type="dcterms:W3CDTF">2019-01-29T14:23:00Z</dcterms:modified>
</cp:coreProperties>
</file>