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EC05" w14:textId="51FD25E1" w:rsidR="00A45711" w:rsidRDefault="00A45711" w:rsidP="00A45711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Attachment B</w:t>
      </w:r>
    </w:p>
    <w:p w14:paraId="42030C52" w14:textId="77777777" w:rsidR="002029A9" w:rsidRDefault="002029A9" w:rsidP="002029A9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Superintendent’s Memo #019-23</w:t>
      </w:r>
    </w:p>
    <w:p w14:paraId="09FC730B" w14:textId="77777777" w:rsidR="002029A9" w:rsidRDefault="002029A9" w:rsidP="002029A9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February 3, 2023</w:t>
      </w:r>
    </w:p>
    <w:p w14:paraId="34D62AE3" w14:textId="77777777" w:rsidR="002029A9" w:rsidRDefault="002029A9" w:rsidP="002029A9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A2F7A2" w14:textId="77777777" w:rsidR="002029A9" w:rsidRPr="00A45711" w:rsidRDefault="002029A9" w:rsidP="002029A9">
      <w:pPr>
        <w:spacing w:after="0"/>
        <w:rPr>
          <w:rFonts w:ascii="Times New Roman" w:hAnsi="Times New Roman" w:cs="Times New Roman"/>
          <w:bCs/>
        </w:rPr>
      </w:pPr>
    </w:p>
    <w:p w14:paraId="59C4B838" w14:textId="77777777" w:rsidR="00A45711" w:rsidRDefault="00A45711" w:rsidP="00454D92">
      <w:pPr>
        <w:spacing w:after="0"/>
        <w:jc w:val="center"/>
        <w:rPr>
          <w:rFonts w:ascii="Times New Roman" w:hAnsi="Times New Roman" w:cs="Times New Roman"/>
          <w:b/>
        </w:rPr>
      </w:pPr>
    </w:p>
    <w:p w14:paraId="2D2DFEE2" w14:textId="515234E9" w:rsidR="00454D92" w:rsidRPr="00DF70E8" w:rsidRDefault="00454D92" w:rsidP="00454D92">
      <w:pPr>
        <w:spacing w:after="0"/>
        <w:jc w:val="center"/>
        <w:rPr>
          <w:rFonts w:ascii="Times New Roman" w:hAnsi="Times New Roman" w:cs="Times New Roman"/>
          <w:b/>
        </w:rPr>
      </w:pPr>
      <w:r w:rsidRPr="00DF70E8">
        <w:rPr>
          <w:rFonts w:ascii="Times New Roman" w:hAnsi="Times New Roman" w:cs="Times New Roman"/>
          <w:b/>
        </w:rPr>
        <w:t xml:space="preserve">Template </w:t>
      </w:r>
      <w:r w:rsidR="00276F5B">
        <w:rPr>
          <w:rFonts w:ascii="Times New Roman" w:hAnsi="Times New Roman" w:cs="Times New Roman"/>
          <w:b/>
        </w:rPr>
        <w:t xml:space="preserve">Letter </w:t>
      </w:r>
      <w:r w:rsidRPr="00DF70E8">
        <w:rPr>
          <w:rFonts w:ascii="Times New Roman" w:hAnsi="Times New Roman" w:cs="Times New Roman"/>
          <w:b/>
        </w:rPr>
        <w:t xml:space="preserve">for the </w:t>
      </w:r>
      <w:r w:rsidR="00276F5B">
        <w:rPr>
          <w:rFonts w:ascii="Times New Roman" w:hAnsi="Times New Roman" w:cs="Times New Roman"/>
          <w:b/>
        </w:rPr>
        <w:t xml:space="preserve">30-Day Notice to </w:t>
      </w:r>
      <w:r w:rsidRPr="00DF70E8">
        <w:rPr>
          <w:rFonts w:ascii="Times New Roman" w:hAnsi="Times New Roman" w:cs="Times New Roman"/>
          <w:b/>
        </w:rPr>
        <w:t>Paren</w:t>
      </w:r>
      <w:r w:rsidR="00276F5B">
        <w:rPr>
          <w:rFonts w:ascii="Times New Roman" w:hAnsi="Times New Roman" w:cs="Times New Roman"/>
          <w:b/>
        </w:rPr>
        <w:t>ts</w:t>
      </w:r>
      <w:r w:rsidRPr="00DF70E8">
        <w:rPr>
          <w:rFonts w:ascii="Times New Roman" w:hAnsi="Times New Roman" w:cs="Times New Roman"/>
          <w:b/>
        </w:rPr>
        <w:t xml:space="preserve"> </w:t>
      </w:r>
    </w:p>
    <w:p w14:paraId="5897EF7A" w14:textId="77777777" w:rsidR="00454D92" w:rsidRPr="00DF70E8" w:rsidRDefault="00454D92" w:rsidP="00454D9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14:paraId="57CB112E" w14:textId="599C1463" w:rsidR="00454D92" w:rsidRPr="00DF70E8" w:rsidRDefault="008049C9" w:rsidP="00454D92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>Directions</w:t>
      </w:r>
      <w:r w:rsidR="00454D92" w:rsidRPr="00DF70E8">
        <w:rPr>
          <w:rFonts w:ascii="Times New Roman" w:hAnsi="Times New Roman" w:cs="Times New Roman"/>
          <w:b/>
          <w:smallCaps/>
        </w:rPr>
        <w:t>:</w:t>
      </w:r>
      <w:r w:rsidR="00454D92" w:rsidRPr="00DF70E8">
        <w:rPr>
          <w:rFonts w:ascii="Times New Roman" w:hAnsi="Times New Roman" w:cs="Times New Roman"/>
        </w:rPr>
        <w:t xml:space="preserve"> Please place the text below on your school’s letterhead and </w:t>
      </w:r>
      <w:r w:rsidR="008B5629">
        <w:rPr>
          <w:rFonts w:ascii="Times New Roman" w:hAnsi="Times New Roman" w:cs="Times New Roman"/>
        </w:rPr>
        <w:t xml:space="preserve">share </w:t>
      </w:r>
      <w:r w:rsidR="00454D92" w:rsidRPr="00DF70E8">
        <w:rPr>
          <w:rFonts w:ascii="Times New Roman" w:hAnsi="Times New Roman" w:cs="Times New Roman"/>
        </w:rPr>
        <w:t xml:space="preserve">it to the parents and guardians of all students at your school in grades </w:t>
      </w:r>
      <w:r w:rsidR="00BB1A38" w:rsidRPr="00DF70E8">
        <w:rPr>
          <w:rFonts w:ascii="Times New Roman" w:hAnsi="Times New Roman" w:cs="Times New Roman"/>
        </w:rPr>
        <w:t>10 and 11</w:t>
      </w:r>
      <w:r w:rsidR="00454D92" w:rsidRPr="00DF70E8">
        <w:rPr>
          <w:rFonts w:ascii="Times New Roman" w:hAnsi="Times New Roman" w:cs="Times New Roman"/>
        </w:rPr>
        <w:t xml:space="preserve">. </w:t>
      </w:r>
      <w:r w:rsidR="00BB1A38" w:rsidRPr="00DF70E8">
        <w:rPr>
          <w:rFonts w:ascii="Times New Roman" w:hAnsi="Times New Roman" w:cs="Times New Roman"/>
        </w:rPr>
        <w:t xml:space="preserve">This letter must be </w:t>
      </w:r>
      <w:r w:rsidR="008B5629">
        <w:rPr>
          <w:rFonts w:ascii="Times New Roman" w:hAnsi="Times New Roman" w:cs="Times New Roman"/>
        </w:rPr>
        <w:t xml:space="preserve">shared with </w:t>
      </w:r>
      <w:r w:rsidR="00BB1A38" w:rsidRPr="00DF70E8">
        <w:rPr>
          <w:rFonts w:ascii="Times New Roman" w:hAnsi="Times New Roman" w:cs="Times New Roman"/>
        </w:rPr>
        <w:t xml:space="preserve">parents on or before February 20, 2023. </w:t>
      </w:r>
      <w:r w:rsidR="00454D92" w:rsidRPr="00DF70E8">
        <w:rPr>
          <w:rFonts w:ascii="Times New Roman" w:hAnsi="Times New Roman" w:cs="Times New Roman"/>
        </w:rPr>
        <w:t xml:space="preserve">When you prepare these letters, </w:t>
      </w:r>
      <w:r w:rsidR="00BB1A38" w:rsidRPr="00DF70E8">
        <w:rPr>
          <w:rFonts w:ascii="Times New Roman" w:hAnsi="Times New Roman" w:cs="Times New Roman"/>
        </w:rPr>
        <w:t xml:space="preserve">please </w:t>
      </w:r>
      <w:r w:rsidR="00454D92" w:rsidRPr="00DF70E8">
        <w:rPr>
          <w:rFonts w:ascii="Times New Roman" w:hAnsi="Times New Roman" w:cs="Times New Roman"/>
        </w:rPr>
        <w:t xml:space="preserve">specify the </w:t>
      </w:r>
      <w:r w:rsidR="00454D92" w:rsidRPr="00DF70E8">
        <w:rPr>
          <w:rFonts w:ascii="Times New Roman" w:hAnsi="Times New Roman" w:cs="Times New Roman"/>
          <w:b/>
          <w:i/>
          <w:u w:val="single"/>
        </w:rPr>
        <w:t>date</w:t>
      </w:r>
      <w:r w:rsidR="00454D92" w:rsidRPr="00DF70E8">
        <w:rPr>
          <w:rFonts w:ascii="Times New Roman" w:hAnsi="Times New Roman" w:cs="Times New Roman"/>
        </w:rPr>
        <w:t xml:space="preserve"> for parents and guardians to decline to have their child participate</w:t>
      </w:r>
      <w:r w:rsidR="00450E1E" w:rsidRPr="00DF70E8">
        <w:rPr>
          <w:rFonts w:ascii="Times New Roman" w:hAnsi="Times New Roman" w:cs="Times New Roman"/>
        </w:rPr>
        <w:t xml:space="preserve">. </w:t>
      </w:r>
    </w:p>
    <w:p w14:paraId="245F0733" w14:textId="77777777" w:rsidR="00454D92" w:rsidRPr="006B661D" w:rsidRDefault="00454D92" w:rsidP="00454D92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6B661D">
        <w:rPr>
          <w:rFonts w:ascii="Times New Roman" w:hAnsi="Times New Roman" w:cs="Times New Roman"/>
          <w:sz w:val="23"/>
          <w:szCs w:val="23"/>
        </w:rPr>
        <w:t>Dear Parent or Guardian,</w:t>
      </w:r>
    </w:p>
    <w:p w14:paraId="6CA4022C" w14:textId="696B7A2C" w:rsidR="00454D92" w:rsidRDefault="00454D92" w:rsidP="00454D92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6B661D">
        <w:rPr>
          <w:rFonts w:ascii="Times New Roman" w:hAnsi="Times New Roman" w:cs="Times New Roman"/>
          <w:sz w:val="23"/>
          <w:szCs w:val="23"/>
        </w:rPr>
        <w:t>This spring our school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6B661D">
        <w:rPr>
          <w:rFonts w:ascii="Times New Roman" w:hAnsi="Times New Roman" w:cs="Times New Roman"/>
          <w:sz w:val="23"/>
          <w:szCs w:val="23"/>
        </w:rPr>
        <w:t xml:space="preserve"> in cooperation with the </w:t>
      </w:r>
      <w:r w:rsidR="00BB1A38">
        <w:rPr>
          <w:rFonts w:ascii="Times New Roman" w:hAnsi="Times New Roman" w:cs="Times New Roman"/>
          <w:sz w:val="23"/>
          <w:szCs w:val="23"/>
        </w:rPr>
        <w:t xml:space="preserve">Virginia Department of Education and the </w:t>
      </w:r>
      <w:r w:rsidR="008B4C44" w:rsidRPr="008B4C44">
        <w:rPr>
          <w:rFonts w:ascii="Times New Roman" w:hAnsi="Times New Roman" w:cs="Times New Roman"/>
          <w:sz w:val="23"/>
          <w:szCs w:val="23"/>
        </w:rPr>
        <w:t xml:space="preserve">Virginia </w:t>
      </w:r>
      <w:r w:rsidR="00BB1A38">
        <w:rPr>
          <w:rFonts w:ascii="Times New Roman" w:hAnsi="Times New Roman" w:cs="Times New Roman"/>
          <w:sz w:val="23"/>
          <w:szCs w:val="23"/>
        </w:rPr>
        <w:t xml:space="preserve">Office of Education Economics </w:t>
      </w:r>
      <w:r w:rsidRPr="006B661D">
        <w:rPr>
          <w:rFonts w:ascii="Times New Roman" w:hAnsi="Times New Roman" w:cs="Times New Roman"/>
          <w:sz w:val="23"/>
          <w:szCs w:val="23"/>
        </w:rPr>
        <w:t>is</w:t>
      </w:r>
      <w:r w:rsidR="00BB1A38">
        <w:rPr>
          <w:rFonts w:ascii="Times New Roman" w:hAnsi="Times New Roman" w:cs="Times New Roman"/>
          <w:sz w:val="23"/>
          <w:szCs w:val="23"/>
        </w:rPr>
        <w:t xml:space="preserve"> participating in an international evaluation of </w:t>
      </w:r>
      <w:r w:rsidR="008B4C44">
        <w:rPr>
          <w:rFonts w:ascii="Times New Roman" w:hAnsi="Times New Roman" w:cs="Times New Roman"/>
          <w:sz w:val="23"/>
          <w:szCs w:val="23"/>
        </w:rPr>
        <w:t>career</w:t>
      </w:r>
      <w:r w:rsidR="00BB1A38">
        <w:rPr>
          <w:rFonts w:ascii="Times New Roman" w:hAnsi="Times New Roman" w:cs="Times New Roman"/>
          <w:sz w:val="23"/>
          <w:szCs w:val="23"/>
        </w:rPr>
        <w:t xml:space="preserve"> readiness. As part of this evaluation a career readiness </w:t>
      </w:r>
      <w:r w:rsidRPr="006B661D">
        <w:rPr>
          <w:rFonts w:ascii="Times New Roman" w:hAnsi="Times New Roman" w:cs="Times New Roman"/>
          <w:sz w:val="23"/>
          <w:szCs w:val="23"/>
        </w:rPr>
        <w:t xml:space="preserve">survey </w:t>
      </w:r>
      <w:r w:rsidR="00BB1A38">
        <w:rPr>
          <w:rFonts w:ascii="Times New Roman" w:hAnsi="Times New Roman" w:cs="Times New Roman"/>
          <w:sz w:val="23"/>
          <w:szCs w:val="23"/>
        </w:rPr>
        <w:t>will be given to</w:t>
      </w:r>
      <w:r w:rsidRPr="006B661D">
        <w:rPr>
          <w:rFonts w:ascii="Times New Roman" w:hAnsi="Times New Roman" w:cs="Times New Roman"/>
          <w:sz w:val="23"/>
          <w:szCs w:val="23"/>
        </w:rPr>
        <w:t xml:space="preserve"> students</w:t>
      </w:r>
      <w:r w:rsidR="00BB1A38">
        <w:rPr>
          <w:rFonts w:ascii="Times New Roman" w:hAnsi="Times New Roman" w:cs="Times New Roman"/>
          <w:sz w:val="23"/>
          <w:szCs w:val="23"/>
        </w:rPr>
        <w:t xml:space="preserve"> in 10</w:t>
      </w:r>
      <w:r w:rsidR="00BB1A38" w:rsidRPr="00DF70E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BB1A38">
        <w:rPr>
          <w:rFonts w:ascii="Times New Roman" w:hAnsi="Times New Roman" w:cs="Times New Roman"/>
          <w:sz w:val="23"/>
          <w:szCs w:val="23"/>
        </w:rPr>
        <w:t xml:space="preserve"> and 11</w:t>
      </w:r>
      <w:r w:rsidR="00BB1A38" w:rsidRPr="00DF70E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BB1A38">
        <w:rPr>
          <w:rFonts w:ascii="Times New Roman" w:hAnsi="Times New Roman" w:cs="Times New Roman"/>
          <w:sz w:val="23"/>
          <w:szCs w:val="23"/>
        </w:rPr>
        <w:t xml:space="preserve"> grade</w:t>
      </w:r>
      <w:r w:rsidR="00DF70E8">
        <w:rPr>
          <w:rFonts w:ascii="Times New Roman" w:hAnsi="Times New Roman" w:cs="Times New Roman"/>
          <w:sz w:val="23"/>
          <w:szCs w:val="23"/>
        </w:rPr>
        <w:t>s</w:t>
      </w:r>
      <w:r w:rsidR="00BB1A38">
        <w:rPr>
          <w:rFonts w:ascii="Times New Roman" w:hAnsi="Times New Roman" w:cs="Times New Roman"/>
          <w:sz w:val="23"/>
          <w:szCs w:val="23"/>
        </w:rPr>
        <w:t>.</w:t>
      </w:r>
    </w:p>
    <w:p w14:paraId="366C48DC" w14:textId="3A1637A5" w:rsidR="00BB1A38" w:rsidRPr="00DF70E8" w:rsidRDefault="00BB1A38" w:rsidP="00454D92">
      <w:pPr>
        <w:spacing w:line="240" w:lineRule="auto"/>
        <w:rPr>
          <w:rFonts w:ascii="Times New Roman" w:hAnsi="Times New Roman" w:cs="Times New Roman"/>
          <w:sz w:val="23"/>
          <w:szCs w:val="23"/>
          <w:lang w:val="en-GB"/>
        </w:rPr>
      </w:pPr>
      <w:r w:rsidRPr="00BB1A38">
        <w:rPr>
          <w:rFonts w:ascii="Times New Roman" w:hAnsi="Times New Roman" w:cs="Times New Roman"/>
          <w:sz w:val="23"/>
          <w:szCs w:val="23"/>
          <w:lang w:val="en-GB"/>
        </w:rPr>
        <w:t xml:space="preserve">This 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evaluation </w:t>
      </w:r>
      <w:r w:rsidRPr="00BB1A38">
        <w:rPr>
          <w:rFonts w:ascii="Times New Roman" w:hAnsi="Times New Roman" w:cs="Times New Roman"/>
          <w:sz w:val="23"/>
          <w:szCs w:val="23"/>
          <w:lang w:val="en-GB"/>
        </w:rPr>
        <w:t xml:space="preserve">aims to benchmark 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the </w:t>
      </w:r>
      <w:r w:rsidRPr="00BB1A38">
        <w:rPr>
          <w:rFonts w:ascii="Times New Roman" w:hAnsi="Times New Roman" w:cs="Times New Roman"/>
          <w:sz w:val="23"/>
          <w:szCs w:val="23"/>
          <w:lang w:val="en-GB"/>
        </w:rPr>
        <w:t xml:space="preserve">career guidance system in Virginia 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including an examination of the key </w:t>
      </w:r>
      <w:r w:rsidRPr="00BB1A38">
        <w:rPr>
          <w:rFonts w:ascii="Times New Roman" w:hAnsi="Times New Roman" w:cs="Times New Roman"/>
          <w:sz w:val="23"/>
          <w:szCs w:val="23"/>
          <w:lang w:val="en-GB"/>
        </w:rPr>
        <w:t>features of the system and career readiness of young people</w:t>
      </w:r>
      <w:r>
        <w:rPr>
          <w:rFonts w:ascii="Times New Roman" w:hAnsi="Times New Roman" w:cs="Times New Roman"/>
          <w:sz w:val="23"/>
          <w:szCs w:val="23"/>
          <w:lang w:val="en-GB"/>
        </w:rPr>
        <w:t>. This</w:t>
      </w:r>
      <w:r w:rsidRPr="00BB1A38">
        <w:rPr>
          <w:rFonts w:ascii="Times New Roman" w:hAnsi="Times New Roman" w:cs="Times New Roman"/>
          <w:sz w:val="23"/>
          <w:szCs w:val="23"/>
          <w:lang w:val="en-GB"/>
        </w:rPr>
        <w:t xml:space="preserve"> review will shed light on how young people experience, explore, and navigate their future pathways. </w:t>
      </w:r>
    </w:p>
    <w:p w14:paraId="6AF4393C" w14:textId="78A355A8" w:rsidR="00454D92" w:rsidRPr="0031004C" w:rsidRDefault="00454D92" w:rsidP="00454D92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6B661D">
        <w:rPr>
          <w:rFonts w:ascii="Times New Roman" w:hAnsi="Times New Roman" w:cs="Times New Roman"/>
          <w:sz w:val="23"/>
          <w:szCs w:val="23"/>
        </w:rPr>
        <w:t xml:space="preserve">I am writing to provide you with information on the student survey. </w:t>
      </w:r>
      <w:r>
        <w:rPr>
          <w:rFonts w:ascii="Times New Roman" w:hAnsi="Times New Roman" w:cs="Times New Roman"/>
          <w:sz w:val="23"/>
          <w:szCs w:val="23"/>
        </w:rPr>
        <w:t>The</w:t>
      </w:r>
      <w:r w:rsidRPr="006B661D">
        <w:rPr>
          <w:rFonts w:ascii="Times New Roman" w:hAnsi="Times New Roman" w:cs="Times New Roman"/>
          <w:sz w:val="23"/>
          <w:szCs w:val="23"/>
        </w:rPr>
        <w:t xml:space="preserve"> survey will be completed online</w:t>
      </w:r>
      <w:r>
        <w:rPr>
          <w:rFonts w:ascii="Times New Roman" w:hAnsi="Times New Roman" w:cs="Times New Roman"/>
          <w:sz w:val="23"/>
          <w:szCs w:val="23"/>
        </w:rPr>
        <w:t xml:space="preserve"> using computers at school</w:t>
      </w:r>
      <w:r w:rsidRPr="006B661D">
        <w:rPr>
          <w:rFonts w:ascii="Times New Roman" w:hAnsi="Times New Roman" w:cs="Times New Roman"/>
          <w:sz w:val="23"/>
          <w:szCs w:val="23"/>
        </w:rPr>
        <w:t>. The survey do</w:t>
      </w:r>
      <w:r>
        <w:rPr>
          <w:rFonts w:ascii="Times New Roman" w:hAnsi="Times New Roman" w:cs="Times New Roman"/>
          <w:sz w:val="23"/>
          <w:szCs w:val="23"/>
        </w:rPr>
        <w:t>es</w:t>
      </w:r>
      <w:r w:rsidRPr="006B661D">
        <w:rPr>
          <w:rFonts w:ascii="Times New Roman" w:hAnsi="Times New Roman" w:cs="Times New Roman"/>
          <w:sz w:val="23"/>
          <w:szCs w:val="23"/>
        </w:rPr>
        <w:t xml:space="preserve"> not ask for your </w:t>
      </w:r>
      <w:r>
        <w:rPr>
          <w:rFonts w:ascii="Times New Roman" w:hAnsi="Times New Roman" w:cs="Times New Roman"/>
          <w:sz w:val="23"/>
          <w:szCs w:val="23"/>
        </w:rPr>
        <w:t>student’</w:t>
      </w:r>
      <w:r w:rsidRPr="006B661D">
        <w:rPr>
          <w:rFonts w:ascii="Times New Roman" w:hAnsi="Times New Roman" w:cs="Times New Roman"/>
          <w:sz w:val="23"/>
          <w:szCs w:val="23"/>
        </w:rPr>
        <w:t xml:space="preserve">s name and all answers are anonymous (no one will know how your </w:t>
      </w:r>
      <w:r>
        <w:rPr>
          <w:rFonts w:ascii="Times New Roman" w:hAnsi="Times New Roman" w:cs="Times New Roman"/>
          <w:sz w:val="23"/>
          <w:szCs w:val="23"/>
        </w:rPr>
        <w:t>student</w:t>
      </w:r>
      <w:r w:rsidRPr="006B661D">
        <w:rPr>
          <w:rFonts w:ascii="Times New Roman" w:hAnsi="Times New Roman" w:cs="Times New Roman"/>
          <w:sz w:val="23"/>
          <w:szCs w:val="23"/>
        </w:rPr>
        <w:t xml:space="preserve"> answered the survey). </w:t>
      </w:r>
      <w:r w:rsidRPr="0031004C">
        <w:rPr>
          <w:rFonts w:ascii="Times New Roman" w:hAnsi="Times New Roman" w:cs="Times New Roman"/>
          <w:sz w:val="23"/>
          <w:szCs w:val="23"/>
        </w:rPr>
        <w:t>There is a copy of the survey available at school for your review.</w:t>
      </w:r>
    </w:p>
    <w:p w14:paraId="36449853" w14:textId="6C459D47" w:rsidR="00454D92" w:rsidRPr="00DF70E8" w:rsidRDefault="00BB1A38" w:rsidP="00DF70E8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gramStart"/>
      <w:r w:rsidRPr="00DF70E8">
        <w:rPr>
          <w:rFonts w:ascii="Times New Roman" w:hAnsi="Times New Roman" w:cs="Times New Roman"/>
        </w:rPr>
        <w:t>The majority of</w:t>
      </w:r>
      <w:proofErr w:type="gramEnd"/>
      <w:r w:rsidRPr="00DF70E8">
        <w:rPr>
          <w:rFonts w:ascii="Times New Roman" w:hAnsi="Times New Roman" w:cs="Times New Roman"/>
        </w:rPr>
        <w:t xml:space="preserve"> survey questions are pulled directly from the </w:t>
      </w:r>
      <w:proofErr w:type="spellStart"/>
      <w:r w:rsidRPr="00DF70E8">
        <w:rPr>
          <w:rFonts w:ascii="Times New Roman" w:hAnsi="Times New Roman" w:cs="Times New Roman"/>
        </w:rPr>
        <w:t>Programme</w:t>
      </w:r>
      <w:proofErr w:type="spellEnd"/>
      <w:r w:rsidRPr="00DF70E8">
        <w:rPr>
          <w:rFonts w:ascii="Times New Roman" w:hAnsi="Times New Roman" w:cs="Times New Roman"/>
        </w:rPr>
        <w:t xml:space="preserve"> for International Student Assessment (PISA) Survey </w:t>
      </w:r>
      <w:hyperlink r:id="rId9" w:history="1">
        <w:r w:rsidRPr="00DF70E8">
          <w:rPr>
            <w:rStyle w:val="Hyperlink"/>
            <w:rFonts w:ascii="Times New Roman" w:hAnsi="Times New Roman" w:cs="Times New Roman"/>
          </w:rPr>
          <w:t>https://www.oecd.org/pisa/</w:t>
        </w:r>
      </w:hyperlink>
      <w:r w:rsidRPr="00DF70E8">
        <w:rPr>
          <w:rFonts w:ascii="Times New Roman" w:hAnsi="Times New Roman" w:cs="Times New Roman"/>
        </w:rPr>
        <w:t xml:space="preserve"> This survey has been fielded globally since the year 2000 in more than 90 countries to 3 million students worldwide. </w:t>
      </w:r>
    </w:p>
    <w:p w14:paraId="009486CA" w14:textId="66256D3B" w:rsidR="00454D92" w:rsidRPr="00DF70E8" w:rsidRDefault="008B4C44" w:rsidP="00454D92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DF70E8">
        <w:rPr>
          <w:rFonts w:ascii="Times New Roman" w:hAnsi="Times New Roman" w:cs="Times New Roman"/>
          <w:sz w:val="23"/>
          <w:szCs w:val="23"/>
        </w:rPr>
        <w:t>A</w:t>
      </w:r>
      <w:r w:rsidR="00454D92" w:rsidRPr="00DF70E8">
        <w:rPr>
          <w:rFonts w:ascii="Times New Roman" w:hAnsi="Times New Roman" w:cs="Times New Roman"/>
          <w:sz w:val="23"/>
          <w:szCs w:val="23"/>
        </w:rPr>
        <w:t xml:space="preserve">ll students </w:t>
      </w:r>
      <w:r w:rsidRPr="00DF70E8">
        <w:rPr>
          <w:rFonts w:ascii="Times New Roman" w:hAnsi="Times New Roman" w:cs="Times New Roman"/>
          <w:sz w:val="23"/>
          <w:szCs w:val="23"/>
        </w:rPr>
        <w:t xml:space="preserve">in grades </w:t>
      </w:r>
      <w:r w:rsidR="00BB1A38" w:rsidRPr="00DF70E8">
        <w:rPr>
          <w:rFonts w:ascii="Times New Roman" w:hAnsi="Times New Roman" w:cs="Times New Roman"/>
          <w:sz w:val="23"/>
          <w:szCs w:val="23"/>
        </w:rPr>
        <w:t>10</w:t>
      </w:r>
      <w:r w:rsidRPr="00DF70E8">
        <w:rPr>
          <w:rFonts w:ascii="Times New Roman" w:hAnsi="Times New Roman" w:cs="Times New Roman"/>
          <w:sz w:val="23"/>
          <w:szCs w:val="23"/>
        </w:rPr>
        <w:t xml:space="preserve"> </w:t>
      </w:r>
      <w:r w:rsidR="00DF70E8">
        <w:rPr>
          <w:rFonts w:ascii="Times New Roman" w:hAnsi="Times New Roman" w:cs="Times New Roman"/>
          <w:sz w:val="23"/>
          <w:szCs w:val="23"/>
        </w:rPr>
        <w:t xml:space="preserve">and </w:t>
      </w:r>
      <w:r w:rsidRPr="00DF70E8">
        <w:rPr>
          <w:rFonts w:ascii="Times New Roman" w:hAnsi="Times New Roman" w:cs="Times New Roman"/>
          <w:sz w:val="23"/>
          <w:szCs w:val="23"/>
        </w:rPr>
        <w:t>1</w:t>
      </w:r>
      <w:r w:rsidR="00BB1A38" w:rsidRPr="00DF70E8">
        <w:rPr>
          <w:rFonts w:ascii="Times New Roman" w:hAnsi="Times New Roman" w:cs="Times New Roman"/>
          <w:sz w:val="23"/>
          <w:szCs w:val="23"/>
        </w:rPr>
        <w:t>1</w:t>
      </w:r>
      <w:r w:rsidRPr="00DF70E8">
        <w:rPr>
          <w:rFonts w:ascii="Times New Roman" w:hAnsi="Times New Roman" w:cs="Times New Roman"/>
          <w:sz w:val="23"/>
          <w:szCs w:val="23"/>
        </w:rPr>
        <w:t xml:space="preserve"> </w:t>
      </w:r>
      <w:r w:rsidR="00454D92" w:rsidRPr="00DF70E8">
        <w:rPr>
          <w:rFonts w:ascii="Times New Roman" w:hAnsi="Times New Roman" w:cs="Times New Roman"/>
          <w:sz w:val="23"/>
          <w:szCs w:val="23"/>
        </w:rPr>
        <w:t xml:space="preserve">will be asked to participate. The survey is </w:t>
      </w:r>
      <w:r w:rsidR="00D17F7E" w:rsidRPr="00DF70E8">
        <w:rPr>
          <w:rFonts w:ascii="Times New Roman" w:hAnsi="Times New Roman" w:cs="Times New Roman"/>
          <w:sz w:val="23"/>
          <w:szCs w:val="23"/>
        </w:rPr>
        <w:t>voluntary,</w:t>
      </w:r>
      <w:r w:rsidR="00454D92" w:rsidRPr="00DF70E8">
        <w:rPr>
          <w:rFonts w:ascii="Times New Roman" w:hAnsi="Times New Roman" w:cs="Times New Roman"/>
          <w:sz w:val="23"/>
          <w:szCs w:val="23"/>
        </w:rPr>
        <w:t xml:space="preserve"> and your student can decide not to participate. No action will be taken against you, your student, or the school if you do not participate. If you do </w:t>
      </w:r>
      <w:r w:rsidR="00454D92" w:rsidRPr="00DF70E8">
        <w:rPr>
          <w:rFonts w:ascii="Times New Roman" w:hAnsi="Times New Roman" w:cs="Times New Roman"/>
          <w:b/>
          <w:sz w:val="23"/>
          <w:szCs w:val="23"/>
        </w:rPr>
        <w:t>not</w:t>
      </w:r>
      <w:r w:rsidR="00454D92" w:rsidRPr="00DF70E8">
        <w:rPr>
          <w:rFonts w:ascii="Times New Roman" w:hAnsi="Times New Roman" w:cs="Times New Roman"/>
          <w:sz w:val="23"/>
          <w:szCs w:val="23"/>
        </w:rPr>
        <w:t xml:space="preserve"> wish for your student to participate, please notify the school office by telephone or letter by </w:t>
      </w:r>
      <w:r w:rsidR="00454D92" w:rsidRPr="00DF70E8">
        <w:rPr>
          <w:rFonts w:ascii="Times New Roman" w:hAnsi="Times New Roman" w:cs="Times New Roman"/>
          <w:b/>
          <w:i/>
          <w:sz w:val="23"/>
          <w:szCs w:val="23"/>
          <w:highlight w:val="yellow"/>
          <w:u w:val="single"/>
        </w:rPr>
        <w:t>DATE</w:t>
      </w:r>
      <w:r w:rsidR="00454D92" w:rsidRPr="00DF70E8">
        <w:rPr>
          <w:rFonts w:ascii="Times New Roman" w:hAnsi="Times New Roman" w:cs="Times New Roman"/>
          <w:sz w:val="23"/>
          <w:szCs w:val="23"/>
        </w:rPr>
        <w:t>.</w:t>
      </w:r>
    </w:p>
    <w:p w14:paraId="5D03B6AB" w14:textId="4FF9609A" w:rsidR="00454D92" w:rsidRPr="00DF70E8" w:rsidRDefault="00454D92" w:rsidP="00DF70E8">
      <w:pPr>
        <w:spacing w:before="100" w:beforeAutospacing="1" w:after="100" w:afterAutospacing="1" w:line="240" w:lineRule="auto"/>
        <w:jc w:val="both"/>
      </w:pPr>
      <w:r w:rsidRPr="00DF70E8">
        <w:rPr>
          <w:rFonts w:ascii="Times New Roman" w:hAnsi="Times New Roman" w:cs="Times New Roman"/>
          <w:sz w:val="23"/>
          <w:szCs w:val="23"/>
        </w:rPr>
        <w:t xml:space="preserve">Your student will not receive any immediate benefit from participating in the survey, </w:t>
      </w:r>
      <w:r w:rsidR="00BB1A38" w:rsidRPr="00DF70E8">
        <w:rPr>
          <w:rFonts w:ascii="Times New Roman" w:hAnsi="Times New Roman" w:cs="Times New Roman"/>
        </w:rPr>
        <w:t>but the survey will greatly help the Virginia education system and employment services to better support young people in their school-to-work transition. This survey is completely anonymous.</w:t>
      </w:r>
    </w:p>
    <w:p w14:paraId="72839C4E" w14:textId="45AFA3B4" w:rsidR="00454D92" w:rsidRDefault="00454D92" w:rsidP="00454D92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6B661D">
        <w:rPr>
          <w:rFonts w:ascii="Times New Roman" w:hAnsi="Times New Roman" w:cs="Times New Roman"/>
          <w:sz w:val="23"/>
          <w:szCs w:val="23"/>
        </w:rPr>
        <w:t xml:space="preserve">Thank you for your cooperation in this important </w:t>
      </w:r>
      <w:r w:rsidR="002F5063">
        <w:rPr>
          <w:rFonts w:ascii="Times New Roman" w:hAnsi="Times New Roman" w:cs="Times New Roman"/>
          <w:sz w:val="23"/>
          <w:szCs w:val="23"/>
        </w:rPr>
        <w:t>of career readiness.</w:t>
      </w:r>
    </w:p>
    <w:p w14:paraId="7E28146B" w14:textId="77777777" w:rsidR="00DF70E8" w:rsidRPr="006B661D" w:rsidRDefault="00DF70E8" w:rsidP="00454D92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128D44F9" w14:textId="62A43984" w:rsidR="00454D92" w:rsidRDefault="00454D92" w:rsidP="00DF70E8">
      <w:pPr>
        <w:spacing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A115CE">
        <w:rPr>
          <w:rFonts w:ascii="Times New Roman" w:hAnsi="Times New Roman" w:cs="Times New Roman"/>
          <w:i/>
          <w:sz w:val="23"/>
          <w:szCs w:val="23"/>
          <w:highlight w:val="yellow"/>
        </w:rPr>
        <w:t>{Signed by principal}</w:t>
      </w:r>
    </w:p>
    <w:p w14:paraId="513F657A" w14:textId="0824E213" w:rsidR="00DF70E8" w:rsidRDefault="00DF70E8" w:rsidP="00DF70E8">
      <w:pPr>
        <w:spacing w:line="240" w:lineRule="auto"/>
        <w:rPr>
          <w:rFonts w:ascii="Times New Roman" w:hAnsi="Times New Roman" w:cs="Times New Roman"/>
          <w:i/>
          <w:sz w:val="23"/>
          <w:szCs w:val="23"/>
        </w:rPr>
      </w:pPr>
    </w:p>
    <w:p w14:paraId="0A01A3D6" w14:textId="7BF6ED4E" w:rsidR="00DF70E8" w:rsidRDefault="00DF70E8" w:rsidP="00DF70E8">
      <w:pPr>
        <w:spacing w:line="240" w:lineRule="auto"/>
        <w:rPr>
          <w:rFonts w:ascii="Times New Roman" w:hAnsi="Times New Roman" w:cs="Times New Roman"/>
          <w:i/>
          <w:sz w:val="23"/>
          <w:szCs w:val="23"/>
        </w:rPr>
      </w:pPr>
    </w:p>
    <w:p w14:paraId="4AFABBC0" w14:textId="10019CAE" w:rsidR="00DF70E8" w:rsidRDefault="00DF70E8" w:rsidP="00DF70E8">
      <w:pPr>
        <w:spacing w:line="240" w:lineRule="auto"/>
        <w:rPr>
          <w:rFonts w:ascii="Times New Roman" w:hAnsi="Times New Roman" w:cs="Times New Roman"/>
          <w:i/>
          <w:sz w:val="23"/>
          <w:szCs w:val="23"/>
        </w:rPr>
      </w:pPr>
    </w:p>
    <w:p w14:paraId="28E47037" w14:textId="5EB1BFE0" w:rsidR="00DF70E8" w:rsidRDefault="00DF70E8" w:rsidP="00DF70E8">
      <w:pPr>
        <w:spacing w:line="240" w:lineRule="auto"/>
        <w:rPr>
          <w:rFonts w:ascii="Times New Roman" w:hAnsi="Times New Roman" w:cs="Times New Roman"/>
          <w:i/>
          <w:sz w:val="23"/>
          <w:szCs w:val="23"/>
        </w:rPr>
      </w:pPr>
    </w:p>
    <w:p w14:paraId="0D5B685C" w14:textId="4DF6B7EC" w:rsidR="00454D92" w:rsidRPr="00D978E4" w:rsidRDefault="00454D92" w:rsidP="00454D92">
      <w:pPr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sectPr w:rsidR="00454D92" w:rsidRPr="00D978E4" w:rsidSect="00A457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E317DDD"/>
    <w:multiLevelType w:val="hybridMultilevel"/>
    <w:tmpl w:val="8EF495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92"/>
    <w:rsid w:val="000B047D"/>
    <w:rsid w:val="001351F8"/>
    <w:rsid w:val="002029A9"/>
    <w:rsid w:val="002541E5"/>
    <w:rsid w:val="00276F5B"/>
    <w:rsid w:val="002F5063"/>
    <w:rsid w:val="00380DC3"/>
    <w:rsid w:val="00403694"/>
    <w:rsid w:val="00450E1E"/>
    <w:rsid w:val="00454D92"/>
    <w:rsid w:val="00763162"/>
    <w:rsid w:val="008049C9"/>
    <w:rsid w:val="008B4C44"/>
    <w:rsid w:val="008B5629"/>
    <w:rsid w:val="00A45711"/>
    <w:rsid w:val="00BB1A38"/>
    <w:rsid w:val="00D17F7E"/>
    <w:rsid w:val="00D7314B"/>
    <w:rsid w:val="00D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2AB9"/>
  <w15:chartTrackingRefBased/>
  <w15:docId w15:val="{7078A9C0-537B-4A67-A28F-3A7D29D0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D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4D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D9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1A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5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63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02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oecd.org/pi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06765-C352-4FCF-913E-952697A4E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8E9BD-BCDF-4E7B-815B-4CE99C590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799015-3E17-4ED0-A243-C6F6FACE93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4D01FB-387A-4CA8-AA00-827316EE53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30-Day Notice</vt:lpstr>
    </vt:vector>
  </TitlesOfParts>
  <Company>Virginia IT Infrastructure Partnership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30-Day Notice</dc:title>
  <dc:subject/>
  <dc:creator>Wilcox, Nicole (DCJS)</dc:creator>
  <cp:keywords/>
  <dc:description/>
  <cp:lastModifiedBy>Jennings, Laura (DOE)</cp:lastModifiedBy>
  <cp:revision>2</cp:revision>
  <dcterms:created xsi:type="dcterms:W3CDTF">2023-02-03T21:33:00Z</dcterms:created>
  <dcterms:modified xsi:type="dcterms:W3CDTF">2023-02-03T21:33:00Z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654fd1ae81fe79f9d9eab9ec542d97aed4236ccb0b68b4264106d41a3b5ca010</vt:lpwstr>
  </property>
</Properties>
</file>