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D8A26" w14:textId="77777777" w:rsidR="0098054C" w:rsidRDefault="0098054C" w:rsidP="17D14991">
      <w:pPr>
        <w:jc w:val="center"/>
        <w:rPr>
          <w:rFonts w:ascii="Times New Roman" w:eastAsia="Times New Roman" w:hAnsi="Times New Roman" w:cs="Times New Roman"/>
          <w:sz w:val="24"/>
          <w:szCs w:val="24"/>
        </w:rPr>
      </w:pPr>
    </w:p>
    <w:p w14:paraId="48AD8A27" w14:textId="77777777" w:rsidR="0098054C" w:rsidRDefault="17D14991" w:rsidP="17D14991">
      <w:pPr>
        <w:jc w:val="center"/>
        <w:rPr>
          <w:rFonts w:ascii="Times New Roman" w:eastAsia="Times New Roman" w:hAnsi="Times New Roman" w:cs="Times New Roman"/>
          <w:sz w:val="24"/>
          <w:szCs w:val="24"/>
        </w:rPr>
      </w:pPr>
      <w:r w:rsidRPr="17D14991">
        <w:rPr>
          <w:rFonts w:ascii="Times New Roman" w:eastAsia="Times New Roman" w:hAnsi="Times New Roman" w:cs="Times New Roman"/>
          <w:sz w:val="24"/>
          <w:szCs w:val="24"/>
        </w:rPr>
        <w:t>Virginia Department of Education</w:t>
      </w:r>
    </w:p>
    <w:p w14:paraId="48AD8A28" w14:textId="77777777" w:rsidR="0098054C" w:rsidRDefault="17D14991" w:rsidP="17D14991">
      <w:pPr>
        <w:jc w:val="center"/>
        <w:rPr>
          <w:rFonts w:ascii="Times New Roman" w:eastAsia="Times New Roman" w:hAnsi="Times New Roman" w:cs="Times New Roman"/>
          <w:sz w:val="24"/>
          <w:szCs w:val="24"/>
        </w:rPr>
      </w:pPr>
      <w:r w:rsidRPr="17D14991">
        <w:rPr>
          <w:rFonts w:ascii="Times New Roman" w:eastAsia="Times New Roman" w:hAnsi="Times New Roman" w:cs="Times New Roman"/>
          <w:sz w:val="24"/>
          <w:szCs w:val="24"/>
        </w:rPr>
        <w:t>Mentor Teacher Program Grant</w:t>
      </w:r>
    </w:p>
    <w:p w14:paraId="48AD8A29" w14:textId="77777777" w:rsidR="0098054C" w:rsidRDefault="17D14991" w:rsidP="17D14991">
      <w:pPr>
        <w:jc w:val="center"/>
        <w:rPr>
          <w:rFonts w:ascii="Times New Roman" w:eastAsia="Times New Roman" w:hAnsi="Times New Roman" w:cs="Times New Roman"/>
          <w:sz w:val="24"/>
          <w:szCs w:val="24"/>
        </w:rPr>
      </w:pPr>
      <w:r w:rsidRPr="17D14991">
        <w:rPr>
          <w:rFonts w:ascii="Times New Roman" w:eastAsia="Times New Roman" w:hAnsi="Times New Roman" w:cs="Times New Roman"/>
          <w:sz w:val="24"/>
          <w:szCs w:val="24"/>
        </w:rPr>
        <w:t>Terms of Grant Award</w:t>
      </w:r>
    </w:p>
    <w:p w14:paraId="48AD8A2A" w14:textId="77777777" w:rsidR="0098054C" w:rsidRDefault="0098054C" w:rsidP="17D14991">
      <w:pPr>
        <w:jc w:val="center"/>
        <w:rPr>
          <w:rFonts w:ascii="Times New Roman" w:eastAsia="Times New Roman" w:hAnsi="Times New Roman" w:cs="Times New Roman"/>
          <w:sz w:val="24"/>
          <w:szCs w:val="24"/>
        </w:rPr>
      </w:pPr>
    </w:p>
    <w:p w14:paraId="48AD8A2B" w14:textId="77777777" w:rsidR="0098054C" w:rsidRDefault="17D14991" w:rsidP="17D14991">
      <w:p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 xml:space="preserve">Grant Details: </w:t>
      </w:r>
    </w:p>
    <w:p w14:paraId="48AD8A2C" w14:textId="77777777" w:rsidR="0098054C" w:rsidRDefault="17D14991" w:rsidP="17D14991">
      <w:pPr>
        <w:numPr>
          <w:ilvl w:val="0"/>
          <w:numId w:val="1"/>
        </w:num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 xml:space="preserve">Authorized by: </w:t>
      </w:r>
      <w:r w:rsidRPr="17D14991">
        <w:rPr>
          <w:rFonts w:ascii="Times New Roman" w:eastAsia="Times New Roman" w:hAnsi="Times New Roman" w:cs="Times New Roman"/>
          <w:sz w:val="24"/>
          <w:szCs w:val="24"/>
        </w:rPr>
        <w:t>Virginia Department of Education (VDOE)</w:t>
      </w:r>
    </w:p>
    <w:p w14:paraId="48AD8A2D" w14:textId="34B6D2E2" w:rsidR="0098054C" w:rsidRDefault="17D14991" w:rsidP="17D14991">
      <w:pPr>
        <w:numPr>
          <w:ilvl w:val="0"/>
          <w:numId w:val="1"/>
        </w:numPr>
        <w:rPr>
          <w:rFonts w:ascii="Times New Roman" w:eastAsia="Times New Roman" w:hAnsi="Times New Roman" w:cs="Times New Roman"/>
          <w:sz w:val="24"/>
          <w:szCs w:val="24"/>
        </w:rPr>
      </w:pPr>
      <w:r w:rsidRPr="4B58EF9A">
        <w:rPr>
          <w:rFonts w:ascii="Times New Roman" w:eastAsia="Times New Roman" w:hAnsi="Times New Roman" w:cs="Times New Roman"/>
          <w:b/>
          <w:bCs/>
          <w:sz w:val="24"/>
          <w:szCs w:val="24"/>
        </w:rPr>
        <w:t>Recipient and Grant Award Amount:</w:t>
      </w:r>
      <w:r w:rsidRPr="4B58EF9A">
        <w:rPr>
          <w:rFonts w:ascii="Times New Roman" w:eastAsia="Times New Roman" w:hAnsi="Times New Roman" w:cs="Times New Roman"/>
          <w:sz w:val="24"/>
          <w:szCs w:val="24"/>
        </w:rPr>
        <w:t xml:space="preserve"> The recipients and grant award amounts for </w:t>
      </w:r>
      <w:proofErr w:type="gramStart"/>
      <w:r w:rsidRPr="4B58EF9A">
        <w:rPr>
          <w:rFonts w:ascii="Times New Roman" w:eastAsia="Times New Roman" w:hAnsi="Times New Roman" w:cs="Times New Roman"/>
          <w:sz w:val="24"/>
          <w:szCs w:val="24"/>
        </w:rPr>
        <w:t>the  Mentor</w:t>
      </w:r>
      <w:proofErr w:type="gramEnd"/>
      <w:r w:rsidRPr="4B58EF9A">
        <w:rPr>
          <w:rFonts w:ascii="Times New Roman" w:eastAsia="Times New Roman" w:hAnsi="Times New Roman" w:cs="Times New Roman"/>
          <w:sz w:val="24"/>
          <w:szCs w:val="24"/>
        </w:rPr>
        <w:t xml:space="preserve"> Teacher Grant are specified in the Superintendent’s Memorandum #</w:t>
      </w:r>
      <w:r w:rsidRPr="00027688">
        <w:rPr>
          <w:rFonts w:ascii="Times New Roman" w:eastAsia="Times New Roman" w:hAnsi="Times New Roman" w:cs="Times New Roman"/>
          <w:sz w:val="24"/>
          <w:szCs w:val="24"/>
        </w:rPr>
        <w:t>0</w:t>
      </w:r>
      <w:r w:rsidR="00027688">
        <w:rPr>
          <w:rFonts w:ascii="Times New Roman" w:eastAsia="Times New Roman" w:hAnsi="Times New Roman" w:cs="Times New Roman"/>
          <w:sz w:val="24"/>
          <w:szCs w:val="24"/>
        </w:rPr>
        <w:t>40</w:t>
      </w:r>
      <w:r w:rsidRPr="00027688">
        <w:rPr>
          <w:rFonts w:ascii="Times New Roman" w:eastAsia="Times New Roman" w:hAnsi="Times New Roman" w:cs="Times New Roman"/>
          <w:sz w:val="24"/>
          <w:szCs w:val="24"/>
        </w:rPr>
        <w:t>-23</w:t>
      </w:r>
      <w:r w:rsidRPr="4B58EF9A">
        <w:rPr>
          <w:rFonts w:ascii="Times New Roman" w:eastAsia="Times New Roman" w:hAnsi="Times New Roman" w:cs="Times New Roman"/>
          <w:sz w:val="24"/>
          <w:szCs w:val="24"/>
        </w:rPr>
        <w:t xml:space="preserve"> posted on February </w:t>
      </w:r>
      <w:r w:rsidR="55AE393D" w:rsidRPr="4B58EF9A">
        <w:rPr>
          <w:rFonts w:ascii="Times New Roman" w:eastAsia="Times New Roman" w:hAnsi="Times New Roman" w:cs="Times New Roman"/>
          <w:sz w:val="24"/>
          <w:szCs w:val="24"/>
        </w:rPr>
        <w:t>24</w:t>
      </w:r>
      <w:r w:rsidRPr="4B58EF9A">
        <w:rPr>
          <w:rFonts w:ascii="Times New Roman" w:eastAsia="Times New Roman" w:hAnsi="Times New Roman" w:cs="Times New Roman"/>
          <w:sz w:val="24"/>
          <w:szCs w:val="24"/>
        </w:rPr>
        <w:t xml:space="preserve">, 2023. </w:t>
      </w:r>
    </w:p>
    <w:p w14:paraId="48AD8A2E" w14:textId="76EA73D1" w:rsidR="0098054C" w:rsidRDefault="17D14991" w:rsidP="17D14991">
      <w:pPr>
        <w:numPr>
          <w:ilvl w:val="0"/>
          <w:numId w:val="1"/>
        </w:numPr>
        <w:rPr>
          <w:rFonts w:ascii="Times New Roman" w:eastAsia="Times New Roman" w:hAnsi="Times New Roman" w:cs="Times New Roman"/>
          <w:sz w:val="24"/>
          <w:szCs w:val="24"/>
        </w:rPr>
      </w:pPr>
      <w:r w:rsidRPr="4B58EF9A">
        <w:rPr>
          <w:rFonts w:ascii="Times New Roman" w:eastAsia="Times New Roman" w:hAnsi="Times New Roman" w:cs="Times New Roman"/>
          <w:b/>
          <w:bCs/>
          <w:sz w:val="24"/>
          <w:szCs w:val="24"/>
        </w:rPr>
        <w:t>Grant Authority:</w:t>
      </w:r>
      <w:r w:rsidRPr="4B58EF9A">
        <w:rPr>
          <w:rFonts w:ascii="Times New Roman" w:eastAsia="Times New Roman" w:hAnsi="Times New Roman" w:cs="Times New Roman"/>
          <w:sz w:val="24"/>
          <w:szCs w:val="24"/>
        </w:rPr>
        <w:t xml:space="preserve"> This grant is authorized under the Virginia Acts of Assembly</w:t>
      </w:r>
      <w:r w:rsidR="434559B2" w:rsidRPr="4B58EF9A">
        <w:rPr>
          <w:rFonts w:ascii="Times New Roman" w:eastAsia="Times New Roman" w:hAnsi="Times New Roman" w:cs="Times New Roman"/>
          <w:sz w:val="24"/>
          <w:szCs w:val="24"/>
        </w:rPr>
        <w:t>, 2022 Special Session 1, HB30</w:t>
      </w:r>
      <w:r w:rsidRPr="4B58EF9A">
        <w:rPr>
          <w:rFonts w:ascii="Times New Roman" w:eastAsia="Times New Roman" w:hAnsi="Times New Roman" w:cs="Times New Roman"/>
          <w:sz w:val="24"/>
          <w:szCs w:val="24"/>
        </w:rPr>
        <w:t xml:space="preserve"> </w:t>
      </w:r>
      <w:r w:rsidR="4A78581E" w:rsidRPr="4B58EF9A">
        <w:rPr>
          <w:rFonts w:ascii="Times New Roman" w:eastAsia="Times New Roman" w:hAnsi="Times New Roman" w:cs="Times New Roman"/>
          <w:sz w:val="24"/>
          <w:szCs w:val="24"/>
        </w:rPr>
        <w:t>(</w:t>
      </w:r>
      <w:r w:rsidRPr="4B58EF9A">
        <w:rPr>
          <w:rFonts w:ascii="Times New Roman" w:eastAsia="Times New Roman" w:hAnsi="Times New Roman" w:cs="Times New Roman"/>
          <w:sz w:val="24"/>
          <w:szCs w:val="24"/>
        </w:rPr>
        <w:t>Chapter 2</w:t>
      </w:r>
      <w:r w:rsidR="52036EE8" w:rsidRPr="4B58EF9A">
        <w:rPr>
          <w:rFonts w:ascii="Times New Roman" w:eastAsia="Times New Roman" w:hAnsi="Times New Roman" w:cs="Times New Roman"/>
          <w:sz w:val="24"/>
          <w:szCs w:val="24"/>
        </w:rPr>
        <w:t>)</w:t>
      </w:r>
      <w:r w:rsidRPr="4B58EF9A">
        <w:rPr>
          <w:rFonts w:ascii="Times New Roman" w:eastAsia="Times New Roman" w:hAnsi="Times New Roman" w:cs="Times New Roman"/>
          <w:sz w:val="24"/>
          <w:szCs w:val="24"/>
        </w:rPr>
        <w:t xml:space="preserve"> Item 137 C.29</w:t>
      </w:r>
    </w:p>
    <w:p w14:paraId="48AD8A2F" w14:textId="77777777" w:rsidR="0098054C" w:rsidRDefault="17D14991" w:rsidP="17D14991">
      <w:pPr>
        <w:numPr>
          <w:ilvl w:val="0"/>
          <w:numId w:val="1"/>
        </w:numPr>
        <w:rPr>
          <w:rFonts w:ascii="Times New Roman" w:eastAsia="Times New Roman" w:hAnsi="Times New Roman" w:cs="Times New Roman"/>
          <w:sz w:val="24"/>
          <w:szCs w:val="24"/>
        </w:rPr>
      </w:pPr>
      <w:r w:rsidRPr="17D14991">
        <w:rPr>
          <w:rFonts w:ascii="Times New Roman" w:eastAsia="Times New Roman" w:hAnsi="Times New Roman" w:cs="Times New Roman"/>
          <w:b/>
          <w:bCs/>
          <w:sz w:val="24"/>
          <w:szCs w:val="24"/>
        </w:rPr>
        <w:t>Fund Source:</w:t>
      </w:r>
      <w:r w:rsidRPr="17D14991">
        <w:rPr>
          <w:rFonts w:ascii="Times New Roman" w:eastAsia="Times New Roman" w:hAnsi="Times New Roman" w:cs="Times New Roman"/>
          <w:sz w:val="24"/>
          <w:szCs w:val="24"/>
        </w:rPr>
        <w:t xml:space="preserve"> Lottery Proceeds</w:t>
      </w:r>
    </w:p>
    <w:p w14:paraId="48AD8A30" w14:textId="77777777" w:rsidR="0098054C" w:rsidRDefault="17D14991" w:rsidP="17D14991">
      <w:pPr>
        <w:numPr>
          <w:ilvl w:val="0"/>
          <w:numId w:val="1"/>
        </w:num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 xml:space="preserve">Revenue Source Code: </w:t>
      </w:r>
      <w:r w:rsidRPr="17D14991">
        <w:rPr>
          <w:rFonts w:ascii="Times New Roman" w:eastAsia="Times New Roman" w:hAnsi="Times New Roman" w:cs="Times New Roman"/>
          <w:sz w:val="24"/>
          <w:szCs w:val="24"/>
        </w:rPr>
        <w:t>240291</w:t>
      </w:r>
    </w:p>
    <w:p w14:paraId="48AD8A31" w14:textId="77777777" w:rsidR="0098054C" w:rsidRDefault="17D14991" w:rsidP="17D14991">
      <w:pPr>
        <w:numPr>
          <w:ilvl w:val="0"/>
          <w:numId w:val="1"/>
        </w:num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 xml:space="preserve">Program Service Area: </w:t>
      </w:r>
      <w:r w:rsidRPr="17D14991">
        <w:rPr>
          <w:rFonts w:ascii="Times New Roman" w:eastAsia="Times New Roman" w:hAnsi="Times New Roman" w:cs="Times New Roman"/>
          <w:sz w:val="24"/>
          <w:szCs w:val="24"/>
        </w:rPr>
        <w:t>178005</w:t>
      </w:r>
    </w:p>
    <w:p w14:paraId="48AD8A32" w14:textId="77777777" w:rsidR="0098054C" w:rsidRDefault="17D14991" w:rsidP="17D14991">
      <w:pPr>
        <w:numPr>
          <w:ilvl w:val="0"/>
          <w:numId w:val="1"/>
        </w:num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Project Code:</w:t>
      </w:r>
      <w:r w:rsidRPr="17D14991">
        <w:rPr>
          <w:rFonts w:ascii="Times New Roman" w:eastAsia="Times New Roman" w:hAnsi="Times New Roman" w:cs="Times New Roman"/>
          <w:sz w:val="24"/>
          <w:szCs w:val="24"/>
        </w:rPr>
        <w:t xml:space="preserve"> APE61474</w:t>
      </w:r>
    </w:p>
    <w:p w14:paraId="48AD8A33" w14:textId="77777777" w:rsidR="0098054C" w:rsidRDefault="17D14991" w:rsidP="17D14991">
      <w:pPr>
        <w:numPr>
          <w:ilvl w:val="0"/>
          <w:numId w:val="1"/>
        </w:num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 xml:space="preserve">Grant Award Number: </w:t>
      </w:r>
      <w:r w:rsidRPr="17D14991">
        <w:rPr>
          <w:rFonts w:ascii="Times New Roman" w:eastAsia="Times New Roman" w:hAnsi="Times New Roman" w:cs="Times New Roman"/>
          <w:sz w:val="24"/>
          <w:szCs w:val="24"/>
        </w:rPr>
        <w:t>MENTORTCHR-FY23</w:t>
      </w:r>
    </w:p>
    <w:p w14:paraId="48AD8A34" w14:textId="77777777" w:rsidR="0098054C" w:rsidRDefault="17D14991" w:rsidP="17D14991">
      <w:pPr>
        <w:numPr>
          <w:ilvl w:val="0"/>
          <w:numId w:val="1"/>
        </w:num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 xml:space="preserve">Recipient Type: </w:t>
      </w:r>
      <w:r w:rsidRPr="17D14991">
        <w:rPr>
          <w:rFonts w:ascii="Times New Roman" w:eastAsia="Times New Roman" w:hAnsi="Times New Roman" w:cs="Times New Roman"/>
          <w:sz w:val="24"/>
          <w:szCs w:val="24"/>
        </w:rPr>
        <w:t>School Divisions</w:t>
      </w:r>
    </w:p>
    <w:p w14:paraId="48AD8A35" w14:textId="77777777" w:rsidR="0098054C" w:rsidRDefault="17D14991" w:rsidP="17D14991">
      <w:pPr>
        <w:numPr>
          <w:ilvl w:val="0"/>
          <w:numId w:val="1"/>
        </w:num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 xml:space="preserve">Grant Award Type: </w:t>
      </w:r>
      <w:r w:rsidRPr="17D14991">
        <w:rPr>
          <w:rFonts w:ascii="Times New Roman" w:eastAsia="Times New Roman" w:hAnsi="Times New Roman" w:cs="Times New Roman"/>
          <w:sz w:val="24"/>
          <w:szCs w:val="24"/>
        </w:rPr>
        <w:t>New</w:t>
      </w:r>
    </w:p>
    <w:p w14:paraId="48AD8A36" w14:textId="77777777" w:rsidR="0098054C" w:rsidRDefault="17D14991" w:rsidP="17D14991">
      <w:pPr>
        <w:numPr>
          <w:ilvl w:val="0"/>
          <w:numId w:val="1"/>
        </w:num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 xml:space="preserve">Fiscal Year: </w:t>
      </w:r>
      <w:r w:rsidRPr="17D14991">
        <w:rPr>
          <w:rFonts w:ascii="Times New Roman" w:eastAsia="Times New Roman" w:hAnsi="Times New Roman" w:cs="Times New Roman"/>
          <w:sz w:val="24"/>
          <w:szCs w:val="24"/>
        </w:rPr>
        <w:t>2023</w:t>
      </w:r>
    </w:p>
    <w:p w14:paraId="48AD8A37" w14:textId="77777777" w:rsidR="0098054C" w:rsidRDefault="0098054C" w:rsidP="17D14991">
      <w:pPr>
        <w:rPr>
          <w:rFonts w:ascii="Times New Roman" w:eastAsia="Times New Roman" w:hAnsi="Times New Roman" w:cs="Times New Roman"/>
          <w:sz w:val="24"/>
          <w:szCs w:val="24"/>
        </w:rPr>
      </w:pPr>
    </w:p>
    <w:p w14:paraId="48AD8A38" w14:textId="77777777" w:rsidR="0098054C" w:rsidRDefault="0098054C" w:rsidP="17D14991">
      <w:pPr>
        <w:rPr>
          <w:rFonts w:ascii="Times New Roman" w:eastAsia="Times New Roman" w:hAnsi="Times New Roman" w:cs="Times New Roman"/>
          <w:sz w:val="24"/>
          <w:szCs w:val="24"/>
        </w:rPr>
      </w:pPr>
    </w:p>
    <w:p w14:paraId="48AD8A39" w14:textId="77777777" w:rsidR="0098054C" w:rsidRDefault="17D14991" w:rsidP="17D14991">
      <w:p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Award Period</w:t>
      </w:r>
    </w:p>
    <w:p w14:paraId="48AD8A3A" w14:textId="77777777" w:rsidR="0098054C" w:rsidRDefault="17D14991" w:rsidP="17D14991">
      <w:pPr>
        <w:rPr>
          <w:rFonts w:ascii="Times New Roman" w:eastAsia="Times New Roman" w:hAnsi="Times New Roman" w:cs="Times New Roman"/>
          <w:sz w:val="24"/>
          <w:szCs w:val="24"/>
        </w:rPr>
      </w:pPr>
      <w:r w:rsidRPr="17D14991">
        <w:rPr>
          <w:rFonts w:ascii="Times New Roman" w:eastAsia="Times New Roman" w:hAnsi="Times New Roman" w:cs="Times New Roman"/>
          <w:sz w:val="24"/>
          <w:szCs w:val="24"/>
        </w:rPr>
        <w:t xml:space="preserve">The dates of the award period are July 1, 2022 - June 30, 2023. </w:t>
      </w:r>
    </w:p>
    <w:p w14:paraId="48AD8A3B" w14:textId="77777777" w:rsidR="0098054C" w:rsidRDefault="0098054C" w:rsidP="17D14991">
      <w:pPr>
        <w:rPr>
          <w:rFonts w:ascii="Times New Roman" w:eastAsia="Times New Roman" w:hAnsi="Times New Roman" w:cs="Times New Roman"/>
          <w:sz w:val="24"/>
          <w:szCs w:val="24"/>
        </w:rPr>
      </w:pPr>
    </w:p>
    <w:p w14:paraId="48AD8A3C" w14:textId="77777777" w:rsidR="0098054C" w:rsidRDefault="17D14991" w:rsidP="17D14991">
      <w:pPr>
        <w:rPr>
          <w:rFonts w:ascii="Times New Roman" w:eastAsia="Times New Roman" w:hAnsi="Times New Roman" w:cs="Times New Roman"/>
          <w:b/>
          <w:bCs/>
          <w:sz w:val="24"/>
          <w:szCs w:val="24"/>
        </w:rPr>
      </w:pPr>
      <w:r w:rsidRPr="17D14991">
        <w:rPr>
          <w:rFonts w:ascii="Times New Roman" w:eastAsia="Times New Roman" w:hAnsi="Times New Roman" w:cs="Times New Roman"/>
          <w:b/>
          <w:bCs/>
          <w:sz w:val="24"/>
          <w:szCs w:val="24"/>
        </w:rPr>
        <w:t>Terms and Conditions</w:t>
      </w:r>
    </w:p>
    <w:p w14:paraId="48AD8A3D" w14:textId="77777777" w:rsidR="0098054C" w:rsidRDefault="17D14991" w:rsidP="17D14991">
      <w:pPr>
        <w:rPr>
          <w:rFonts w:ascii="Times New Roman" w:eastAsia="Times New Roman" w:hAnsi="Times New Roman" w:cs="Times New Roman"/>
          <w:sz w:val="24"/>
          <w:szCs w:val="24"/>
        </w:rPr>
      </w:pPr>
      <w:r w:rsidRPr="17D14991">
        <w:rPr>
          <w:rFonts w:ascii="Times New Roman" w:eastAsia="Times New Roman" w:hAnsi="Times New Roman" w:cs="Times New Roman"/>
          <w:sz w:val="24"/>
          <w:szCs w:val="24"/>
        </w:rPr>
        <w:t xml:space="preserve">This appropriation from the lottery proceeds is to provide grants to school divisions offering mentoring programs for teachers with zero years of teaching experience (this does not include teachers who are new to a division with previous years of experience). Funds should be used to support mentoring programs. All awards are taxable to the recipient if funds are issued to individuals, and the school division is responsible for ensuring all taxes are remitted. </w:t>
      </w:r>
    </w:p>
    <w:p w14:paraId="48AD8A3E" w14:textId="77777777" w:rsidR="0098054C" w:rsidRDefault="0098054C" w:rsidP="17D14991">
      <w:pPr>
        <w:rPr>
          <w:rFonts w:ascii="Times New Roman" w:eastAsia="Times New Roman" w:hAnsi="Times New Roman" w:cs="Times New Roman"/>
          <w:sz w:val="24"/>
          <w:szCs w:val="24"/>
        </w:rPr>
      </w:pPr>
    </w:p>
    <w:p w14:paraId="48AD8A3F" w14:textId="12731887" w:rsidR="2608A7C1" w:rsidRDefault="17D14991" w:rsidP="2C7FB550">
      <w:pPr>
        <w:rPr>
          <w:rFonts w:ascii="Times New Roman" w:eastAsia="Times New Roman" w:hAnsi="Times New Roman" w:cs="Times New Roman"/>
          <w:sz w:val="24"/>
          <w:szCs w:val="24"/>
          <w:highlight w:val="yellow"/>
        </w:rPr>
      </w:pPr>
      <w:r w:rsidRPr="4B58EF9A">
        <w:rPr>
          <w:rFonts w:ascii="Times New Roman" w:eastAsia="Times New Roman" w:hAnsi="Times New Roman" w:cs="Times New Roman"/>
          <w:sz w:val="24"/>
          <w:szCs w:val="24"/>
        </w:rPr>
        <w:t xml:space="preserve">Awards were determined using the General Assembly’s Joint Legislative Audit and Review Commission (JLARC) recommended methodology to allocate a higher amount of teacher mentorship funds to school divisions with the largest teacher shortages. The fiscal year 2023 weighted funding formula factors include: the number of instructional personnel reported, the number of first year teachers, unfilled instructional </w:t>
      </w:r>
      <w:r w:rsidR="311001DC" w:rsidRPr="4B58EF9A">
        <w:rPr>
          <w:rFonts w:ascii="Times New Roman" w:eastAsia="Times New Roman" w:hAnsi="Times New Roman" w:cs="Times New Roman"/>
          <w:sz w:val="24"/>
          <w:szCs w:val="24"/>
        </w:rPr>
        <w:t>positions,</w:t>
      </w:r>
      <w:r w:rsidRPr="4B58EF9A">
        <w:rPr>
          <w:rFonts w:ascii="Times New Roman" w:eastAsia="Times New Roman" w:hAnsi="Times New Roman" w:cs="Times New Roman"/>
          <w:sz w:val="24"/>
          <w:szCs w:val="24"/>
        </w:rPr>
        <w:t xml:space="preserve"> and the percentage of unfilled of total positions. The VDOE’s 202</w:t>
      </w:r>
      <w:r w:rsidR="7FE84B90" w:rsidRPr="4B58EF9A">
        <w:rPr>
          <w:rFonts w:ascii="Times New Roman" w:eastAsia="Times New Roman" w:hAnsi="Times New Roman" w:cs="Times New Roman"/>
          <w:sz w:val="24"/>
          <w:szCs w:val="24"/>
        </w:rPr>
        <w:t>1</w:t>
      </w:r>
      <w:r w:rsidRPr="4B58EF9A">
        <w:rPr>
          <w:rFonts w:ascii="Times New Roman" w:eastAsia="Times New Roman" w:hAnsi="Times New Roman" w:cs="Times New Roman"/>
          <w:sz w:val="24"/>
          <w:szCs w:val="24"/>
        </w:rPr>
        <w:t>-202</w:t>
      </w:r>
      <w:r w:rsidR="54B49D08" w:rsidRPr="4B58EF9A">
        <w:rPr>
          <w:rFonts w:ascii="Times New Roman" w:eastAsia="Times New Roman" w:hAnsi="Times New Roman" w:cs="Times New Roman"/>
          <w:sz w:val="24"/>
          <w:szCs w:val="24"/>
        </w:rPr>
        <w:t>2</w:t>
      </w:r>
      <w:r w:rsidRPr="4B58EF9A">
        <w:rPr>
          <w:rFonts w:ascii="Times New Roman" w:eastAsia="Times New Roman" w:hAnsi="Times New Roman" w:cs="Times New Roman"/>
          <w:sz w:val="24"/>
          <w:szCs w:val="24"/>
        </w:rPr>
        <w:t xml:space="preserve"> </w:t>
      </w:r>
      <w:proofErr w:type="gramStart"/>
      <w:r w:rsidRPr="4B58EF9A">
        <w:rPr>
          <w:rFonts w:ascii="Times New Roman" w:eastAsia="Times New Roman" w:hAnsi="Times New Roman" w:cs="Times New Roman"/>
          <w:sz w:val="24"/>
          <w:szCs w:val="24"/>
        </w:rPr>
        <w:t>Positions</w:t>
      </w:r>
      <w:proofErr w:type="gramEnd"/>
      <w:r w:rsidRPr="4B58EF9A">
        <w:rPr>
          <w:rFonts w:ascii="Times New Roman" w:eastAsia="Times New Roman" w:hAnsi="Times New Roman" w:cs="Times New Roman"/>
          <w:sz w:val="24"/>
          <w:szCs w:val="24"/>
        </w:rPr>
        <w:t xml:space="preserve"> and Exits Collection was used as the primary data source for th</w:t>
      </w:r>
      <w:r w:rsidR="10068209" w:rsidRPr="4B58EF9A">
        <w:rPr>
          <w:rFonts w:ascii="Times New Roman" w:eastAsia="Times New Roman" w:hAnsi="Times New Roman" w:cs="Times New Roman"/>
          <w:sz w:val="24"/>
          <w:szCs w:val="24"/>
        </w:rPr>
        <w:t>e number of instructional personnel reported and unfilled instructional positions</w:t>
      </w:r>
      <w:r w:rsidR="311001DC" w:rsidRPr="4B58EF9A">
        <w:rPr>
          <w:rFonts w:ascii="Times New Roman" w:eastAsia="Times New Roman" w:hAnsi="Times New Roman" w:cs="Times New Roman"/>
          <w:sz w:val="24"/>
          <w:szCs w:val="24"/>
        </w:rPr>
        <w:t>. T</w:t>
      </w:r>
      <w:r w:rsidR="10068209" w:rsidRPr="4B58EF9A">
        <w:rPr>
          <w:rFonts w:ascii="Times New Roman" w:eastAsia="Times New Roman" w:hAnsi="Times New Roman" w:cs="Times New Roman"/>
          <w:sz w:val="24"/>
          <w:szCs w:val="24"/>
        </w:rPr>
        <w:t xml:space="preserve">he 2021-2022 Mentor Teacher Program provided the number of first year teachers. </w:t>
      </w:r>
      <w:r w:rsidR="18BFE3CD" w:rsidRPr="4B58EF9A">
        <w:rPr>
          <w:rFonts w:ascii="Times New Roman" w:eastAsia="Times New Roman" w:hAnsi="Times New Roman" w:cs="Times New Roman"/>
          <w:sz w:val="24"/>
          <w:szCs w:val="24"/>
        </w:rPr>
        <w:lastRenderedPageBreak/>
        <w:t>School divisions with the highest percentage of unfilled of total positions were assigned a weighted score close</w:t>
      </w:r>
      <w:r w:rsidR="74218686" w:rsidRPr="4B58EF9A">
        <w:rPr>
          <w:rFonts w:ascii="Times New Roman" w:eastAsia="Times New Roman" w:hAnsi="Times New Roman" w:cs="Times New Roman"/>
          <w:sz w:val="24"/>
          <w:szCs w:val="24"/>
        </w:rPr>
        <w:t>r</w:t>
      </w:r>
      <w:r w:rsidR="18BFE3CD" w:rsidRPr="4B58EF9A">
        <w:rPr>
          <w:rFonts w:ascii="Times New Roman" w:eastAsia="Times New Roman" w:hAnsi="Times New Roman" w:cs="Times New Roman"/>
          <w:sz w:val="24"/>
          <w:szCs w:val="24"/>
        </w:rPr>
        <w:t xml:space="preserve"> to 10 while school divisions with lower percentages were assigned a weighted score closer to 1. </w:t>
      </w:r>
      <w:r w:rsidR="2DE6B484" w:rsidRPr="4B58EF9A">
        <w:rPr>
          <w:rFonts w:ascii="Times New Roman" w:eastAsia="Times New Roman" w:hAnsi="Times New Roman" w:cs="Times New Roman"/>
          <w:sz w:val="24"/>
          <w:szCs w:val="24"/>
        </w:rPr>
        <w:t xml:space="preserve">The distribution amount was determined </w:t>
      </w:r>
      <w:r w:rsidR="5201093A" w:rsidRPr="4B58EF9A">
        <w:rPr>
          <w:rFonts w:ascii="Times New Roman" w:eastAsia="Times New Roman" w:hAnsi="Times New Roman" w:cs="Times New Roman"/>
          <w:sz w:val="24"/>
          <w:szCs w:val="24"/>
        </w:rPr>
        <w:t xml:space="preserve">based on the assigned ranking. </w:t>
      </w:r>
    </w:p>
    <w:p w14:paraId="48AD8A40" w14:textId="77777777" w:rsidR="2C7FB550" w:rsidRDefault="2C7FB550" w:rsidP="2C7FB550">
      <w:pPr>
        <w:rPr>
          <w:rFonts w:ascii="Times New Roman" w:eastAsia="Times New Roman" w:hAnsi="Times New Roman" w:cs="Times New Roman"/>
          <w:sz w:val="24"/>
          <w:szCs w:val="24"/>
          <w:highlight w:val="yellow"/>
        </w:rPr>
      </w:pPr>
    </w:p>
    <w:p w14:paraId="48AD8A41" w14:textId="77777777" w:rsidR="0098054C" w:rsidRDefault="17D14991" w:rsidP="17D14991">
      <w:pPr>
        <w:rPr>
          <w:rFonts w:ascii="Times New Roman" w:eastAsia="Times New Roman" w:hAnsi="Times New Roman" w:cs="Times New Roman"/>
          <w:sz w:val="24"/>
          <w:szCs w:val="24"/>
        </w:rPr>
      </w:pPr>
      <w:r w:rsidRPr="67F0FDED">
        <w:rPr>
          <w:rFonts w:ascii="Times New Roman" w:eastAsia="Times New Roman" w:hAnsi="Times New Roman" w:cs="Times New Roman"/>
          <w:sz w:val="24"/>
          <w:szCs w:val="24"/>
        </w:rPr>
        <w:t>All funds will be sent via lump-sum payment</w:t>
      </w:r>
      <w:r w:rsidR="1F8C57A4" w:rsidRPr="67F0FDED">
        <w:rPr>
          <w:rFonts w:ascii="Times New Roman" w:eastAsia="Times New Roman" w:hAnsi="Times New Roman" w:cs="Times New Roman"/>
          <w:sz w:val="24"/>
          <w:szCs w:val="24"/>
        </w:rPr>
        <w:t xml:space="preserve">. </w:t>
      </w:r>
    </w:p>
    <w:p w14:paraId="48AD8A42" w14:textId="77777777" w:rsidR="67F0FDED" w:rsidRDefault="67F0FDED" w:rsidP="67F0FDED">
      <w:pPr>
        <w:rPr>
          <w:rFonts w:ascii="Times New Roman" w:eastAsia="Times New Roman" w:hAnsi="Times New Roman" w:cs="Times New Roman"/>
          <w:sz w:val="24"/>
          <w:szCs w:val="24"/>
        </w:rPr>
      </w:pPr>
    </w:p>
    <w:p w14:paraId="48AD8A43" w14:textId="5D6E8D76" w:rsidR="2A0DDB26" w:rsidRDefault="671289EA" w:rsidP="67F0FDED">
      <w:pPr>
        <w:rPr>
          <w:rFonts w:ascii="Times New Roman" w:eastAsia="Times New Roman" w:hAnsi="Times New Roman" w:cs="Times New Roman"/>
          <w:sz w:val="24"/>
          <w:szCs w:val="24"/>
        </w:rPr>
      </w:pPr>
      <w:r w:rsidRPr="4B58EF9A">
        <w:rPr>
          <w:rFonts w:ascii="Times New Roman" w:eastAsia="Times New Roman" w:hAnsi="Times New Roman" w:cs="Times New Roman"/>
          <w:sz w:val="24"/>
          <w:szCs w:val="24"/>
        </w:rPr>
        <w:t xml:space="preserve">2022 Special Session </w:t>
      </w:r>
      <w:r w:rsidR="36F2661E" w:rsidRPr="4B58EF9A">
        <w:rPr>
          <w:rFonts w:ascii="Times New Roman" w:eastAsia="Times New Roman" w:hAnsi="Times New Roman" w:cs="Times New Roman"/>
          <w:sz w:val="24"/>
          <w:szCs w:val="24"/>
        </w:rPr>
        <w:t>I, HB 30 (</w:t>
      </w:r>
      <w:r w:rsidR="66DCC988" w:rsidRPr="4B58EF9A">
        <w:rPr>
          <w:rFonts w:ascii="Times New Roman" w:eastAsia="Times New Roman" w:hAnsi="Times New Roman" w:cs="Times New Roman"/>
          <w:sz w:val="24"/>
          <w:szCs w:val="24"/>
        </w:rPr>
        <w:t>Chapter 2</w:t>
      </w:r>
      <w:r w:rsidR="2A82064B" w:rsidRPr="4B58EF9A">
        <w:rPr>
          <w:rFonts w:ascii="Times New Roman" w:eastAsia="Times New Roman" w:hAnsi="Times New Roman" w:cs="Times New Roman"/>
          <w:sz w:val="24"/>
          <w:szCs w:val="24"/>
        </w:rPr>
        <w:t>)</w:t>
      </w:r>
      <w:r w:rsidR="77025E0A" w:rsidRPr="4B58EF9A">
        <w:rPr>
          <w:rFonts w:ascii="Times New Roman" w:eastAsia="Times New Roman" w:hAnsi="Times New Roman" w:cs="Times New Roman"/>
          <w:sz w:val="24"/>
          <w:szCs w:val="24"/>
        </w:rPr>
        <w:t xml:space="preserve"> currently permits school divisions that have met required local effort and required local ma</w:t>
      </w:r>
      <w:r w:rsidR="7E379627" w:rsidRPr="4B58EF9A">
        <w:rPr>
          <w:rFonts w:ascii="Times New Roman" w:eastAsia="Times New Roman" w:hAnsi="Times New Roman" w:cs="Times New Roman"/>
          <w:sz w:val="24"/>
          <w:szCs w:val="24"/>
        </w:rPr>
        <w:t xml:space="preserve">tch for fiscal year 2023 to carry forward to fiscal year 2024 any remaining state Direct Aid fund balances that are </w:t>
      </w:r>
      <w:r w:rsidR="0D98639B" w:rsidRPr="4B58EF9A">
        <w:rPr>
          <w:rFonts w:ascii="Times New Roman" w:eastAsia="Times New Roman" w:hAnsi="Times New Roman" w:cs="Times New Roman"/>
          <w:sz w:val="24"/>
          <w:szCs w:val="24"/>
        </w:rPr>
        <w:t>unexpended</w:t>
      </w:r>
      <w:r w:rsidR="7E379627" w:rsidRPr="4B58EF9A">
        <w:rPr>
          <w:rFonts w:ascii="Times New Roman" w:eastAsia="Times New Roman" w:hAnsi="Times New Roman" w:cs="Times New Roman"/>
          <w:sz w:val="24"/>
          <w:szCs w:val="24"/>
        </w:rPr>
        <w:t xml:space="preserve"> as of June 30, 2023. </w:t>
      </w:r>
      <w:proofErr w:type="gramStart"/>
      <w:r w:rsidR="39B8C723" w:rsidRPr="4B58EF9A">
        <w:rPr>
          <w:rFonts w:ascii="Times New Roman" w:eastAsia="Times New Roman" w:hAnsi="Times New Roman" w:cs="Times New Roman"/>
          <w:sz w:val="24"/>
          <w:szCs w:val="24"/>
        </w:rPr>
        <w:t>Specifically</w:t>
      </w:r>
      <w:proofErr w:type="gramEnd"/>
      <w:r w:rsidR="39B8C723" w:rsidRPr="4B58EF9A">
        <w:rPr>
          <w:rFonts w:ascii="Times New Roman" w:eastAsia="Times New Roman" w:hAnsi="Times New Roman" w:cs="Times New Roman"/>
          <w:sz w:val="24"/>
          <w:szCs w:val="24"/>
        </w:rPr>
        <w:t xml:space="preserve"> Item 137 24.a state</w:t>
      </w:r>
      <w:r w:rsidR="203050C4" w:rsidRPr="4B58EF9A">
        <w:rPr>
          <w:rFonts w:ascii="Times New Roman" w:eastAsia="Times New Roman" w:hAnsi="Times New Roman" w:cs="Times New Roman"/>
          <w:sz w:val="24"/>
          <w:szCs w:val="24"/>
        </w:rPr>
        <w:t>s</w:t>
      </w:r>
      <w:r w:rsidR="39B8C723" w:rsidRPr="4B58EF9A">
        <w:rPr>
          <w:rFonts w:ascii="Times New Roman" w:eastAsia="Times New Roman" w:hAnsi="Times New Roman" w:cs="Times New Roman"/>
          <w:sz w:val="24"/>
          <w:szCs w:val="24"/>
        </w:rPr>
        <w:t xml:space="preserve">: </w:t>
      </w:r>
      <w:r w:rsidR="39B8C723" w:rsidRPr="4B58EF9A">
        <w:rPr>
          <w:rFonts w:ascii="Times New Roman" w:eastAsia="Times New Roman" w:hAnsi="Times New Roman" w:cs="Times New Roman"/>
          <w:i/>
          <w:iCs/>
          <w:sz w:val="24"/>
          <w:szCs w:val="24"/>
        </w:rPr>
        <w:t>“</w:t>
      </w:r>
      <w:r w:rsidR="66DCC988" w:rsidRPr="4B58EF9A">
        <w:rPr>
          <w:rFonts w:ascii="Times New Roman" w:eastAsia="Times New Roman" w:hAnsi="Times New Roman" w:cs="Times New Roman"/>
          <w:i/>
          <w:iCs/>
          <w:sz w:val="24"/>
          <w:szCs w:val="24"/>
        </w:rPr>
        <w:t>Any locality that has met its required local effort for the Standards of Quality accounts for FY 2023 and that has met its required local match for incentive or Lottery-funded programs in which the locality elected to participate in FY 2023 may carry over into FY 2024 any remaining state Direct Aid to Public Education fund balances available to help minimize any FY 2024 revenue adjustments that may occur in state funding to that locality. Localities electing to carry forward such unspent state funds must appropriate the funds to the school division for expenditure in FY 2024.</w:t>
      </w:r>
      <w:r w:rsidR="7F205572" w:rsidRPr="4B58EF9A">
        <w:rPr>
          <w:rFonts w:ascii="Times New Roman" w:eastAsia="Times New Roman" w:hAnsi="Times New Roman" w:cs="Times New Roman"/>
          <w:i/>
          <w:iCs/>
          <w:sz w:val="24"/>
          <w:szCs w:val="24"/>
        </w:rPr>
        <w:t>”</w:t>
      </w:r>
    </w:p>
    <w:p w14:paraId="48AD8A44" w14:textId="77777777" w:rsidR="67F0FDED" w:rsidRDefault="67F0FDED" w:rsidP="67F0FDED">
      <w:pPr>
        <w:rPr>
          <w:rFonts w:ascii="Times New Roman" w:eastAsia="Times New Roman" w:hAnsi="Times New Roman" w:cs="Times New Roman"/>
          <w:i/>
          <w:iCs/>
          <w:sz w:val="24"/>
          <w:szCs w:val="24"/>
        </w:rPr>
      </w:pPr>
    </w:p>
    <w:p w14:paraId="48AD8A45" w14:textId="77777777" w:rsidR="2E20A769" w:rsidRDefault="2E20A769" w:rsidP="67F0FDED">
      <w:pPr>
        <w:rPr>
          <w:rFonts w:ascii="Times New Roman" w:eastAsia="Times New Roman" w:hAnsi="Times New Roman" w:cs="Times New Roman"/>
          <w:sz w:val="24"/>
          <w:szCs w:val="24"/>
        </w:rPr>
      </w:pPr>
      <w:r w:rsidRPr="67F0FDED">
        <w:rPr>
          <w:rFonts w:ascii="Times New Roman" w:eastAsia="Times New Roman" w:hAnsi="Times New Roman" w:cs="Times New Roman"/>
          <w:sz w:val="24"/>
          <w:szCs w:val="24"/>
        </w:rPr>
        <w:t>Recipients must complete the Mentor Teacher Program Report by June 9th, 2023. The report can be accessed through SSWS and will open for submission starting May 1, 2023. This report will ask school divisions to report on the status of all new teachers identified from the October data collection including whether the teacher will be returning to the school division for the 2023-2024 school year. An email reminder will be sent to all identified points of contact in SSWS. Each school division has an SSWS account manager who can assign the application to the appropriate individual.</w:t>
      </w:r>
    </w:p>
    <w:p w14:paraId="48AD8A46" w14:textId="77777777" w:rsidR="67F0FDED" w:rsidRDefault="67F0FDED" w:rsidP="67F0FDED">
      <w:pPr>
        <w:rPr>
          <w:rFonts w:ascii="Times New Roman" w:eastAsia="Times New Roman" w:hAnsi="Times New Roman" w:cs="Times New Roman"/>
          <w:i/>
          <w:iCs/>
          <w:sz w:val="24"/>
          <w:szCs w:val="24"/>
        </w:rPr>
      </w:pPr>
    </w:p>
    <w:p w14:paraId="48AD8A47" w14:textId="77777777" w:rsidR="583B4C68" w:rsidRDefault="583B4C68" w:rsidP="67F0FDED">
      <w:pPr>
        <w:rPr>
          <w:rFonts w:ascii="Times New Roman" w:eastAsia="Times New Roman" w:hAnsi="Times New Roman" w:cs="Times New Roman"/>
          <w:sz w:val="24"/>
          <w:szCs w:val="24"/>
        </w:rPr>
      </w:pPr>
      <w:r w:rsidRPr="67F0FDED">
        <w:rPr>
          <w:rFonts w:ascii="Times New Roman" w:eastAsia="Times New Roman" w:hAnsi="Times New Roman" w:cs="Times New Roman"/>
          <w:sz w:val="24"/>
          <w:szCs w:val="24"/>
        </w:rPr>
        <w:t>See Attachment A for additional required special terms and conditions for grant awards or cooperative agreements required for this grant.</w:t>
      </w:r>
    </w:p>
    <w:p w14:paraId="48AD8A48" w14:textId="77777777" w:rsidR="67F0FDED" w:rsidRDefault="67F0FDED" w:rsidP="67F0FDED">
      <w:pPr>
        <w:rPr>
          <w:rFonts w:ascii="Times New Roman" w:eastAsia="Times New Roman" w:hAnsi="Times New Roman" w:cs="Times New Roman"/>
          <w:i/>
          <w:iCs/>
          <w:sz w:val="24"/>
          <w:szCs w:val="24"/>
        </w:rPr>
      </w:pPr>
    </w:p>
    <w:sectPr w:rsidR="67F0FDED" w:rsidSect="00027688">
      <w:headerReference w:type="default" r:id="rId10"/>
      <w:head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DE279" w14:textId="77777777" w:rsidR="00027688" w:rsidRDefault="00027688" w:rsidP="00027688">
      <w:pPr>
        <w:spacing w:line="240" w:lineRule="auto"/>
      </w:pPr>
      <w:r>
        <w:separator/>
      </w:r>
    </w:p>
  </w:endnote>
  <w:endnote w:type="continuationSeparator" w:id="0">
    <w:p w14:paraId="23C117E8" w14:textId="77777777" w:rsidR="00027688" w:rsidRDefault="00027688" w:rsidP="00027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FEBA" w14:textId="77777777" w:rsidR="00027688" w:rsidRDefault="00027688" w:rsidP="00027688">
      <w:pPr>
        <w:spacing w:line="240" w:lineRule="auto"/>
      </w:pPr>
      <w:r>
        <w:separator/>
      </w:r>
    </w:p>
  </w:footnote>
  <w:footnote w:type="continuationSeparator" w:id="0">
    <w:p w14:paraId="06039271" w14:textId="77777777" w:rsidR="00027688" w:rsidRDefault="00027688" w:rsidP="000276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FCEE" w14:textId="77777777" w:rsidR="00027688" w:rsidRDefault="00027688" w:rsidP="0002768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FC27" w14:textId="79AB06D2" w:rsidR="00027688" w:rsidRPr="00027688" w:rsidRDefault="00027688" w:rsidP="00027688">
    <w:pPr>
      <w:pStyle w:val="Header"/>
      <w:jc w:val="right"/>
      <w:rPr>
        <w:rFonts w:ascii="Times New Roman" w:hAnsi="Times New Roman"/>
        <w:bCs/>
      </w:rPr>
    </w:pPr>
    <w:r w:rsidRPr="00027688">
      <w:rPr>
        <w:rFonts w:ascii="Times New Roman" w:hAnsi="Times New Roman"/>
        <w:bCs/>
      </w:rPr>
      <w:t xml:space="preserve">Attachment </w:t>
    </w:r>
    <w:r>
      <w:rPr>
        <w:rFonts w:ascii="Times New Roman" w:hAnsi="Times New Roman"/>
        <w:bCs/>
      </w:rPr>
      <w:t>C</w:t>
    </w:r>
  </w:p>
  <w:p w14:paraId="4A5233BE" w14:textId="77777777" w:rsidR="00027688" w:rsidRPr="00027688" w:rsidRDefault="00027688" w:rsidP="00027688">
    <w:pPr>
      <w:pStyle w:val="Header"/>
      <w:jc w:val="right"/>
      <w:rPr>
        <w:rFonts w:ascii="Times New Roman" w:hAnsi="Times New Roman"/>
        <w:bCs/>
      </w:rPr>
    </w:pPr>
    <w:r w:rsidRPr="00027688">
      <w:rPr>
        <w:rFonts w:ascii="Times New Roman" w:hAnsi="Times New Roman"/>
        <w:bCs/>
      </w:rPr>
      <w:t>Superintendent’s Memo #040-23</w:t>
    </w:r>
  </w:p>
  <w:p w14:paraId="4E97D61E" w14:textId="77777777" w:rsidR="00027688" w:rsidRPr="00027688" w:rsidRDefault="00027688" w:rsidP="00027688">
    <w:pPr>
      <w:pStyle w:val="Header"/>
      <w:jc w:val="right"/>
      <w:rPr>
        <w:rFonts w:ascii="Times New Roman" w:hAnsi="Times New Roman"/>
        <w:bCs/>
      </w:rPr>
    </w:pPr>
    <w:r w:rsidRPr="00027688">
      <w:rPr>
        <w:rFonts w:ascii="Times New Roman" w:hAnsi="Times New Roman"/>
        <w:bCs/>
      </w:rPr>
      <w:t>February 24, 2023</w:t>
    </w:r>
  </w:p>
  <w:p w14:paraId="1499FB02" w14:textId="77777777" w:rsidR="00027688" w:rsidRDefault="00027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90E74"/>
    <w:multiLevelType w:val="multilevel"/>
    <w:tmpl w:val="8932A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4C"/>
    <w:rsid w:val="00027688"/>
    <w:rsid w:val="003C31D0"/>
    <w:rsid w:val="00632072"/>
    <w:rsid w:val="0098054C"/>
    <w:rsid w:val="047D6DDA"/>
    <w:rsid w:val="056027CC"/>
    <w:rsid w:val="06125B94"/>
    <w:rsid w:val="06193E3B"/>
    <w:rsid w:val="084634E7"/>
    <w:rsid w:val="0C3A1ED9"/>
    <w:rsid w:val="0D1B4EC9"/>
    <w:rsid w:val="0D9826A7"/>
    <w:rsid w:val="0D98639B"/>
    <w:rsid w:val="0DD20FD1"/>
    <w:rsid w:val="0DD5EF3A"/>
    <w:rsid w:val="0EC7B8F4"/>
    <w:rsid w:val="0F92BB50"/>
    <w:rsid w:val="10068209"/>
    <w:rsid w:val="10E93323"/>
    <w:rsid w:val="15FE149D"/>
    <w:rsid w:val="17D14991"/>
    <w:rsid w:val="18BFE3CD"/>
    <w:rsid w:val="1CFE8711"/>
    <w:rsid w:val="1E12D33D"/>
    <w:rsid w:val="1F8C57A4"/>
    <w:rsid w:val="203050C4"/>
    <w:rsid w:val="207AE7A8"/>
    <w:rsid w:val="243BE201"/>
    <w:rsid w:val="2608A7C1"/>
    <w:rsid w:val="27A0287F"/>
    <w:rsid w:val="286D8FE0"/>
    <w:rsid w:val="2A0DDB26"/>
    <w:rsid w:val="2A82064B"/>
    <w:rsid w:val="2B8EC08C"/>
    <w:rsid w:val="2C7FB550"/>
    <w:rsid w:val="2DE6B484"/>
    <w:rsid w:val="2E20A769"/>
    <w:rsid w:val="2E5B6789"/>
    <w:rsid w:val="2E8B2792"/>
    <w:rsid w:val="311001DC"/>
    <w:rsid w:val="32CB7A6F"/>
    <w:rsid w:val="33E31E6E"/>
    <w:rsid w:val="3576B28A"/>
    <w:rsid w:val="368E3CF9"/>
    <w:rsid w:val="36F2661E"/>
    <w:rsid w:val="378DBF01"/>
    <w:rsid w:val="39B8C723"/>
    <w:rsid w:val="39C27388"/>
    <w:rsid w:val="3C920F99"/>
    <w:rsid w:val="3D68A7A5"/>
    <w:rsid w:val="40C508F7"/>
    <w:rsid w:val="42EA0847"/>
    <w:rsid w:val="434559B2"/>
    <w:rsid w:val="461F64DB"/>
    <w:rsid w:val="46541D12"/>
    <w:rsid w:val="47EFED73"/>
    <w:rsid w:val="4A78581E"/>
    <w:rsid w:val="4B58EF9A"/>
    <w:rsid w:val="4D8FD6A1"/>
    <w:rsid w:val="4E9E3199"/>
    <w:rsid w:val="4F901E31"/>
    <w:rsid w:val="5201093A"/>
    <w:rsid w:val="52036EE8"/>
    <w:rsid w:val="536B9DE7"/>
    <w:rsid w:val="54B49D08"/>
    <w:rsid w:val="55AE393D"/>
    <w:rsid w:val="583B4C68"/>
    <w:rsid w:val="58A71F47"/>
    <w:rsid w:val="5ABFEB1F"/>
    <w:rsid w:val="5CC0D716"/>
    <w:rsid w:val="5D9C9F56"/>
    <w:rsid w:val="60B2312C"/>
    <w:rsid w:val="629727F9"/>
    <w:rsid w:val="66DCC988"/>
    <w:rsid w:val="67077718"/>
    <w:rsid w:val="671289EA"/>
    <w:rsid w:val="6753DD3D"/>
    <w:rsid w:val="67A01909"/>
    <w:rsid w:val="67F0FDED"/>
    <w:rsid w:val="68268A4D"/>
    <w:rsid w:val="68BD4311"/>
    <w:rsid w:val="68E1AD16"/>
    <w:rsid w:val="6966FA41"/>
    <w:rsid w:val="6A601A09"/>
    <w:rsid w:val="6B8662F1"/>
    <w:rsid w:val="6DAE9440"/>
    <w:rsid w:val="721FEB03"/>
    <w:rsid w:val="740D1C3A"/>
    <w:rsid w:val="74218686"/>
    <w:rsid w:val="74868997"/>
    <w:rsid w:val="74CDDB50"/>
    <w:rsid w:val="74E3B446"/>
    <w:rsid w:val="77025E0A"/>
    <w:rsid w:val="77BCD88B"/>
    <w:rsid w:val="7A496636"/>
    <w:rsid w:val="7C150874"/>
    <w:rsid w:val="7C5F04A5"/>
    <w:rsid w:val="7E379627"/>
    <w:rsid w:val="7EB3DD21"/>
    <w:rsid w:val="7EDDB28B"/>
    <w:rsid w:val="7F205572"/>
    <w:rsid w:val="7FE84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8A26"/>
  <w15:docId w15:val="{DE539EF4-B5BF-45C7-9859-9941E02E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027688"/>
    <w:pPr>
      <w:tabs>
        <w:tab w:val="center" w:pos="4680"/>
        <w:tab w:val="right" w:pos="9360"/>
      </w:tabs>
      <w:spacing w:line="240" w:lineRule="auto"/>
    </w:pPr>
  </w:style>
  <w:style w:type="character" w:customStyle="1" w:styleId="HeaderChar">
    <w:name w:val="Header Char"/>
    <w:basedOn w:val="DefaultParagraphFont"/>
    <w:link w:val="Header"/>
    <w:rsid w:val="00027688"/>
  </w:style>
  <w:style w:type="paragraph" w:styleId="Footer">
    <w:name w:val="footer"/>
    <w:basedOn w:val="Normal"/>
    <w:link w:val="FooterChar"/>
    <w:uiPriority w:val="99"/>
    <w:unhideWhenUsed/>
    <w:rsid w:val="00027688"/>
    <w:pPr>
      <w:tabs>
        <w:tab w:val="center" w:pos="4680"/>
        <w:tab w:val="right" w:pos="9360"/>
      </w:tabs>
      <w:spacing w:line="240" w:lineRule="auto"/>
    </w:pPr>
  </w:style>
  <w:style w:type="character" w:customStyle="1" w:styleId="FooterChar">
    <w:name w:val="Footer Char"/>
    <w:basedOn w:val="DefaultParagraphFont"/>
    <w:link w:val="Footer"/>
    <w:uiPriority w:val="99"/>
    <w:rsid w:val="00027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E9E1B-7445-48E1-912E-A001EFE7F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EDA6B-429E-4443-B7E8-6EA8ABE2E5D2}">
  <ds:schemaRefs>
    <ds:schemaRef ds:uri="http://schemas.microsoft.com/sharepoint/v3/contenttype/forms"/>
  </ds:schemaRefs>
</ds:datastoreItem>
</file>

<file path=customXml/itemProps3.xml><?xml version="1.0" encoding="utf-8"?>
<ds:datastoreItem xmlns:ds="http://schemas.openxmlformats.org/officeDocument/2006/customXml" ds:itemID="{615624B3-C14C-49C0-818F-902AD2AD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3364</Characters>
  <Application>Microsoft Office Word</Application>
  <DocSecurity>0</DocSecurity>
  <Lines>28</Lines>
  <Paragraphs>7</Paragraphs>
  <ScaleCrop>false</ScaleCrop>
  <Company>VITA</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Jennings, Laura (DOE)</dc:creator>
  <cp:lastModifiedBy>Jennings, Laura (DOE)</cp:lastModifiedBy>
  <cp:revision>2</cp:revision>
  <dcterms:created xsi:type="dcterms:W3CDTF">2023-02-24T14:15:00Z</dcterms:created>
  <dcterms:modified xsi:type="dcterms:W3CDTF">2023-02-24T14:15:00Z</dcterms:modified>
</cp:coreProperties>
</file>