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530B5" w14:textId="77777777" w:rsidR="00362008" w:rsidRDefault="00362008" w:rsidP="00362008">
      <w:pPr>
        <w:spacing w:after="0" w:line="240" w:lineRule="auto"/>
        <w:jc w:val="center"/>
        <w:rPr>
          <w:b/>
          <w:sz w:val="44"/>
        </w:rPr>
      </w:pPr>
      <w:r>
        <w:rPr>
          <w:b/>
          <w:sz w:val="44"/>
        </w:rPr>
        <w:t>Re</w:t>
      </w:r>
      <w:r w:rsidRPr="000560F8">
        <w:rPr>
          <w:b/>
          <w:sz w:val="44"/>
        </w:rPr>
        <w:t>entering the EL Status</w:t>
      </w:r>
    </w:p>
    <w:p w14:paraId="57FA5EE1" w14:textId="77777777" w:rsidR="00362008" w:rsidRPr="00D31C1E" w:rsidRDefault="00362008" w:rsidP="00362008">
      <w:pPr>
        <w:spacing w:after="0" w:line="240" w:lineRule="auto"/>
        <w:jc w:val="center"/>
        <w:rPr>
          <w:b/>
          <w:sz w:val="36"/>
          <w:szCs w:val="36"/>
        </w:rPr>
      </w:pPr>
      <w:r w:rsidRPr="00D31C1E">
        <w:rPr>
          <w:b/>
          <w:sz w:val="36"/>
          <w:szCs w:val="36"/>
        </w:rPr>
        <w:t>Recommendations for School Divisions to Establish</w:t>
      </w:r>
    </w:p>
    <w:p w14:paraId="3B16B063" w14:textId="77777777" w:rsidR="00362008" w:rsidRPr="00D31C1E" w:rsidRDefault="00362008" w:rsidP="00362008">
      <w:pPr>
        <w:spacing w:after="0" w:line="240" w:lineRule="auto"/>
        <w:jc w:val="center"/>
        <w:rPr>
          <w:b/>
          <w:sz w:val="36"/>
          <w:szCs w:val="36"/>
        </w:rPr>
      </w:pPr>
      <w:r w:rsidRPr="00D31C1E">
        <w:rPr>
          <w:b/>
          <w:sz w:val="36"/>
          <w:szCs w:val="36"/>
        </w:rPr>
        <w:t xml:space="preserve">Federally Compliant </w:t>
      </w:r>
      <w:r>
        <w:rPr>
          <w:b/>
          <w:sz w:val="36"/>
          <w:szCs w:val="36"/>
        </w:rPr>
        <w:t xml:space="preserve">Written </w:t>
      </w:r>
      <w:r w:rsidRPr="00D31C1E">
        <w:rPr>
          <w:b/>
          <w:sz w:val="36"/>
          <w:szCs w:val="36"/>
        </w:rPr>
        <w:t>Procedures</w:t>
      </w:r>
    </w:p>
    <w:p w14:paraId="707986DA" w14:textId="77777777" w:rsidR="00362008" w:rsidRPr="00E30314" w:rsidRDefault="00362008" w:rsidP="00362008">
      <w:pPr>
        <w:spacing w:after="0" w:line="240" w:lineRule="auto"/>
        <w:jc w:val="center"/>
      </w:pPr>
    </w:p>
    <w:p w14:paraId="01373E94" w14:textId="3B210A9B" w:rsidR="00362008" w:rsidRPr="00705439" w:rsidRDefault="00362008" w:rsidP="00362008">
      <w:pPr>
        <w:spacing w:after="0" w:line="276" w:lineRule="auto"/>
        <w:rPr>
          <w:rFonts w:cstheme="minorHAnsi"/>
          <w:sz w:val="24"/>
          <w:szCs w:val="24"/>
        </w:rPr>
      </w:pPr>
      <w:r w:rsidRPr="00E30314">
        <w:rPr>
          <w:rFonts w:cstheme="minorHAnsi"/>
          <w:sz w:val="24"/>
          <w:szCs w:val="24"/>
        </w:rPr>
        <w:t xml:space="preserve">School divisions are </w:t>
      </w:r>
      <w:r>
        <w:rPr>
          <w:rFonts w:cstheme="minorHAnsi"/>
          <w:sz w:val="24"/>
          <w:szCs w:val="24"/>
        </w:rPr>
        <w:t xml:space="preserve">strongly </w:t>
      </w:r>
      <w:r w:rsidRPr="00E30314">
        <w:rPr>
          <w:rFonts w:cstheme="minorHAnsi"/>
          <w:sz w:val="24"/>
          <w:szCs w:val="24"/>
        </w:rPr>
        <w:t>recommended to establish written procedures for former ELs who are at risk for academic failure to reenter the EL status.</w:t>
      </w:r>
      <w:r w:rsidRPr="00E30314">
        <w:rPr>
          <w:rFonts w:cstheme="minorHAnsi"/>
          <w:b/>
          <w:sz w:val="24"/>
          <w:szCs w:val="24"/>
        </w:rPr>
        <w:t xml:space="preserve"> </w:t>
      </w:r>
      <w:r w:rsidRPr="00E30314">
        <w:rPr>
          <w:rFonts w:cstheme="minorHAnsi"/>
          <w:sz w:val="24"/>
          <w:szCs w:val="24"/>
        </w:rPr>
        <w:t xml:space="preserve"> </w:t>
      </w:r>
      <w:r w:rsidRPr="00705439">
        <w:rPr>
          <w:rFonts w:cstheme="minorHAnsi"/>
          <w:sz w:val="24"/>
          <w:szCs w:val="24"/>
        </w:rPr>
        <w:t xml:space="preserve">These procedures may be included as part of the school division’s written protocol to </w:t>
      </w:r>
      <w:r>
        <w:rPr>
          <w:rFonts w:cstheme="minorHAnsi"/>
          <w:sz w:val="24"/>
          <w:szCs w:val="24"/>
        </w:rPr>
        <w:t xml:space="preserve">identify, screen, and place ELs </w:t>
      </w:r>
      <w:r w:rsidRPr="00705439">
        <w:rPr>
          <w:rFonts w:cstheme="minorHAnsi"/>
          <w:sz w:val="24"/>
          <w:szCs w:val="24"/>
        </w:rPr>
        <w:t xml:space="preserve">as mandated in </w:t>
      </w:r>
      <w:hyperlink r:id="rId7" w:history="1">
        <w:r w:rsidR="009F2F5D">
          <w:rPr>
            <w:rStyle w:val="Hyperlink"/>
            <w:sz w:val="24"/>
            <w:lang w:val="en"/>
          </w:rPr>
          <w:t>Superintendent’s Memo 189-22</w:t>
        </w:r>
      </w:hyperlink>
      <w:r w:rsidRPr="00F259CC">
        <w:rPr>
          <w:sz w:val="24"/>
        </w:rPr>
        <w:t>.</w:t>
      </w:r>
    </w:p>
    <w:p w14:paraId="3F685E1A" w14:textId="77777777" w:rsidR="00362008" w:rsidRDefault="00362008" w:rsidP="00362008">
      <w:pPr>
        <w:spacing w:after="0" w:line="240" w:lineRule="auto"/>
        <w:rPr>
          <w:rFonts w:cstheme="minorHAnsi"/>
          <w:b/>
          <w:color w:val="000000"/>
          <w:sz w:val="24"/>
          <w:szCs w:val="24"/>
          <w:u w:val="single"/>
          <w:shd w:val="clear" w:color="auto" w:fill="FFFFFF"/>
        </w:rPr>
      </w:pPr>
    </w:p>
    <w:p w14:paraId="21EED6FA" w14:textId="77777777" w:rsidR="00362008" w:rsidRPr="00C915D5" w:rsidRDefault="00362008" w:rsidP="00362008">
      <w:pPr>
        <w:spacing w:after="0" w:line="240" w:lineRule="auto"/>
        <w:rPr>
          <w:rFonts w:cstheme="minorHAnsi"/>
          <w:b/>
          <w:color w:val="000000"/>
          <w:sz w:val="28"/>
          <w:szCs w:val="24"/>
          <w:u w:val="single"/>
          <w:shd w:val="clear" w:color="auto" w:fill="FFFFFF"/>
        </w:rPr>
      </w:pPr>
      <w:r w:rsidRPr="00C915D5">
        <w:rPr>
          <w:rFonts w:cstheme="minorHAnsi"/>
          <w:b/>
          <w:color w:val="000000"/>
          <w:sz w:val="28"/>
          <w:szCs w:val="24"/>
          <w:u w:val="single"/>
          <w:shd w:val="clear" w:color="auto" w:fill="FFFFFF"/>
        </w:rPr>
        <w:t>Exiting the EL Status</w:t>
      </w:r>
    </w:p>
    <w:p w14:paraId="62B9F75B" w14:textId="025536B9" w:rsidR="00362008" w:rsidRDefault="00362008" w:rsidP="00362008">
      <w:pPr>
        <w:spacing w:after="0" w:line="276" w:lineRule="auto"/>
        <w:rPr>
          <w:rFonts w:cstheme="minorHAnsi"/>
          <w:sz w:val="24"/>
          <w:szCs w:val="24"/>
        </w:rPr>
      </w:pPr>
      <w:r w:rsidRPr="00BE4845">
        <w:rPr>
          <w:rFonts w:cstheme="minorHAnsi"/>
          <w:color w:val="000000"/>
          <w:sz w:val="24"/>
          <w:szCs w:val="24"/>
          <w:shd w:val="clear" w:color="auto" w:fill="FFFFFF"/>
        </w:rPr>
        <w:t xml:space="preserve">Federal civil rights law for English learner (EL) education mandates that </w:t>
      </w:r>
      <w:r w:rsidRPr="00BE4845">
        <w:rPr>
          <w:rFonts w:cstheme="minorHAnsi"/>
          <w:sz w:val="24"/>
          <w:szCs w:val="24"/>
        </w:rPr>
        <w:t>EL</w:t>
      </w:r>
      <w:r>
        <w:rPr>
          <w:rFonts w:cstheme="minorHAnsi"/>
          <w:sz w:val="24"/>
          <w:szCs w:val="24"/>
        </w:rPr>
        <w:t>s</w:t>
      </w:r>
      <w:r w:rsidRPr="00BE4845">
        <w:rPr>
          <w:rFonts w:cstheme="minorHAnsi"/>
          <w:sz w:val="24"/>
          <w:szCs w:val="24"/>
        </w:rPr>
        <w:t xml:space="preserve"> must </w:t>
      </w:r>
      <w:r>
        <w:rPr>
          <w:rFonts w:cstheme="minorHAnsi"/>
          <w:sz w:val="24"/>
          <w:szCs w:val="24"/>
        </w:rPr>
        <w:t xml:space="preserve">be </w:t>
      </w:r>
      <w:r w:rsidRPr="00BE4845">
        <w:rPr>
          <w:rFonts w:cstheme="minorHAnsi"/>
          <w:sz w:val="24"/>
          <w:szCs w:val="24"/>
        </w:rPr>
        <w:t xml:space="preserve">exited from </w:t>
      </w:r>
      <w:r>
        <w:rPr>
          <w:rFonts w:cstheme="minorHAnsi"/>
          <w:sz w:val="24"/>
          <w:szCs w:val="24"/>
        </w:rPr>
        <w:t>the EL status once they demonstrate</w:t>
      </w:r>
      <w:r w:rsidRPr="00BE4845">
        <w:rPr>
          <w:rFonts w:cstheme="minorHAnsi"/>
          <w:sz w:val="24"/>
          <w:szCs w:val="24"/>
        </w:rPr>
        <w:t xml:space="preserve"> English proficiency on </w:t>
      </w:r>
      <w:r>
        <w:rPr>
          <w:rFonts w:cstheme="minorHAnsi"/>
          <w:sz w:val="24"/>
          <w:szCs w:val="24"/>
        </w:rPr>
        <w:t>the state</w:t>
      </w:r>
      <w:r w:rsidRPr="00BE4845">
        <w:rPr>
          <w:rFonts w:cstheme="minorHAnsi"/>
          <w:sz w:val="24"/>
          <w:szCs w:val="24"/>
        </w:rPr>
        <w:t xml:space="preserve"> English language proficiency (ELP) assessment in speaking, listening, reading, and writing</w:t>
      </w:r>
      <w:r>
        <w:rPr>
          <w:rFonts w:cstheme="minorHAnsi"/>
          <w:sz w:val="24"/>
          <w:szCs w:val="24"/>
        </w:rPr>
        <w:t xml:space="preserve"> (</w:t>
      </w:r>
      <w:hyperlink r:id="rId8" w:history="1">
        <w:r>
          <w:rPr>
            <w:rStyle w:val="Hyperlink"/>
            <w:rFonts w:cstheme="minorHAnsi"/>
            <w:sz w:val="24"/>
            <w:szCs w:val="24"/>
          </w:rPr>
          <w:t>Dear Colleag</w:t>
        </w:r>
        <w:r>
          <w:rPr>
            <w:rStyle w:val="Hyperlink"/>
            <w:rFonts w:cstheme="minorHAnsi"/>
            <w:sz w:val="24"/>
            <w:szCs w:val="24"/>
          </w:rPr>
          <w:t>u</w:t>
        </w:r>
        <w:r>
          <w:rPr>
            <w:rStyle w:val="Hyperlink"/>
            <w:rFonts w:cstheme="minorHAnsi"/>
            <w:sz w:val="24"/>
            <w:szCs w:val="24"/>
          </w:rPr>
          <w:t>e Letter</w:t>
        </w:r>
      </w:hyperlink>
      <w:r>
        <w:rPr>
          <w:rFonts w:cstheme="minorHAnsi"/>
          <w:sz w:val="24"/>
          <w:szCs w:val="24"/>
        </w:rPr>
        <w:t xml:space="preserve"> [USED/USDOJ, 2015 Section H] and </w:t>
      </w:r>
      <w:hyperlink r:id="rId9" w:history="1">
        <w:r>
          <w:rPr>
            <w:rStyle w:val="Hyperlink"/>
            <w:rFonts w:cstheme="minorHAnsi"/>
            <w:sz w:val="24"/>
            <w:szCs w:val="24"/>
          </w:rPr>
          <w:t xml:space="preserve">Chapter 8 </w:t>
        </w:r>
      </w:hyperlink>
      <w:r>
        <w:rPr>
          <w:rFonts w:cstheme="minorHAnsi"/>
          <w:sz w:val="24"/>
          <w:szCs w:val="24"/>
        </w:rPr>
        <w:t xml:space="preserve">of the English Learner Toolkit [USED/USDOJ, 2016]).  </w:t>
      </w:r>
      <w:r>
        <w:rPr>
          <w:rFonts w:cstheme="minorHAnsi"/>
          <w:sz w:val="24"/>
        </w:rPr>
        <w:t xml:space="preserve">In Virginia, students (including ELs with disabilities) exit the EL status solely by achieving 4.4 or better on the </w:t>
      </w:r>
      <w:r w:rsidRPr="00BE4845">
        <w:rPr>
          <w:rFonts w:cstheme="minorHAnsi"/>
          <w:sz w:val="24"/>
          <w:szCs w:val="24"/>
        </w:rPr>
        <w:t>annual ACCESS for E</w:t>
      </w:r>
      <w:r w:rsidRPr="008436D4">
        <w:rPr>
          <w:rFonts w:cstheme="minorHAnsi"/>
          <w:sz w:val="24"/>
          <w:szCs w:val="24"/>
        </w:rPr>
        <w:t xml:space="preserve">LLs test </w:t>
      </w:r>
      <w:hyperlink r:id="rId10" w:history="1">
        <w:r w:rsidRPr="008436D4">
          <w:rPr>
            <w:rFonts w:cstheme="minorHAnsi"/>
            <w:sz w:val="24"/>
            <w:szCs w:val="24"/>
          </w:rPr>
          <w:t>(</w:t>
        </w:r>
        <w:r w:rsidRPr="008436D4">
          <w:rPr>
            <w:rStyle w:val="Hyperlink"/>
            <w:rFonts w:cstheme="minorHAnsi"/>
            <w:sz w:val="24"/>
            <w:szCs w:val="24"/>
          </w:rPr>
          <w:t>Superintendent’s Memo 168-17</w:t>
        </w:r>
      </w:hyperlink>
      <w:r w:rsidRPr="008436D4">
        <w:rPr>
          <w:rFonts w:cstheme="minorHAnsi"/>
          <w:sz w:val="24"/>
          <w:szCs w:val="24"/>
        </w:rPr>
        <w:t xml:space="preserve">).  </w:t>
      </w:r>
      <w:r w:rsidRPr="008436D4">
        <w:rPr>
          <w:rFonts w:cstheme="minorHAnsi"/>
          <w:sz w:val="24"/>
        </w:rPr>
        <w:t>These</w:t>
      </w:r>
      <w:r>
        <w:rPr>
          <w:rFonts w:cstheme="minorHAnsi"/>
          <w:sz w:val="24"/>
        </w:rPr>
        <w:t xml:space="preserve"> students are reclassified as </w:t>
      </w:r>
      <w:r>
        <w:rPr>
          <w:rFonts w:cstheme="minorHAnsi"/>
          <w:b/>
          <w:i/>
          <w:sz w:val="24"/>
        </w:rPr>
        <w:t>former</w:t>
      </w:r>
      <w:r w:rsidRPr="00573B84">
        <w:rPr>
          <w:rFonts w:cstheme="minorHAnsi"/>
          <w:b/>
          <w:i/>
          <w:sz w:val="24"/>
        </w:rPr>
        <w:t xml:space="preserve"> ELs</w:t>
      </w:r>
      <w:r>
        <w:rPr>
          <w:rFonts w:cstheme="minorHAnsi"/>
          <w:sz w:val="24"/>
        </w:rPr>
        <w:t xml:space="preserve">.  </w:t>
      </w:r>
      <w:r>
        <w:rPr>
          <w:rFonts w:cstheme="minorHAnsi"/>
          <w:sz w:val="24"/>
          <w:szCs w:val="24"/>
        </w:rPr>
        <w:t xml:space="preserve">Former ELs are no longer required to participate in </w:t>
      </w:r>
      <w:r w:rsidRPr="00BE4845">
        <w:rPr>
          <w:rFonts w:cstheme="minorHAnsi"/>
          <w:sz w:val="24"/>
          <w:szCs w:val="24"/>
        </w:rPr>
        <w:t>language instruction educational programs (LIEP</w:t>
      </w:r>
      <w:r>
        <w:rPr>
          <w:rFonts w:cstheme="minorHAnsi"/>
          <w:sz w:val="24"/>
          <w:szCs w:val="24"/>
        </w:rPr>
        <w:t>)</w:t>
      </w:r>
      <w:r w:rsidRPr="00BE4845">
        <w:rPr>
          <w:rFonts w:cstheme="minorHAnsi"/>
          <w:sz w:val="24"/>
          <w:szCs w:val="24"/>
        </w:rPr>
        <w:t xml:space="preserve"> services</w:t>
      </w:r>
      <w:r>
        <w:rPr>
          <w:rFonts w:cstheme="minorHAnsi"/>
          <w:sz w:val="24"/>
          <w:szCs w:val="24"/>
        </w:rPr>
        <w:t xml:space="preserve"> and should not be administered</w:t>
      </w:r>
      <w:r w:rsidRPr="00BE4845">
        <w:rPr>
          <w:rFonts w:cstheme="minorHAnsi"/>
          <w:sz w:val="24"/>
          <w:szCs w:val="24"/>
        </w:rPr>
        <w:t xml:space="preserve"> </w:t>
      </w:r>
      <w:r>
        <w:rPr>
          <w:rFonts w:cstheme="minorHAnsi"/>
          <w:sz w:val="24"/>
          <w:szCs w:val="24"/>
        </w:rPr>
        <w:t xml:space="preserve">the state annual English language proficiency test (in Virginia, the ACCESS for ELLs test).  </w:t>
      </w:r>
    </w:p>
    <w:p w14:paraId="1353434A" w14:textId="77777777" w:rsidR="00362008" w:rsidRDefault="00362008" w:rsidP="00362008">
      <w:pPr>
        <w:spacing w:after="0" w:line="276" w:lineRule="auto"/>
        <w:rPr>
          <w:rFonts w:cstheme="minorHAnsi"/>
          <w:sz w:val="24"/>
          <w:szCs w:val="24"/>
        </w:rPr>
      </w:pPr>
    </w:p>
    <w:p w14:paraId="7C493091" w14:textId="77777777" w:rsidR="00362008" w:rsidRPr="00C915D5" w:rsidRDefault="00362008" w:rsidP="00362008">
      <w:pPr>
        <w:spacing w:after="0" w:line="276" w:lineRule="auto"/>
        <w:rPr>
          <w:rFonts w:cstheme="minorHAnsi"/>
          <w:b/>
          <w:sz w:val="28"/>
          <w:szCs w:val="24"/>
          <w:u w:val="single"/>
        </w:rPr>
      </w:pPr>
      <w:r>
        <w:rPr>
          <w:rFonts w:cstheme="minorHAnsi"/>
          <w:b/>
          <w:sz w:val="28"/>
          <w:szCs w:val="24"/>
          <w:u w:val="single"/>
        </w:rPr>
        <w:t>Monitoring Former</w:t>
      </w:r>
      <w:r w:rsidRPr="00C915D5">
        <w:rPr>
          <w:rFonts w:cstheme="minorHAnsi"/>
          <w:b/>
          <w:sz w:val="28"/>
          <w:szCs w:val="24"/>
          <w:u w:val="single"/>
        </w:rPr>
        <w:t xml:space="preserve"> ELs</w:t>
      </w:r>
    </w:p>
    <w:p w14:paraId="1ED91DD8" w14:textId="77777777" w:rsidR="00362008" w:rsidRPr="00573B84" w:rsidRDefault="00362008" w:rsidP="00362008">
      <w:pPr>
        <w:spacing w:after="0" w:line="276" w:lineRule="auto"/>
        <w:rPr>
          <w:rFonts w:cstheme="minorHAnsi"/>
          <w:b/>
          <w:sz w:val="24"/>
          <w:szCs w:val="24"/>
        </w:rPr>
      </w:pPr>
      <w:r>
        <w:rPr>
          <w:rFonts w:cstheme="minorHAnsi"/>
          <w:b/>
          <w:sz w:val="24"/>
          <w:szCs w:val="24"/>
        </w:rPr>
        <w:t>Federal requirement:</w:t>
      </w:r>
    </w:p>
    <w:p w14:paraId="0A5AA1FE" w14:textId="673EE9E5" w:rsidR="00362008" w:rsidRDefault="00362008" w:rsidP="00362008">
      <w:pPr>
        <w:spacing w:after="0" w:line="276" w:lineRule="auto"/>
        <w:rPr>
          <w:sz w:val="24"/>
          <w:szCs w:val="24"/>
        </w:rPr>
      </w:pPr>
      <w:r>
        <w:rPr>
          <w:sz w:val="24"/>
          <w:szCs w:val="24"/>
        </w:rPr>
        <w:t xml:space="preserve">For the </w:t>
      </w:r>
      <w:r w:rsidRPr="00573B84">
        <w:rPr>
          <w:sz w:val="24"/>
          <w:szCs w:val="24"/>
        </w:rPr>
        <w:t xml:space="preserve">first two years after </w:t>
      </w:r>
      <w:r>
        <w:rPr>
          <w:sz w:val="24"/>
          <w:szCs w:val="24"/>
        </w:rPr>
        <w:t xml:space="preserve">ELs are </w:t>
      </w:r>
      <w:r w:rsidRPr="00573B84">
        <w:rPr>
          <w:sz w:val="24"/>
          <w:szCs w:val="24"/>
        </w:rPr>
        <w:t>reclassif</w:t>
      </w:r>
      <w:r>
        <w:rPr>
          <w:sz w:val="24"/>
          <w:szCs w:val="24"/>
        </w:rPr>
        <w:t xml:space="preserve">ied as former ELs, school divisions </w:t>
      </w:r>
      <w:r w:rsidRPr="00573B84">
        <w:rPr>
          <w:sz w:val="24"/>
          <w:szCs w:val="24"/>
        </w:rPr>
        <w:t xml:space="preserve">must ensure that </w:t>
      </w:r>
      <w:r>
        <w:rPr>
          <w:sz w:val="24"/>
          <w:szCs w:val="24"/>
        </w:rPr>
        <w:t xml:space="preserve">these students are </w:t>
      </w:r>
      <w:r w:rsidRPr="00573B84">
        <w:rPr>
          <w:sz w:val="24"/>
          <w:szCs w:val="24"/>
        </w:rPr>
        <w:t>not struggl</w:t>
      </w:r>
      <w:r>
        <w:rPr>
          <w:sz w:val="24"/>
          <w:szCs w:val="24"/>
        </w:rPr>
        <w:t>ing</w:t>
      </w:r>
      <w:r w:rsidRPr="00573B84">
        <w:rPr>
          <w:sz w:val="24"/>
          <w:szCs w:val="24"/>
        </w:rPr>
        <w:t xml:space="preserve"> academically </w:t>
      </w:r>
      <w:r>
        <w:rPr>
          <w:sz w:val="24"/>
          <w:szCs w:val="24"/>
        </w:rPr>
        <w:t>because</w:t>
      </w:r>
      <w:r w:rsidRPr="00573B84">
        <w:rPr>
          <w:sz w:val="24"/>
          <w:szCs w:val="24"/>
        </w:rPr>
        <w:t xml:space="preserve"> </w:t>
      </w:r>
      <w:r>
        <w:rPr>
          <w:sz w:val="24"/>
          <w:szCs w:val="24"/>
        </w:rPr>
        <w:t>of persistent language barriers and are able to</w:t>
      </w:r>
      <w:r w:rsidRPr="00BE4845">
        <w:rPr>
          <w:sz w:val="24"/>
          <w:szCs w:val="24"/>
        </w:rPr>
        <w:t xml:space="preserve"> meaningfully participat</w:t>
      </w:r>
      <w:r>
        <w:rPr>
          <w:sz w:val="24"/>
          <w:szCs w:val="24"/>
        </w:rPr>
        <w:t>e</w:t>
      </w:r>
      <w:r w:rsidRPr="00BE4845">
        <w:rPr>
          <w:sz w:val="24"/>
          <w:szCs w:val="24"/>
        </w:rPr>
        <w:t xml:space="preserve"> in the school division’s general educational program</w:t>
      </w:r>
      <w:r>
        <w:rPr>
          <w:sz w:val="24"/>
          <w:szCs w:val="24"/>
        </w:rPr>
        <w:t xml:space="preserve"> to allow an opportunity for on-time graduation (</w:t>
      </w:r>
      <w:hyperlink r:id="rId11" w:history="1">
        <w:r>
          <w:rPr>
            <w:rStyle w:val="Hyperlink"/>
            <w:sz w:val="24"/>
            <w:szCs w:val="24"/>
          </w:rPr>
          <w:t>Every Student Succeeds</w:t>
        </w:r>
        <w:r>
          <w:rPr>
            <w:rStyle w:val="Hyperlink"/>
            <w:sz w:val="24"/>
            <w:szCs w:val="24"/>
          </w:rPr>
          <w:t xml:space="preserve"> </w:t>
        </w:r>
        <w:r>
          <w:rPr>
            <w:rStyle w:val="Hyperlink"/>
            <w:sz w:val="24"/>
            <w:szCs w:val="24"/>
          </w:rPr>
          <w:t>Act (ESSA)</w:t>
        </w:r>
      </w:hyperlink>
      <w:r w:rsidRPr="00A967A3">
        <w:rPr>
          <w:rStyle w:val="Hyperlink"/>
          <w:sz w:val="24"/>
          <w:szCs w:val="24"/>
          <w:u w:val="none"/>
        </w:rPr>
        <w:t xml:space="preserve"> </w:t>
      </w:r>
      <w:r>
        <w:rPr>
          <w:sz w:val="24"/>
          <w:szCs w:val="24"/>
        </w:rPr>
        <w:t xml:space="preserve">Section 3121). Therefore, school divisions </w:t>
      </w:r>
      <w:r w:rsidRPr="00573B84">
        <w:rPr>
          <w:sz w:val="24"/>
          <w:szCs w:val="24"/>
        </w:rPr>
        <w:t>must</w:t>
      </w:r>
      <w:r>
        <w:rPr>
          <w:sz w:val="24"/>
          <w:szCs w:val="24"/>
        </w:rPr>
        <w:t xml:space="preserve">: 1) </w:t>
      </w:r>
      <w:r>
        <w:rPr>
          <w:rStyle w:val="pspdfkit-6um8mrhfmv4j3nvtw9x41bv9fb"/>
          <w:rFonts w:cstheme="minorHAnsi"/>
          <w:color w:val="000000"/>
          <w:sz w:val="24"/>
          <w:shd w:val="clear" w:color="auto" w:fill="FFFFFF"/>
        </w:rPr>
        <w:t>ensure that these students are being provided meaningful an</w:t>
      </w:r>
      <w:r w:rsidR="00FC1522">
        <w:rPr>
          <w:rStyle w:val="pspdfkit-6um8mrhfmv4j3nvtw9x41bv9fb"/>
          <w:rFonts w:cstheme="minorHAnsi"/>
          <w:color w:val="000000"/>
          <w:sz w:val="24"/>
          <w:shd w:val="clear" w:color="auto" w:fill="FFFFFF"/>
        </w:rPr>
        <w:t>d</w:t>
      </w:r>
      <w:r>
        <w:rPr>
          <w:rStyle w:val="pspdfkit-6um8mrhfmv4j3nvtw9x41bv9fb"/>
          <w:rFonts w:cstheme="minorHAnsi"/>
          <w:color w:val="000000"/>
          <w:sz w:val="24"/>
          <w:shd w:val="clear" w:color="auto" w:fill="FFFFFF"/>
        </w:rPr>
        <w:t xml:space="preserve"> equitable access to the general age-appropriate education program; and 2) </w:t>
      </w:r>
      <w:r w:rsidRPr="00573B84">
        <w:rPr>
          <w:sz w:val="24"/>
          <w:szCs w:val="24"/>
        </w:rPr>
        <w:t>develop and implement a process for actively monitor</w:t>
      </w:r>
      <w:r>
        <w:rPr>
          <w:sz w:val="24"/>
          <w:szCs w:val="24"/>
        </w:rPr>
        <w:t>ing former EL</w:t>
      </w:r>
      <w:r w:rsidRPr="00573B84">
        <w:rPr>
          <w:sz w:val="24"/>
          <w:szCs w:val="24"/>
        </w:rPr>
        <w:t xml:space="preserve"> </w:t>
      </w:r>
      <w:r>
        <w:rPr>
          <w:sz w:val="24"/>
          <w:szCs w:val="24"/>
        </w:rPr>
        <w:t xml:space="preserve">student </w:t>
      </w:r>
      <w:r w:rsidRPr="00573B84">
        <w:rPr>
          <w:sz w:val="24"/>
          <w:szCs w:val="24"/>
        </w:rPr>
        <w:t xml:space="preserve">achievement in the general </w:t>
      </w:r>
      <w:r>
        <w:rPr>
          <w:sz w:val="24"/>
          <w:szCs w:val="24"/>
        </w:rPr>
        <w:t xml:space="preserve">age-appropriate </w:t>
      </w:r>
      <w:r w:rsidRPr="00573B84">
        <w:rPr>
          <w:sz w:val="24"/>
          <w:szCs w:val="24"/>
        </w:rPr>
        <w:t xml:space="preserve">academic program without </w:t>
      </w:r>
      <w:r>
        <w:rPr>
          <w:sz w:val="24"/>
          <w:szCs w:val="24"/>
        </w:rPr>
        <w:t xml:space="preserve">the provision of </w:t>
      </w:r>
      <w:r w:rsidRPr="00573B84">
        <w:rPr>
          <w:sz w:val="24"/>
          <w:szCs w:val="24"/>
        </w:rPr>
        <w:t>specialized</w:t>
      </w:r>
      <w:r>
        <w:rPr>
          <w:sz w:val="24"/>
          <w:szCs w:val="24"/>
        </w:rPr>
        <w:t xml:space="preserve"> </w:t>
      </w:r>
      <w:r w:rsidRPr="00573B84">
        <w:rPr>
          <w:sz w:val="24"/>
          <w:szCs w:val="24"/>
        </w:rPr>
        <w:t xml:space="preserve">language support. </w:t>
      </w:r>
    </w:p>
    <w:p w14:paraId="52053B6E" w14:textId="77777777" w:rsidR="00362008" w:rsidRDefault="00362008" w:rsidP="00362008">
      <w:pPr>
        <w:spacing w:after="0" w:line="276" w:lineRule="auto"/>
        <w:rPr>
          <w:sz w:val="24"/>
          <w:szCs w:val="24"/>
        </w:rPr>
      </w:pPr>
    </w:p>
    <w:p w14:paraId="2DC5C09B" w14:textId="77777777" w:rsidR="00362008" w:rsidRPr="00573B84" w:rsidRDefault="00362008" w:rsidP="00362008">
      <w:pPr>
        <w:spacing w:after="0" w:line="276" w:lineRule="auto"/>
        <w:rPr>
          <w:rFonts w:cstheme="minorHAnsi"/>
          <w:b/>
          <w:sz w:val="24"/>
          <w:szCs w:val="24"/>
        </w:rPr>
      </w:pPr>
      <w:r>
        <w:rPr>
          <w:rFonts w:cstheme="minorHAnsi"/>
          <w:b/>
          <w:sz w:val="24"/>
          <w:szCs w:val="24"/>
        </w:rPr>
        <w:t>Considerations to Ensure Compliant Monitoring Procedures</w:t>
      </w:r>
      <w:r w:rsidRPr="00573B84">
        <w:rPr>
          <w:rFonts w:cstheme="minorHAnsi"/>
          <w:b/>
          <w:sz w:val="24"/>
          <w:szCs w:val="24"/>
        </w:rPr>
        <w:t>:</w:t>
      </w:r>
    </w:p>
    <w:p w14:paraId="167AC564" w14:textId="2C161E1B" w:rsidR="00CD1F22" w:rsidRDefault="00362008" w:rsidP="00362008">
      <w:pPr>
        <w:spacing w:after="0" w:line="276" w:lineRule="auto"/>
        <w:rPr>
          <w:sz w:val="24"/>
          <w:szCs w:val="24"/>
        </w:rPr>
      </w:pPr>
      <w:r>
        <w:rPr>
          <w:sz w:val="24"/>
          <w:szCs w:val="24"/>
        </w:rPr>
        <w:t xml:space="preserve">Federal requirements allow school divisions the flexibility to </w:t>
      </w:r>
      <w:r w:rsidRPr="00573B84">
        <w:rPr>
          <w:sz w:val="24"/>
          <w:szCs w:val="24"/>
        </w:rPr>
        <w:t>create their own process</w:t>
      </w:r>
      <w:r>
        <w:rPr>
          <w:sz w:val="24"/>
          <w:szCs w:val="24"/>
        </w:rPr>
        <w:t xml:space="preserve"> for monitoring former ELs for a period of two years after meeting the state English proficiency criteria.  However, this process</w:t>
      </w:r>
      <w:r w:rsidRPr="00573B84">
        <w:rPr>
          <w:sz w:val="24"/>
          <w:szCs w:val="24"/>
        </w:rPr>
        <w:t xml:space="preserve"> must</w:t>
      </w:r>
      <w:r>
        <w:rPr>
          <w:sz w:val="24"/>
          <w:szCs w:val="24"/>
        </w:rPr>
        <w:t xml:space="preserve"> </w:t>
      </w:r>
      <w:r w:rsidRPr="00573B84">
        <w:rPr>
          <w:sz w:val="24"/>
          <w:szCs w:val="24"/>
        </w:rPr>
        <w:t xml:space="preserve">include </w:t>
      </w:r>
      <w:r>
        <w:rPr>
          <w:sz w:val="24"/>
          <w:szCs w:val="24"/>
        </w:rPr>
        <w:t>at a minimum,</w:t>
      </w:r>
      <w:r w:rsidR="008109FE">
        <w:rPr>
          <w:sz w:val="24"/>
          <w:szCs w:val="24"/>
        </w:rPr>
        <w:t xml:space="preserve"> periodically</w:t>
      </w:r>
      <w:r w:rsidRPr="00573B84">
        <w:rPr>
          <w:sz w:val="24"/>
          <w:szCs w:val="24"/>
        </w:rPr>
        <w:t xml:space="preserve"> tracking </w:t>
      </w:r>
      <w:r>
        <w:rPr>
          <w:sz w:val="24"/>
          <w:szCs w:val="24"/>
        </w:rPr>
        <w:t>former EL</w:t>
      </w:r>
      <w:r w:rsidRPr="00573B84">
        <w:rPr>
          <w:sz w:val="24"/>
          <w:szCs w:val="24"/>
        </w:rPr>
        <w:t xml:space="preserve"> progress in all core academic classes and soliciting feedback from </w:t>
      </w:r>
      <w:r>
        <w:rPr>
          <w:sz w:val="24"/>
          <w:szCs w:val="24"/>
        </w:rPr>
        <w:t xml:space="preserve">pertinent stakeholders with knowledge of the former EL’s academic progress.  A designated staff member should obtain this </w:t>
      </w:r>
      <w:r>
        <w:rPr>
          <w:sz w:val="24"/>
          <w:szCs w:val="24"/>
        </w:rPr>
        <w:lastRenderedPageBreak/>
        <w:t xml:space="preserve">feedback </w:t>
      </w:r>
      <w:r w:rsidRPr="00573B84">
        <w:rPr>
          <w:sz w:val="24"/>
          <w:szCs w:val="24"/>
        </w:rPr>
        <w:t xml:space="preserve">with sufficient frequency to </w:t>
      </w:r>
      <w:r>
        <w:rPr>
          <w:sz w:val="24"/>
          <w:szCs w:val="24"/>
        </w:rPr>
        <w:t>prevent</w:t>
      </w:r>
      <w:r w:rsidRPr="00573B84">
        <w:rPr>
          <w:sz w:val="24"/>
          <w:szCs w:val="24"/>
        </w:rPr>
        <w:t xml:space="preserve"> </w:t>
      </w:r>
      <w:r>
        <w:rPr>
          <w:sz w:val="24"/>
          <w:szCs w:val="24"/>
        </w:rPr>
        <w:t>the</w:t>
      </w:r>
      <w:r w:rsidRPr="00573B84">
        <w:rPr>
          <w:sz w:val="24"/>
          <w:szCs w:val="24"/>
        </w:rPr>
        <w:t xml:space="preserve"> student </w:t>
      </w:r>
      <w:r>
        <w:rPr>
          <w:sz w:val="24"/>
          <w:szCs w:val="24"/>
        </w:rPr>
        <w:t xml:space="preserve">from </w:t>
      </w:r>
      <w:r w:rsidRPr="00573B84">
        <w:rPr>
          <w:sz w:val="24"/>
          <w:szCs w:val="24"/>
        </w:rPr>
        <w:t>falling behind</w:t>
      </w:r>
      <w:r>
        <w:rPr>
          <w:sz w:val="24"/>
          <w:szCs w:val="24"/>
        </w:rPr>
        <w:t xml:space="preserve"> academically (</w:t>
      </w:r>
      <w:hyperlink r:id="rId12" w:history="1">
        <w:r>
          <w:rPr>
            <w:rStyle w:val="Hyperlink"/>
            <w:rFonts w:cstheme="minorHAnsi"/>
            <w:sz w:val="24"/>
            <w:szCs w:val="24"/>
          </w:rPr>
          <w:t>Chapt</w:t>
        </w:r>
        <w:r>
          <w:rPr>
            <w:rStyle w:val="Hyperlink"/>
            <w:rFonts w:cstheme="minorHAnsi"/>
            <w:sz w:val="24"/>
            <w:szCs w:val="24"/>
          </w:rPr>
          <w:t>e</w:t>
        </w:r>
        <w:r>
          <w:rPr>
            <w:rStyle w:val="Hyperlink"/>
            <w:rFonts w:cstheme="minorHAnsi"/>
            <w:sz w:val="24"/>
            <w:szCs w:val="24"/>
          </w:rPr>
          <w:t>r 8</w:t>
        </w:r>
        <w:r w:rsidRPr="00A967A3">
          <w:rPr>
            <w:rStyle w:val="Hyperlink"/>
            <w:rFonts w:cstheme="minorHAnsi"/>
            <w:sz w:val="24"/>
            <w:szCs w:val="24"/>
            <w:u w:val="none"/>
          </w:rPr>
          <w:t xml:space="preserve"> </w:t>
        </w:r>
      </w:hyperlink>
      <w:r>
        <w:rPr>
          <w:rFonts w:cstheme="minorHAnsi"/>
          <w:sz w:val="24"/>
          <w:szCs w:val="24"/>
        </w:rPr>
        <w:t xml:space="preserve">of the English Learner Toolkit).  A school division may also choose to monitor the academic achievement of former ELs for a four-year period after </w:t>
      </w:r>
      <w:r>
        <w:rPr>
          <w:sz w:val="24"/>
          <w:szCs w:val="24"/>
        </w:rPr>
        <w:t xml:space="preserve">being reclassified as a former EL.  In addition, for accountability purposes the school division must report to the state the scores of former ELs on the Standards of Learning (SOL) reading and mathematics assessments for a period of four years after reclassification from the EL status.  </w:t>
      </w:r>
    </w:p>
    <w:p w14:paraId="7EF340F3" w14:textId="77777777" w:rsidR="00CD1F22" w:rsidRDefault="00CD1F22" w:rsidP="00362008">
      <w:pPr>
        <w:spacing w:after="0" w:line="276" w:lineRule="auto"/>
        <w:rPr>
          <w:sz w:val="24"/>
          <w:szCs w:val="24"/>
        </w:rPr>
      </w:pPr>
    </w:p>
    <w:p w14:paraId="550FB040" w14:textId="77777777" w:rsidR="00CD1F22" w:rsidRDefault="00B96207" w:rsidP="00362008">
      <w:pPr>
        <w:spacing w:after="0" w:line="276" w:lineRule="auto"/>
        <w:rPr>
          <w:sz w:val="24"/>
          <w:szCs w:val="24"/>
        </w:rPr>
      </w:pPr>
      <w:r>
        <w:rPr>
          <w:sz w:val="24"/>
          <w:szCs w:val="24"/>
        </w:rPr>
        <w:t>The school division should create monitoring forms to capture the ongoing progress all year 1 and year 2 former ELs</w:t>
      </w:r>
      <w:r w:rsidR="00CD1F22">
        <w:rPr>
          <w:sz w:val="24"/>
          <w:szCs w:val="24"/>
        </w:rPr>
        <w:t xml:space="preserve">. The following quarterly and annual progress </w:t>
      </w:r>
      <w:r w:rsidR="00BB0C10">
        <w:rPr>
          <w:sz w:val="24"/>
          <w:szCs w:val="24"/>
        </w:rPr>
        <w:t>checks c</w:t>
      </w:r>
      <w:r w:rsidR="00CD1F22">
        <w:rPr>
          <w:sz w:val="24"/>
          <w:szCs w:val="24"/>
        </w:rPr>
        <w:t xml:space="preserve">ould </w:t>
      </w:r>
      <w:r w:rsidR="00BB0C10">
        <w:rPr>
          <w:sz w:val="24"/>
          <w:szCs w:val="24"/>
        </w:rPr>
        <w:t xml:space="preserve">be </w:t>
      </w:r>
      <w:r w:rsidR="00CD1F22">
        <w:rPr>
          <w:sz w:val="24"/>
          <w:szCs w:val="24"/>
        </w:rPr>
        <w:t>include</w:t>
      </w:r>
      <w:r w:rsidR="00BB0C10">
        <w:rPr>
          <w:sz w:val="24"/>
          <w:szCs w:val="24"/>
        </w:rPr>
        <w:t>d to ensure ongoing academic success</w:t>
      </w:r>
      <w:r w:rsidR="00CD1F22">
        <w:rPr>
          <w:sz w:val="24"/>
          <w:szCs w:val="24"/>
        </w:rPr>
        <w:t xml:space="preserve">: </w:t>
      </w:r>
    </w:p>
    <w:p w14:paraId="55E95865" w14:textId="77777777" w:rsidR="00CD1F22" w:rsidRDefault="00BB0C10" w:rsidP="00CD1F22">
      <w:pPr>
        <w:pStyle w:val="ListParagraph"/>
        <w:numPr>
          <w:ilvl w:val="0"/>
          <w:numId w:val="3"/>
        </w:numPr>
        <w:rPr>
          <w:b/>
        </w:rPr>
      </w:pPr>
      <w:r>
        <w:rPr>
          <w:b/>
        </w:rPr>
        <w:t>9 week</w:t>
      </w:r>
      <w:r w:rsidR="00CD1F22">
        <w:rPr>
          <w:b/>
        </w:rPr>
        <w:t xml:space="preserve"> class grades;</w:t>
      </w:r>
    </w:p>
    <w:p w14:paraId="73F11007" w14:textId="77777777" w:rsidR="00CD1F22" w:rsidRPr="008F1228" w:rsidRDefault="00CD1F22" w:rsidP="00CD1F22">
      <w:pPr>
        <w:pStyle w:val="ListParagraph"/>
        <w:numPr>
          <w:ilvl w:val="0"/>
          <w:numId w:val="3"/>
        </w:numPr>
        <w:rPr>
          <w:b/>
        </w:rPr>
      </w:pPr>
      <w:r w:rsidRPr="008F1228">
        <w:rPr>
          <w:b/>
        </w:rPr>
        <w:t xml:space="preserve">informal </w:t>
      </w:r>
      <w:r>
        <w:rPr>
          <w:b/>
        </w:rPr>
        <w:t xml:space="preserve">and formal classroom </w:t>
      </w:r>
      <w:r w:rsidRPr="008F1228">
        <w:rPr>
          <w:b/>
        </w:rPr>
        <w:t>assessments;</w:t>
      </w:r>
    </w:p>
    <w:p w14:paraId="0200C79F" w14:textId="77777777" w:rsidR="00CD1F22" w:rsidRDefault="00CD1F22" w:rsidP="00CD1F22">
      <w:pPr>
        <w:pStyle w:val="ListParagraph"/>
        <w:numPr>
          <w:ilvl w:val="0"/>
          <w:numId w:val="3"/>
        </w:numPr>
        <w:rPr>
          <w:b/>
        </w:rPr>
      </w:pPr>
      <w:r w:rsidRPr="008F1228">
        <w:rPr>
          <w:b/>
        </w:rPr>
        <w:t>student</w:t>
      </w:r>
      <w:r>
        <w:rPr>
          <w:b/>
        </w:rPr>
        <w:t xml:space="preserve"> portfolios and work samples</w:t>
      </w:r>
      <w:r w:rsidRPr="008F1228">
        <w:rPr>
          <w:b/>
        </w:rPr>
        <w:t>;</w:t>
      </w:r>
      <w:r>
        <w:rPr>
          <w:b/>
        </w:rPr>
        <w:t xml:space="preserve"> and/or teacher academic observations</w:t>
      </w:r>
    </w:p>
    <w:p w14:paraId="72F6C19A" w14:textId="77777777" w:rsidR="00CD1F22" w:rsidRDefault="00CD1F22" w:rsidP="00CD1F22">
      <w:pPr>
        <w:pStyle w:val="ListParagraph"/>
        <w:numPr>
          <w:ilvl w:val="0"/>
          <w:numId w:val="3"/>
        </w:numPr>
        <w:rPr>
          <w:b/>
        </w:rPr>
      </w:pPr>
      <w:r>
        <w:rPr>
          <w:b/>
        </w:rPr>
        <w:t xml:space="preserve">teacher behavior </w:t>
      </w:r>
      <w:r w:rsidR="00BB0C10">
        <w:rPr>
          <w:b/>
        </w:rPr>
        <w:t>and/</w:t>
      </w:r>
      <w:r>
        <w:rPr>
          <w:b/>
        </w:rPr>
        <w:t xml:space="preserve">or attendance </w:t>
      </w:r>
      <w:r w:rsidR="00BB0C10">
        <w:rPr>
          <w:b/>
        </w:rPr>
        <w:t>observations</w:t>
      </w:r>
      <w:r>
        <w:rPr>
          <w:b/>
        </w:rPr>
        <w:t>;</w:t>
      </w:r>
    </w:p>
    <w:p w14:paraId="7F6E1C8B" w14:textId="77777777" w:rsidR="00CD1F22" w:rsidRPr="008F1228" w:rsidRDefault="00CD1F22" w:rsidP="00CD1F22">
      <w:pPr>
        <w:pStyle w:val="ListParagraph"/>
        <w:numPr>
          <w:ilvl w:val="0"/>
          <w:numId w:val="3"/>
        </w:numPr>
        <w:rPr>
          <w:b/>
        </w:rPr>
      </w:pPr>
      <w:r w:rsidRPr="008F1228">
        <w:rPr>
          <w:b/>
        </w:rPr>
        <w:t>SOL</w:t>
      </w:r>
      <w:r>
        <w:rPr>
          <w:b/>
        </w:rPr>
        <w:t xml:space="preserve"> test</w:t>
      </w:r>
      <w:r w:rsidRPr="008F1228">
        <w:rPr>
          <w:b/>
        </w:rPr>
        <w:t xml:space="preserve"> results;</w:t>
      </w:r>
    </w:p>
    <w:p w14:paraId="3E49EB1F" w14:textId="77777777" w:rsidR="00CD1F22" w:rsidRPr="008F1228" w:rsidRDefault="00CD1F22" w:rsidP="00CD1F22">
      <w:pPr>
        <w:pStyle w:val="ListParagraph"/>
        <w:numPr>
          <w:ilvl w:val="0"/>
          <w:numId w:val="3"/>
        </w:numPr>
        <w:rPr>
          <w:b/>
        </w:rPr>
      </w:pPr>
      <w:r w:rsidRPr="008F1228">
        <w:rPr>
          <w:b/>
        </w:rPr>
        <w:t>results from other standardized testing;</w:t>
      </w:r>
    </w:p>
    <w:p w14:paraId="34CDCA05" w14:textId="77777777" w:rsidR="00CD1F22" w:rsidRPr="008F1228" w:rsidRDefault="00CD1F22" w:rsidP="00CD1F22">
      <w:pPr>
        <w:pStyle w:val="ListParagraph"/>
        <w:numPr>
          <w:ilvl w:val="0"/>
          <w:numId w:val="3"/>
        </w:numPr>
        <w:rPr>
          <w:b/>
        </w:rPr>
      </w:pPr>
      <w:r>
        <w:rPr>
          <w:b/>
        </w:rPr>
        <w:t>ACCESS for ELLs test results</w:t>
      </w:r>
      <w:r w:rsidRPr="008F1228">
        <w:rPr>
          <w:b/>
        </w:rPr>
        <w:t xml:space="preserve"> (administered prior to the student reaching English proficiency);</w:t>
      </w:r>
    </w:p>
    <w:p w14:paraId="55CBFFC7" w14:textId="77777777" w:rsidR="00CD1F22" w:rsidRPr="008F1228" w:rsidRDefault="00CD1F22" w:rsidP="00CD1F22">
      <w:pPr>
        <w:pStyle w:val="ListParagraph"/>
        <w:numPr>
          <w:ilvl w:val="0"/>
          <w:numId w:val="3"/>
        </w:numPr>
        <w:rPr>
          <w:b/>
        </w:rPr>
      </w:pPr>
      <w:r>
        <w:rPr>
          <w:b/>
        </w:rPr>
        <w:t xml:space="preserve">student </w:t>
      </w:r>
      <w:r w:rsidRPr="008F1228">
        <w:rPr>
          <w:b/>
        </w:rPr>
        <w:t>report cards;</w:t>
      </w:r>
    </w:p>
    <w:p w14:paraId="0E204698" w14:textId="77777777" w:rsidR="00362008" w:rsidRPr="00643DB9" w:rsidRDefault="00362008" w:rsidP="00362008">
      <w:pPr>
        <w:spacing w:after="0" w:line="276" w:lineRule="auto"/>
        <w:rPr>
          <w:rFonts w:cstheme="minorHAnsi"/>
          <w:sz w:val="18"/>
          <w:szCs w:val="24"/>
        </w:rPr>
      </w:pPr>
    </w:p>
    <w:p w14:paraId="0740EBC5" w14:textId="77777777" w:rsidR="00362008" w:rsidRPr="00B9037C" w:rsidRDefault="00362008" w:rsidP="00362008">
      <w:pPr>
        <w:spacing w:after="0" w:line="240" w:lineRule="auto"/>
        <w:rPr>
          <w:rFonts w:cstheme="minorHAnsi"/>
          <w:b/>
          <w:color w:val="000000"/>
          <w:sz w:val="24"/>
          <w:szCs w:val="24"/>
          <w:u w:val="single"/>
          <w:shd w:val="clear" w:color="auto" w:fill="FFFFFF"/>
        </w:rPr>
      </w:pPr>
      <w:r w:rsidRPr="00E30314">
        <w:rPr>
          <w:rFonts w:cstheme="minorHAnsi"/>
          <w:b/>
          <w:sz w:val="28"/>
          <w:szCs w:val="24"/>
          <w:u w:val="single"/>
          <w:shd w:val="clear" w:color="auto" w:fill="FFFFFF"/>
        </w:rPr>
        <w:t xml:space="preserve">Requirements Prior to Reentering </w:t>
      </w:r>
      <w:r w:rsidRPr="00576142">
        <w:rPr>
          <w:rFonts w:cstheme="minorHAnsi"/>
          <w:b/>
          <w:color w:val="000000"/>
          <w:sz w:val="28"/>
          <w:szCs w:val="24"/>
          <w:u w:val="single"/>
          <w:shd w:val="clear" w:color="auto" w:fill="FFFFFF"/>
        </w:rPr>
        <w:t xml:space="preserve">a </w:t>
      </w:r>
      <w:r>
        <w:rPr>
          <w:rFonts w:cstheme="minorHAnsi"/>
          <w:b/>
          <w:color w:val="000000"/>
          <w:sz w:val="28"/>
          <w:szCs w:val="24"/>
          <w:u w:val="single"/>
          <w:shd w:val="clear" w:color="auto" w:fill="FFFFFF"/>
        </w:rPr>
        <w:t>S</w:t>
      </w:r>
      <w:r w:rsidRPr="00576142">
        <w:rPr>
          <w:rFonts w:cstheme="minorHAnsi"/>
          <w:b/>
          <w:color w:val="000000"/>
          <w:sz w:val="28"/>
          <w:szCs w:val="24"/>
          <w:u w:val="single"/>
          <w:shd w:val="clear" w:color="auto" w:fill="FFFFFF"/>
        </w:rPr>
        <w:t xml:space="preserve">tudent in the EL </w:t>
      </w:r>
      <w:r>
        <w:rPr>
          <w:rFonts w:cstheme="minorHAnsi"/>
          <w:b/>
          <w:color w:val="000000"/>
          <w:sz w:val="28"/>
          <w:szCs w:val="24"/>
          <w:u w:val="single"/>
          <w:shd w:val="clear" w:color="auto" w:fill="FFFFFF"/>
        </w:rPr>
        <w:t>Status</w:t>
      </w:r>
    </w:p>
    <w:p w14:paraId="60A1A108" w14:textId="56AF82AF" w:rsidR="00362008" w:rsidRDefault="00362008" w:rsidP="00362008">
      <w:pPr>
        <w:spacing w:after="0" w:line="276" w:lineRule="auto"/>
        <w:rPr>
          <w:rStyle w:val="pspdfkit-6um8mrhfmv4j3nvtw9x41bv9fb"/>
          <w:rFonts w:cstheme="minorHAnsi"/>
          <w:color w:val="000000"/>
          <w:sz w:val="24"/>
          <w:shd w:val="clear" w:color="auto" w:fill="FFFFFF"/>
        </w:rPr>
      </w:pPr>
      <w:r>
        <w:rPr>
          <w:rStyle w:val="pspdfkit-6um8mrhfmv4j3nvtw9x41bv9fb"/>
          <w:rFonts w:cstheme="minorHAnsi"/>
          <w:color w:val="000000"/>
          <w:sz w:val="24"/>
          <w:shd w:val="clear" w:color="auto" w:fill="FFFFFF"/>
        </w:rPr>
        <w:t xml:space="preserve">When a school division’s monitoring process indicates that a former EL is at risk for academic failure, the division must ensure that the student is being provided meaningful and equitable access to the general education program.  The school division must administer the same successive specialized academic intervention and/or remediation services to former ELs as those provided to never-EL students.  Furthermore, the successive intervention and/or remediation services must be administered to former ELs in the same way and in the same timeframe as never-EL students </w:t>
      </w:r>
      <w:r>
        <w:rPr>
          <w:rFonts w:cstheme="minorHAnsi"/>
          <w:sz w:val="24"/>
          <w:szCs w:val="24"/>
        </w:rPr>
        <w:t>(</w:t>
      </w:r>
      <w:hyperlink r:id="rId13" w:history="1">
        <w:r>
          <w:rPr>
            <w:rStyle w:val="Hyperlink"/>
            <w:rFonts w:cstheme="minorHAnsi"/>
            <w:sz w:val="24"/>
            <w:szCs w:val="24"/>
          </w:rPr>
          <w:t>Dear Colleagu</w:t>
        </w:r>
        <w:r>
          <w:rPr>
            <w:rStyle w:val="Hyperlink"/>
            <w:rFonts w:cstheme="minorHAnsi"/>
            <w:sz w:val="24"/>
            <w:szCs w:val="24"/>
          </w:rPr>
          <w:t>e</w:t>
        </w:r>
        <w:r>
          <w:rPr>
            <w:rStyle w:val="Hyperlink"/>
            <w:rFonts w:cstheme="minorHAnsi"/>
            <w:sz w:val="24"/>
            <w:szCs w:val="24"/>
          </w:rPr>
          <w:t xml:space="preserve"> Letter</w:t>
        </w:r>
      </w:hyperlink>
      <w:r>
        <w:rPr>
          <w:rFonts w:cstheme="minorHAnsi"/>
          <w:sz w:val="24"/>
          <w:szCs w:val="24"/>
        </w:rPr>
        <w:t xml:space="preserve"> [Section H] and </w:t>
      </w:r>
      <w:hyperlink r:id="rId14" w:history="1">
        <w:r>
          <w:rPr>
            <w:rStyle w:val="Hyperlink"/>
            <w:rFonts w:cstheme="minorHAnsi"/>
            <w:sz w:val="24"/>
            <w:szCs w:val="24"/>
          </w:rPr>
          <w:t xml:space="preserve">Chapter 8 </w:t>
        </w:r>
      </w:hyperlink>
      <w:r>
        <w:rPr>
          <w:rFonts w:cstheme="minorHAnsi"/>
          <w:sz w:val="24"/>
          <w:szCs w:val="24"/>
        </w:rPr>
        <w:t>of the English Learner Toolkit)</w:t>
      </w:r>
      <w:r>
        <w:rPr>
          <w:rStyle w:val="pspdfkit-6um8mrhfmv4j3nvtw9x41bv9fb"/>
          <w:rFonts w:cstheme="minorHAnsi"/>
          <w:color w:val="000000"/>
          <w:sz w:val="24"/>
          <w:shd w:val="clear" w:color="auto" w:fill="FFFFFF"/>
        </w:rPr>
        <w:t xml:space="preserve">.  </w:t>
      </w:r>
    </w:p>
    <w:p w14:paraId="33ABA026" w14:textId="77777777" w:rsidR="00362008" w:rsidRPr="00643DB9" w:rsidRDefault="00362008" w:rsidP="00362008">
      <w:pPr>
        <w:spacing w:after="0" w:line="276" w:lineRule="auto"/>
        <w:rPr>
          <w:rStyle w:val="pspdfkit-6um8mrhfmv4j3nvtw9x41bv9fb"/>
          <w:rFonts w:cstheme="minorHAnsi"/>
          <w:color w:val="000000"/>
          <w:sz w:val="18"/>
          <w:shd w:val="clear" w:color="auto" w:fill="FFFFFF"/>
        </w:rPr>
      </w:pPr>
    </w:p>
    <w:p w14:paraId="5A2BAF64" w14:textId="77777777" w:rsidR="00362008" w:rsidRDefault="00362008" w:rsidP="00362008">
      <w:pPr>
        <w:spacing w:after="0" w:line="276" w:lineRule="auto"/>
        <w:rPr>
          <w:rStyle w:val="pspdfkit-6um8mrhfmv4j3nvtw9x41bv9fb"/>
          <w:rFonts w:cstheme="minorHAnsi"/>
          <w:color w:val="000000"/>
          <w:sz w:val="24"/>
          <w:shd w:val="clear" w:color="auto" w:fill="FFFFFF"/>
        </w:rPr>
      </w:pPr>
      <w:r>
        <w:rPr>
          <w:rStyle w:val="pspdfkit-6um8mrhfmv4j3nvtw9x41bv9fb"/>
          <w:rFonts w:cstheme="minorHAnsi"/>
          <w:color w:val="000000"/>
          <w:sz w:val="24"/>
          <w:shd w:val="clear" w:color="auto" w:fill="FFFFFF"/>
        </w:rPr>
        <w:t>The school division should convene a committee of pertinent stakeholders who are familiar with the academic performance of the former EL to:</w:t>
      </w:r>
    </w:p>
    <w:p w14:paraId="58F46425" w14:textId="77777777" w:rsidR="00362008" w:rsidRPr="00643DB9" w:rsidRDefault="00362008" w:rsidP="00362008">
      <w:pPr>
        <w:spacing w:after="0" w:line="276" w:lineRule="auto"/>
        <w:rPr>
          <w:rStyle w:val="pspdfkit-6um8mrhfmv4j3nvtw9x41bv9fb"/>
          <w:rFonts w:cstheme="minorHAnsi"/>
          <w:color w:val="000000"/>
          <w:sz w:val="12"/>
          <w:shd w:val="clear" w:color="auto" w:fill="FFFFFF"/>
        </w:rPr>
      </w:pPr>
    </w:p>
    <w:p w14:paraId="32B2D0F5" w14:textId="77777777" w:rsidR="00362008" w:rsidRPr="009047C0" w:rsidRDefault="00362008" w:rsidP="00362008">
      <w:pPr>
        <w:pStyle w:val="ListParagraph"/>
        <w:numPr>
          <w:ilvl w:val="0"/>
          <w:numId w:val="1"/>
        </w:numPr>
        <w:spacing w:after="0" w:line="276" w:lineRule="auto"/>
        <w:rPr>
          <w:rStyle w:val="pspdfkit-6um8mrhfmv4j3nvtw9x41bv9fb"/>
          <w:rFonts w:cstheme="minorHAnsi"/>
          <w:color w:val="000000"/>
          <w:sz w:val="24"/>
          <w:shd w:val="clear" w:color="auto" w:fill="FFFFFF"/>
        </w:rPr>
      </w:pPr>
      <w:r w:rsidRPr="009047C0">
        <w:rPr>
          <w:rStyle w:val="pspdfkit-6um8mrhfmv4j3nvtw9x41bv9fb"/>
          <w:rFonts w:cstheme="minorHAnsi"/>
          <w:color w:val="000000"/>
          <w:sz w:val="24"/>
          <w:shd w:val="clear" w:color="auto" w:fill="FFFFFF"/>
        </w:rPr>
        <w:t xml:space="preserve">oversee the administration of </w:t>
      </w:r>
      <w:r>
        <w:rPr>
          <w:rStyle w:val="pspdfkit-6um8mrhfmv4j3nvtw9x41bv9fb"/>
          <w:rFonts w:cstheme="minorHAnsi"/>
          <w:color w:val="000000"/>
          <w:sz w:val="24"/>
          <w:shd w:val="clear" w:color="auto" w:fill="FFFFFF"/>
        </w:rPr>
        <w:t xml:space="preserve">successive </w:t>
      </w:r>
      <w:r w:rsidRPr="009047C0">
        <w:rPr>
          <w:rStyle w:val="pspdfkit-6um8mrhfmv4j3nvtw9x41bv9fb"/>
          <w:rFonts w:cstheme="minorHAnsi"/>
          <w:color w:val="000000"/>
          <w:sz w:val="24"/>
          <w:shd w:val="clear" w:color="auto" w:fill="FFFFFF"/>
        </w:rPr>
        <w:t>specialized academic intervention and/or reme</w:t>
      </w:r>
      <w:r>
        <w:rPr>
          <w:rStyle w:val="pspdfkit-6um8mrhfmv4j3nvtw9x41bv9fb"/>
          <w:rFonts w:cstheme="minorHAnsi"/>
          <w:color w:val="000000"/>
          <w:sz w:val="24"/>
          <w:shd w:val="clear" w:color="auto" w:fill="FFFFFF"/>
        </w:rPr>
        <w:t>diation services to the former</w:t>
      </w:r>
      <w:r w:rsidRPr="009047C0">
        <w:rPr>
          <w:rStyle w:val="pspdfkit-6um8mrhfmv4j3nvtw9x41bv9fb"/>
          <w:rFonts w:cstheme="minorHAnsi"/>
          <w:color w:val="000000"/>
          <w:sz w:val="24"/>
          <w:shd w:val="clear" w:color="auto" w:fill="FFFFFF"/>
        </w:rPr>
        <w:t xml:space="preserve"> EL;</w:t>
      </w:r>
    </w:p>
    <w:p w14:paraId="110727F7" w14:textId="77777777" w:rsidR="00362008" w:rsidRDefault="00362008" w:rsidP="00362008">
      <w:pPr>
        <w:pStyle w:val="ListParagraph"/>
        <w:numPr>
          <w:ilvl w:val="0"/>
          <w:numId w:val="1"/>
        </w:numPr>
        <w:spacing w:after="0" w:line="276" w:lineRule="auto"/>
        <w:rPr>
          <w:rStyle w:val="pspdfkit-6um8mrhfmv4j3nvtw9x41bv9fb"/>
          <w:rFonts w:cstheme="minorHAnsi"/>
          <w:color w:val="000000"/>
          <w:sz w:val="24"/>
          <w:shd w:val="clear" w:color="auto" w:fill="FFFFFF"/>
        </w:rPr>
      </w:pPr>
      <w:r w:rsidRPr="009047C0">
        <w:rPr>
          <w:rStyle w:val="pspdfkit-6um8mrhfmv4j3nvtw9x41bv9fb"/>
          <w:rFonts w:cstheme="minorHAnsi"/>
          <w:color w:val="000000"/>
          <w:sz w:val="24"/>
          <w:shd w:val="clear" w:color="auto" w:fill="FFFFFF"/>
        </w:rPr>
        <w:t xml:space="preserve">set expectations for the process and assign responsibilities to committee members; </w:t>
      </w:r>
    </w:p>
    <w:p w14:paraId="5A94E3DA" w14:textId="77777777" w:rsidR="00362008" w:rsidRPr="009047C0" w:rsidRDefault="00362008" w:rsidP="00362008">
      <w:pPr>
        <w:pStyle w:val="ListParagraph"/>
        <w:numPr>
          <w:ilvl w:val="0"/>
          <w:numId w:val="1"/>
        </w:numPr>
        <w:spacing w:after="0" w:line="276" w:lineRule="auto"/>
        <w:rPr>
          <w:rStyle w:val="pspdfkit-6um8mrhfmv4j3nvtw9x41bv9fb"/>
          <w:rFonts w:cstheme="minorHAnsi"/>
          <w:color w:val="000000"/>
          <w:sz w:val="24"/>
          <w:shd w:val="clear" w:color="auto" w:fill="FFFFFF"/>
        </w:rPr>
      </w:pPr>
      <w:r>
        <w:rPr>
          <w:rStyle w:val="pspdfkit-6um8mrhfmv4j3nvtw9x41bv9fb"/>
          <w:rFonts w:cstheme="minorHAnsi"/>
          <w:color w:val="000000"/>
          <w:sz w:val="24"/>
          <w:shd w:val="clear" w:color="auto" w:fill="FFFFFF"/>
        </w:rPr>
        <w:t>determine a timeframe for the evidence collection and review process;</w:t>
      </w:r>
    </w:p>
    <w:p w14:paraId="1CF61A15" w14:textId="77777777" w:rsidR="00362008" w:rsidRPr="009047C0" w:rsidRDefault="00362008" w:rsidP="00362008">
      <w:pPr>
        <w:pStyle w:val="ListParagraph"/>
        <w:numPr>
          <w:ilvl w:val="0"/>
          <w:numId w:val="1"/>
        </w:numPr>
        <w:spacing w:after="0" w:line="276" w:lineRule="auto"/>
        <w:rPr>
          <w:rStyle w:val="pspdfkit-6um8mrhfmv4j3nvtw9x41bv9fb"/>
          <w:rFonts w:cstheme="minorHAnsi"/>
          <w:color w:val="000000"/>
          <w:sz w:val="24"/>
          <w:shd w:val="clear" w:color="auto" w:fill="FFFFFF"/>
        </w:rPr>
      </w:pPr>
      <w:r w:rsidRPr="009047C0">
        <w:rPr>
          <w:rStyle w:val="pspdfkit-6um8mrhfmv4j3nvtw9x41bv9fb"/>
          <w:rFonts w:cstheme="minorHAnsi"/>
          <w:color w:val="000000"/>
          <w:sz w:val="24"/>
          <w:shd w:val="clear" w:color="auto" w:fill="FFFFFF"/>
        </w:rPr>
        <w:t>de</w:t>
      </w:r>
      <w:r>
        <w:rPr>
          <w:rStyle w:val="pspdfkit-6um8mrhfmv4j3nvtw9x41bv9fb"/>
          <w:rFonts w:cstheme="minorHAnsi"/>
          <w:color w:val="000000"/>
          <w:sz w:val="24"/>
          <w:shd w:val="clear" w:color="auto" w:fill="FFFFFF"/>
        </w:rPr>
        <w:t>termine</w:t>
      </w:r>
      <w:r w:rsidRPr="009047C0">
        <w:rPr>
          <w:rStyle w:val="pspdfkit-6um8mrhfmv4j3nvtw9x41bv9fb"/>
          <w:rFonts w:cstheme="minorHAnsi"/>
          <w:color w:val="000000"/>
          <w:sz w:val="24"/>
          <w:shd w:val="clear" w:color="auto" w:fill="FFFFFF"/>
        </w:rPr>
        <w:t xml:space="preserve"> what evidence and information </w:t>
      </w:r>
      <w:r>
        <w:rPr>
          <w:rStyle w:val="pspdfkit-6um8mrhfmv4j3nvtw9x41bv9fb"/>
          <w:rFonts w:cstheme="minorHAnsi"/>
          <w:color w:val="000000"/>
          <w:sz w:val="24"/>
          <w:shd w:val="clear" w:color="auto" w:fill="FFFFFF"/>
        </w:rPr>
        <w:t xml:space="preserve">regarding the former EL </w:t>
      </w:r>
      <w:r w:rsidRPr="009047C0">
        <w:rPr>
          <w:rStyle w:val="pspdfkit-6um8mrhfmv4j3nvtw9x41bv9fb"/>
          <w:rFonts w:cstheme="minorHAnsi"/>
          <w:color w:val="000000"/>
          <w:sz w:val="24"/>
          <w:shd w:val="clear" w:color="auto" w:fill="FFFFFF"/>
        </w:rPr>
        <w:t>will be collected for review</w:t>
      </w:r>
      <w:r>
        <w:rPr>
          <w:rStyle w:val="pspdfkit-6um8mrhfmv4j3nvtw9x41bv9fb"/>
          <w:rFonts w:cstheme="minorHAnsi"/>
          <w:color w:val="000000"/>
          <w:sz w:val="24"/>
          <w:shd w:val="clear" w:color="auto" w:fill="FFFFFF"/>
        </w:rPr>
        <w:t>;</w:t>
      </w:r>
    </w:p>
    <w:p w14:paraId="28536315" w14:textId="77777777" w:rsidR="00362008" w:rsidRPr="009047C0" w:rsidRDefault="00362008" w:rsidP="00362008">
      <w:pPr>
        <w:pStyle w:val="ListParagraph"/>
        <w:numPr>
          <w:ilvl w:val="0"/>
          <w:numId w:val="1"/>
        </w:numPr>
        <w:spacing w:after="0" w:line="276" w:lineRule="auto"/>
        <w:rPr>
          <w:rStyle w:val="pspdfkit-6um8mrhfmv4j3nvtw9x41bv9fb"/>
          <w:rFonts w:cstheme="minorHAnsi"/>
          <w:color w:val="000000"/>
          <w:sz w:val="24"/>
          <w:shd w:val="clear" w:color="auto" w:fill="FFFFFF"/>
        </w:rPr>
      </w:pPr>
      <w:r w:rsidRPr="009047C0">
        <w:rPr>
          <w:rStyle w:val="pspdfkit-6um8mrhfmv4j3nvtw9x41bv9fb"/>
          <w:rFonts w:cstheme="minorHAnsi"/>
          <w:color w:val="000000"/>
          <w:sz w:val="24"/>
          <w:shd w:val="clear" w:color="auto" w:fill="FFFFFF"/>
        </w:rPr>
        <w:t xml:space="preserve">collect evidence and information for review; </w:t>
      </w:r>
    </w:p>
    <w:p w14:paraId="220CF319" w14:textId="77777777" w:rsidR="00362008" w:rsidRDefault="00362008" w:rsidP="00362008">
      <w:pPr>
        <w:pStyle w:val="ListParagraph"/>
        <w:numPr>
          <w:ilvl w:val="0"/>
          <w:numId w:val="1"/>
        </w:numPr>
        <w:spacing w:after="0" w:line="276" w:lineRule="auto"/>
        <w:rPr>
          <w:rStyle w:val="pspdfkit-6um8mrhfmv4j3nvtw9x41bv9fb"/>
          <w:rFonts w:cstheme="minorHAnsi"/>
          <w:color w:val="000000"/>
          <w:sz w:val="24"/>
          <w:shd w:val="clear" w:color="auto" w:fill="FFFFFF"/>
        </w:rPr>
      </w:pPr>
      <w:r w:rsidRPr="009047C0">
        <w:rPr>
          <w:rStyle w:val="pspdfkit-6um8mrhfmv4j3nvtw9x41bv9fb"/>
          <w:rFonts w:cstheme="minorHAnsi"/>
          <w:color w:val="000000"/>
          <w:sz w:val="24"/>
          <w:shd w:val="clear" w:color="auto" w:fill="FFFFFF"/>
        </w:rPr>
        <w:lastRenderedPageBreak/>
        <w:t xml:space="preserve">periodically examine the results for </w:t>
      </w:r>
      <w:r>
        <w:rPr>
          <w:rStyle w:val="pspdfkit-6um8mrhfmv4j3nvtw9x41bv9fb"/>
          <w:rFonts w:cstheme="minorHAnsi"/>
          <w:color w:val="000000"/>
          <w:sz w:val="24"/>
          <w:shd w:val="clear" w:color="auto" w:fill="FFFFFF"/>
        </w:rPr>
        <w:t xml:space="preserve">student </w:t>
      </w:r>
      <w:r w:rsidRPr="009047C0">
        <w:rPr>
          <w:rStyle w:val="pspdfkit-6um8mrhfmv4j3nvtw9x41bv9fb"/>
          <w:rFonts w:cstheme="minorHAnsi"/>
          <w:color w:val="000000"/>
          <w:sz w:val="24"/>
          <w:shd w:val="clear" w:color="auto" w:fill="FFFFFF"/>
        </w:rPr>
        <w:t>academic improvement</w:t>
      </w:r>
      <w:r>
        <w:rPr>
          <w:rStyle w:val="pspdfkit-6um8mrhfmv4j3nvtw9x41bv9fb"/>
          <w:rFonts w:cstheme="minorHAnsi"/>
          <w:color w:val="000000"/>
          <w:sz w:val="24"/>
          <w:shd w:val="clear" w:color="auto" w:fill="FFFFFF"/>
        </w:rPr>
        <w:t>; and</w:t>
      </w:r>
    </w:p>
    <w:p w14:paraId="65D6D115" w14:textId="77777777" w:rsidR="00362008" w:rsidRPr="009047C0" w:rsidRDefault="00362008" w:rsidP="00362008">
      <w:pPr>
        <w:pStyle w:val="ListParagraph"/>
        <w:numPr>
          <w:ilvl w:val="0"/>
          <w:numId w:val="1"/>
        </w:numPr>
        <w:spacing w:after="0" w:line="276" w:lineRule="auto"/>
        <w:rPr>
          <w:rStyle w:val="pspdfkit-6um8mrhfmv4j3nvtw9x41bv9fb"/>
          <w:rFonts w:cstheme="minorHAnsi"/>
          <w:color w:val="000000"/>
          <w:sz w:val="24"/>
          <w:shd w:val="clear" w:color="auto" w:fill="FFFFFF"/>
        </w:rPr>
      </w:pPr>
      <w:r>
        <w:rPr>
          <w:rStyle w:val="pspdfkit-6um8mrhfmv4j3nvtw9x41bv9fb"/>
          <w:rFonts w:cstheme="minorHAnsi"/>
          <w:color w:val="000000"/>
          <w:sz w:val="24"/>
          <w:shd w:val="clear" w:color="auto" w:fill="FFFFFF"/>
        </w:rPr>
        <w:t>document the review process and maintain documentation in the stude</w:t>
      </w:r>
      <w:r w:rsidR="008109FE">
        <w:rPr>
          <w:rStyle w:val="pspdfkit-6um8mrhfmv4j3nvtw9x41bv9fb"/>
          <w:rFonts w:cstheme="minorHAnsi"/>
          <w:color w:val="000000"/>
          <w:sz w:val="24"/>
          <w:shd w:val="clear" w:color="auto" w:fill="FFFFFF"/>
        </w:rPr>
        <w:t>nt’s scholastic file</w:t>
      </w:r>
      <w:r>
        <w:rPr>
          <w:rStyle w:val="pspdfkit-6um8mrhfmv4j3nvtw9x41bv9fb"/>
          <w:rFonts w:cstheme="minorHAnsi"/>
          <w:color w:val="000000"/>
          <w:sz w:val="24"/>
          <w:shd w:val="clear" w:color="auto" w:fill="FFFFFF"/>
        </w:rPr>
        <w:t>.</w:t>
      </w:r>
    </w:p>
    <w:p w14:paraId="7D200C02" w14:textId="77777777" w:rsidR="00362008" w:rsidRPr="00643DB9" w:rsidRDefault="00362008" w:rsidP="00362008">
      <w:pPr>
        <w:spacing w:after="0" w:line="276" w:lineRule="auto"/>
        <w:rPr>
          <w:rStyle w:val="pspdfkit-6um8mrhfmv4j3nvtw9x41bv9fb"/>
          <w:rFonts w:cstheme="minorHAnsi"/>
          <w:color w:val="000000"/>
          <w:sz w:val="10"/>
          <w:shd w:val="clear" w:color="auto" w:fill="FFFFFF"/>
        </w:rPr>
      </w:pPr>
    </w:p>
    <w:p w14:paraId="5179B2D2" w14:textId="77777777" w:rsidR="00362008" w:rsidRDefault="00362008" w:rsidP="00362008">
      <w:pPr>
        <w:spacing w:after="0" w:line="276" w:lineRule="auto"/>
        <w:rPr>
          <w:rStyle w:val="pspdfkit-6um8mrhfmv4j3nvtw9x41bv9fb"/>
          <w:rFonts w:cstheme="minorHAnsi"/>
          <w:color w:val="000000"/>
          <w:sz w:val="24"/>
          <w:shd w:val="clear" w:color="auto" w:fill="FFFFFF"/>
        </w:rPr>
      </w:pPr>
      <w:r>
        <w:rPr>
          <w:rStyle w:val="pspdfkit-6um8mrhfmv4j3nvtw9x41bv9fb"/>
          <w:rFonts w:cstheme="minorHAnsi"/>
          <w:color w:val="000000"/>
          <w:sz w:val="24"/>
          <w:shd w:val="clear" w:color="auto" w:fill="FFFFFF"/>
        </w:rPr>
        <w:t xml:space="preserve">Pertinent stakeholders could include administrators, data and testing personnel, instructional specialists, Title III coordinators, LIEP teachers, content/classroom teachers, counseling and/or student support staff, special education staff (if appropriate), parent liaisons, interpreters, </w:t>
      </w:r>
      <w:r w:rsidR="008109FE">
        <w:rPr>
          <w:rStyle w:val="pspdfkit-6um8mrhfmv4j3nvtw9x41bv9fb"/>
          <w:rFonts w:cstheme="minorHAnsi"/>
          <w:color w:val="000000"/>
          <w:sz w:val="24"/>
          <w:shd w:val="clear" w:color="auto" w:fill="FFFFFF"/>
        </w:rPr>
        <w:t>parents, and student (if appropriate).</w:t>
      </w:r>
    </w:p>
    <w:p w14:paraId="44CDF323" w14:textId="77777777" w:rsidR="00362008" w:rsidRDefault="00362008" w:rsidP="00362008">
      <w:pPr>
        <w:rPr>
          <w:rFonts w:cstheme="minorHAnsi"/>
          <w:b/>
          <w:color w:val="000000"/>
          <w:sz w:val="28"/>
          <w:szCs w:val="24"/>
          <w:u w:val="single"/>
          <w:shd w:val="clear" w:color="auto" w:fill="FFFFFF"/>
        </w:rPr>
      </w:pPr>
    </w:p>
    <w:p w14:paraId="2BF55F2E" w14:textId="77777777" w:rsidR="00362008" w:rsidRPr="00234716" w:rsidRDefault="00362008" w:rsidP="00362008">
      <w:pPr>
        <w:rPr>
          <w:rFonts w:cstheme="minorHAnsi"/>
          <w:b/>
          <w:color w:val="000000"/>
          <w:sz w:val="28"/>
          <w:szCs w:val="24"/>
          <w:u w:val="single"/>
          <w:shd w:val="clear" w:color="auto" w:fill="FFFFFF"/>
        </w:rPr>
      </w:pPr>
      <w:r>
        <w:rPr>
          <w:rFonts w:cstheme="minorHAnsi"/>
          <w:b/>
          <w:color w:val="000000"/>
          <w:sz w:val="28"/>
          <w:szCs w:val="24"/>
          <w:u w:val="single"/>
          <w:shd w:val="clear" w:color="auto" w:fill="FFFFFF"/>
        </w:rPr>
        <w:t xml:space="preserve">Recommended </w:t>
      </w:r>
      <w:r w:rsidRPr="00234716">
        <w:rPr>
          <w:rFonts w:cstheme="minorHAnsi"/>
          <w:b/>
          <w:color w:val="000000"/>
          <w:sz w:val="28"/>
          <w:szCs w:val="24"/>
          <w:u w:val="single"/>
          <w:shd w:val="clear" w:color="auto" w:fill="FFFFFF"/>
        </w:rPr>
        <w:t>Procedures</w:t>
      </w:r>
      <w:r w:rsidRPr="00234716">
        <w:rPr>
          <w:rFonts w:cstheme="minorHAnsi"/>
          <w:b/>
          <w:sz w:val="28"/>
          <w:szCs w:val="24"/>
          <w:u w:val="single"/>
          <w:shd w:val="clear" w:color="auto" w:fill="FFFFFF"/>
        </w:rPr>
        <w:t xml:space="preserve"> to</w:t>
      </w:r>
      <w:r>
        <w:rPr>
          <w:rFonts w:cstheme="minorHAnsi"/>
          <w:b/>
          <w:color w:val="000000"/>
          <w:sz w:val="28"/>
          <w:szCs w:val="24"/>
          <w:u w:val="single"/>
          <w:shd w:val="clear" w:color="auto" w:fill="FFFFFF"/>
        </w:rPr>
        <w:t xml:space="preserve"> Reenter a Student in the EL St</w:t>
      </w:r>
      <w:r w:rsidRPr="00234716">
        <w:rPr>
          <w:rFonts w:cstheme="minorHAnsi"/>
          <w:b/>
          <w:color w:val="000000"/>
          <w:sz w:val="28"/>
          <w:szCs w:val="24"/>
          <w:u w:val="single"/>
          <w:shd w:val="clear" w:color="auto" w:fill="FFFFFF"/>
        </w:rPr>
        <w:t>atus</w:t>
      </w:r>
    </w:p>
    <w:p w14:paraId="7F513CE7" w14:textId="3284534C" w:rsidR="00362008" w:rsidRDefault="00362008" w:rsidP="00362008">
      <w:pPr>
        <w:spacing w:after="0" w:line="276" w:lineRule="auto"/>
        <w:rPr>
          <w:rStyle w:val="pspdfkit-6um8mrhfmv4j3nvtw9x41bv9fb"/>
          <w:rFonts w:cstheme="minorHAnsi"/>
          <w:color w:val="000000"/>
          <w:sz w:val="24"/>
          <w:shd w:val="clear" w:color="auto" w:fill="FFFFFF"/>
        </w:rPr>
      </w:pPr>
      <w:r>
        <w:rPr>
          <w:rStyle w:val="pspdfkit-6um8mrhfmv4j3nvtw9x41bv9fb"/>
          <w:rFonts w:cstheme="minorHAnsi"/>
          <w:color w:val="000000"/>
          <w:sz w:val="24"/>
          <w:shd w:val="clear" w:color="auto" w:fill="FFFFFF"/>
        </w:rPr>
        <w:t>If successive specialized academic intervention and/or remediation services</w:t>
      </w:r>
      <w:r w:rsidRPr="00B9037C">
        <w:rPr>
          <w:rStyle w:val="pspdfkit-6um8mrhfmv4j3nvtw9x41bv9fb"/>
          <w:rFonts w:cstheme="minorHAnsi"/>
          <w:color w:val="000000"/>
          <w:sz w:val="24"/>
          <w:shd w:val="clear" w:color="auto" w:fill="FFFFFF"/>
        </w:rPr>
        <w:t xml:space="preserve"> have proven inadequate</w:t>
      </w:r>
      <w:r>
        <w:rPr>
          <w:rStyle w:val="pspdfkit-6um8mrhfmv4j3nvtw9x41bv9fb"/>
          <w:rFonts w:cstheme="minorHAnsi"/>
          <w:color w:val="000000"/>
          <w:sz w:val="24"/>
          <w:shd w:val="clear" w:color="auto" w:fill="FFFFFF"/>
        </w:rPr>
        <w:t xml:space="preserve"> to remedy the academic deficit exhibited by a former EL, and it is suspected that a persistent </w:t>
      </w:r>
      <w:r w:rsidRPr="00B9037C">
        <w:rPr>
          <w:rStyle w:val="pspdfkit-6um8mrhfmv4j3nvtw9x41bv9fb"/>
          <w:rFonts w:cstheme="minorHAnsi"/>
          <w:color w:val="000000"/>
          <w:sz w:val="24"/>
          <w:shd w:val="clear" w:color="auto" w:fill="FFFFFF"/>
        </w:rPr>
        <w:t xml:space="preserve">language barrier </w:t>
      </w:r>
      <w:r>
        <w:rPr>
          <w:rStyle w:val="pspdfkit-6um8mrhfmv4j3nvtw9x41bv9fb"/>
          <w:rFonts w:cstheme="minorHAnsi"/>
          <w:color w:val="000000"/>
          <w:sz w:val="24"/>
          <w:shd w:val="clear" w:color="auto" w:fill="FFFFFF"/>
        </w:rPr>
        <w:t xml:space="preserve">may be the cause, </w:t>
      </w:r>
      <w:r w:rsidRPr="00B9037C">
        <w:rPr>
          <w:rStyle w:val="pspdfkit-6um8mrhfmv4j3nvtw9x41bv9fb"/>
          <w:rFonts w:cstheme="minorHAnsi"/>
          <w:color w:val="000000"/>
          <w:sz w:val="24"/>
          <w:shd w:val="clear" w:color="auto" w:fill="FFFFFF"/>
        </w:rPr>
        <w:t>school di</w:t>
      </w:r>
      <w:r>
        <w:rPr>
          <w:rStyle w:val="pspdfkit-6um8mrhfmv4j3nvtw9x41bv9fb"/>
          <w:rFonts w:cstheme="minorHAnsi"/>
          <w:color w:val="000000"/>
          <w:sz w:val="24"/>
          <w:shd w:val="clear" w:color="auto" w:fill="FFFFFF"/>
        </w:rPr>
        <w:t xml:space="preserve">visions are allowed under federal law to </w:t>
      </w:r>
      <w:r w:rsidRPr="00B9037C">
        <w:rPr>
          <w:rStyle w:val="pspdfkit-6um8mrhfmv4j3nvtw9x41bv9fb"/>
          <w:rFonts w:cstheme="minorHAnsi"/>
          <w:color w:val="000000"/>
          <w:sz w:val="24"/>
          <w:shd w:val="clear" w:color="auto" w:fill="FFFFFF"/>
        </w:rPr>
        <w:t>re</w:t>
      </w:r>
      <w:r>
        <w:rPr>
          <w:rStyle w:val="pspdfkit-6um8mrhfmv4j3nvtw9x41bv9fb"/>
          <w:rFonts w:cstheme="minorHAnsi"/>
          <w:color w:val="000000"/>
          <w:sz w:val="24"/>
          <w:shd w:val="clear" w:color="auto" w:fill="FFFFFF"/>
        </w:rPr>
        <w:t>screen</w:t>
      </w:r>
      <w:r w:rsidRPr="00B9037C">
        <w:rPr>
          <w:rStyle w:val="pspdfkit-6um8mrhfmv4j3nvtw9x41bv9fb"/>
          <w:rFonts w:cstheme="minorHAnsi"/>
          <w:color w:val="000000"/>
          <w:sz w:val="24"/>
          <w:shd w:val="clear" w:color="auto" w:fill="FFFFFF"/>
        </w:rPr>
        <w:t xml:space="preserve"> </w:t>
      </w:r>
      <w:r>
        <w:rPr>
          <w:rStyle w:val="pspdfkit-6um8mrhfmv4j3nvtw9x41bv9fb"/>
          <w:rFonts w:cstheme="minorHAnsi"/>
          <w:color w:val="000000"/>
          <w:sz w:val="24"/>
          <w:shd w:val="clear" w:color="auto" w:fill="FFFFFF"/>
        </w:rPr>
        <w:t xml:space="preserve">the student </w:t>
      </w:r>
      <w:r w:rsidRPr="00B9037C">
        <w:rPr>
          <w:rStyle w:val="pspdfkit-6um8mrhfmv4j3nvtw9x41bv9fb"/>
          <w:rFonts w:cstheme="minorHAnsi"/>
          <w:color w:val="000000"/>
          <w:sz w:val="24"/>
          <w:shd w:val="clear" w:color="auto" w:fill="FFFFFF"/>
        </w:rPr>
        <w:t xml:space="preserve">with a valid and reliable, grade-appropriate </w:t>
      </w:r>
      <w:r>
        <w:rPr>
          <w:rStyle w:val="pspdfkit-6um8mrhfmv4j3nvtw9x41bv9fb"/>
          <w:rFonts w:cstheme="minorHAnsi"/>
          <w:color w:val="000000"/>
          <w:sz w:val="24"/>
          <w:shd w:val="clear" w:color="auto" w:fill="FFFFFF"/>
        </w:rPr>
        <w:t>screening instrument</w:t>
      </w:r>
      <w:r w:rsidRPr="00920E49">
        <w:rPr>
          <w:rStyle w:val="pspdfkit-6um8mrhfmv4j3nvtw9x41bv9fb"/>
          <w:rFonts w:cstheme="minorHAnsi"/>
          <w:color w:val="000000"/>
          <w:sz w:val="24"/>
          <w:shd w:val="clear" w:color="auto" w:fill="FFFFFF"/>
        </w:rPr>
        <w:t xml:space="preserve"> </w:t>
      </w:r>
      <w:r>
        <w:rPr>
          <w:rStyle w:val="pspdfkit-6um8mrhfmv4j3nvtw9x41bv9fb"/>
          <w:rFonts w:cstheme="minorHAnsi"/>
          <w:color w:val="000000"/>
          <w:sz w:val="24"/>
          <w:shd w:val="clear" w:color="auto" w:fill="FFFFFF"/>
        </w:rPr>
        <w:t xml:space="preserve">to determine the English proficiency level. </w:t>
      </w:r>
      <w:r>
        <w:rPr>
          <w:rFonts w:cstheme="minorHAnsi"/>
          <w:sz w:val="24"/>
          <w:szCs w:val="24"/>
        </w:rPr>
        <w:t>(</w:t>
      </w:r>
      <w:hyperlink r:id="rId15" w:history="1">
        <w:r>
          <w:rPr>
            <w:rStyle w:val="Hyperlink"/>
            <w:rFonts w:cstheme="minorHAnsi"/>
            <w:sz w:val="24"/>
            <w:szCs w:val="24"/>
          </w:rPr>
          <w:t>Dear Colleague Le</w:t>
        </w:r>
        <w:r>
          <w:rPr>
            <w:rStyle w:val="Hyperlink"/>
            <w:rFonts w:cstheme="minorHAnsi"/>
            <w:sz w:val="24"/>
            <w:szCs w:val="24"/>
          </w:rPr>
          <w:t>t</w:t>
        </w:r>
        <w:r>
          <w:rPr>
            <w:rStyle w:val="Hyperlink"/>
            <w:rFonts w:cstheme="minorHAnsi"/>
            <w:sz w:val="24"/>
            <w:szCs w:val="24"/>
          </w:rPr>
          <w:t>ter</w:t>
        </w:r>
      </w:hyperlink>
      <w:r>
        <w:rPr>
          <w:rFonts w:cstheme="minorHAnsi"/>
          <w:sz w:val="24"/>
          <w:szCs w:val="24"/>
        </w:rPr>
        <w:t xml:space="preserve"> [Section H] and </w:t>
      </w:r>
      <w:hyperlink r:id="rId16" w:history="1">
        <w:r>
          <w:rPr>
            <w:rStyle w:val="Hyperlink"/>
            <w:rFonts w:cstheme="minorHAnsi"/>
            <w:sz w:val="24"/>
            <w:szCs w:val="24"/>
          </w:rPr>
          <w:t>Chap</w:t>
        </w:r>
        <w:r>
          <w:rPr>
            <w:rStyle w:val="Hyperlink"/>
            <w:rFonts w:cstheme="minorHAnsi"/>
            <w:sz w:val="24"/>
            <w:szCs w:val="24"/>
          </w:rPr>
          <w:t>t</w:t>
        </w:r>
        <w:r>
          <w:rPr>
            <w:rStyle w:val="Hyperlink"/>
            <w:rFonts w:cstheme="minorHAnsi"/>
            <w:sz w:val="24"/>
            <w:szCs w:val="24"/>
          </w:rPr>
          <w:t xml:space="preserve">er 8 </w:t>
        </w:r>
      </w:hyperlink>
      <w:r>
        <w:rPr>
          <w:rFonts w:cstheme="minorHAnsi"/>
          <w:sz w:val="24"/>
          <w:szCs w:val="24"/>
        </w:rPr>
        <w:t>of the English Learner Toolkit)</w:t>
      </w:r>
      <w:r>
        <w:rPr>
          <w:rStyle w:val="pspdfkit-6um8mrhfmv4j3nvtw9x41bv9fb"/>
          <w:rFonts w:cstheme="minorHAnsi"/>
          <w:color w:val="000000"/>
          <w:sz w:val="24"/>
          <w:shd w:val="clear" w:color="auto" w:fill="FFFFFF"/>
        </w:rPr>
        <w:t xml:space="preserve">.  In Virginia, former ELs, as with the initial screening of ELs, must be rescreened with a WIDA screening instrument, i.e. the WIDA screener or the WIDA Model </w:t>
      </w:r>
      <w:r w:rsidRPr="00F259CC">
        <w:rPr>
          <w:rStyle w:val="pspdfkit-6um8mrhfmv4j3nvtw9x41bv9fb"/>
          <w:rFonts w:cstheme="minorHAnsi"/>
          <w:color w:val="000000"/>
          <w:sz w:val="24"/>
          <w:szCs w:val="24"/>
          <w:shd w:val="clear" w:color="auto" w:fill="FFFFFF"/>
        </w:rPr>
        <w:t>(</w:t>
      </w:r>
      <w:hyperlink r:id="rId17" w:history="1">
        <w:r w:rsidR="00BA3EF5">
          <w:rPr>
            <w:rStyle w:val="Hyperlink"/>
            <w:sz w:val="24"/>
            <w:lang w:val="en"/>
          </w:rPr>
          <w:t>Superintendent’s Memo 189-22</w:t>
        </w:r>
      </w:hyperlink>
      <w:r w:rsidRPr="00F259CC">
        <w:rPr>
          <w:sz w:val="24"/>
          <w:szCs w:val="24"/>
        </w:rPr>
        <w:t>).</w:t>
      </w:r>
      <w:r>
        <w:t xml:space="preserve">  </w:t>
      </w:r>
      <w:r>
        <w:rPr>
          <w:rStyle w:val="pspdfkit-6um8mrhfmv4j3nvtw9x41bv9fb"/>
          <w:rFonts w:cstheme="minorHAnsi"/>
          <w:color w:val="000000"/>
          <w:sz w:val="24"/>
          <w:shd w:val="clear" w:color="auto" w:fill="FFFFFF"/>
        </w:rPr>
        <w:t xml:space="preserve">If </w:t>
      </w:r>
      <w:r w:rsidRPr="007567D9">
        <w:rPr>
          <w:rStyle w:val="pspdfkit-6um8mrhfmv4j3nvtw9x41bv9fb"/>
          <w:rFonts w:cstheme="minorHAnsi"/>
          <w:color w:val="000000"/>
          <w:sz w:val="24"/>
          <w:shd w:val="clear" w:color="auto" w:fill="FFFFFF"/>
        </w:rPr>
        <w:t xml:space="preserve">it is </w:t>
      </w:r>
      <w:r>
        <w:rPr>
          <w:rStyle w:val="pspdfkit-6um8mrhfmv4j3nvtw9x41bv9fb"/>
          <w:rFonts w:cstheme="minorHAnsi"/>
          <w:color w:val="000000"/>
          <w:sz w:val="24"/>
          <w:shd w:val="clear" w:color="auto" w:fill="FFFFFF"/>
        </w:rPr>
        <w:t>determined the former EL’s English proficiency level qualifies the student for LIEP services, he or she must be:</w:t>
      </w:r>
    </w:p>
    <w:p w14:paraId="6A9A57E9" w14:textId="77777777" w:rsidR="00362008" w:rsidRDefault="00362008" w:rsidP="00362008">
      <w:pPr>
        <w:spacing w:after="0" w:line="276" w:lineRule="auto"/>
        <w:rPr>
          <w:rStyle w:val="pspdfkit-6um8mrhfmv4j3nvtw9x41bv9fb"/>
          <w:rFonts w:cstheme="minorHAnsi"/>
          <w:color w:val="000000"/>
          <w:sz w:val="24"/>
          <w:shd w:val="clear" w:color="auto" w:fill="FFFFFF"/>
        </w:rPr>
      </w:pPr>
    </w:p>
    <w:p w14:paraId="3E2B785C" w14:textId="77777777" w:rsidR="00362008" w:rsidRPr="007D4850" w:rsidRDefault="00362008" w:rsidP="00362008">
      <w:pPr>
        <w:pStyle w:val="ListParagraph"/>
        <w:numPr>
          <w:ilvl w:val="0"/>
          <w:numId w:val="2"/>
        </w:numPr>
        <w:spacing w:after="0" w:line="276" w:lineRule="auto"/>
        <w:rPr>
          <w:rStyle w:val="pspdfkit-6um8mrhfmv4j3nvtw9x41bv9fb"/>
          <w:rFonts w:cstheme="minorHAnsi"/>
          <w:color w:val="000000"/>
          <w:sz w:val="24"/>
          <w:shd w:val="clear" w:color="auto" w:fill="FFFFFF"/>
        </w:rPr>
      </w:pPr>
      <w:r w:rsidRPr="007D4850">
        <w:rPr>
          <w:rStyle w:val="pspdfkit-6um8mrhfmv4j3nvtw9x41bv9fb"/>
          <w:rFonts w:cstheme="minorHAnsi"/>
          <w:color w:val="000000"/>
          <w:sz w:val="24"/>
          <w:shd w:val="clear" w:color="auto" w:fill="FFFFFF"/>
        </w:rPr>
        <w:t>provided direct LIEP services as appropriate with a qualified LIEP instructor</w:t>
      </w:r>
      <w:r>
        <w:rPr>
          <w:rStyle w:val="pspdfkit-6um8mrhfmv4j3nvtw9x41bv9fb"/>
          <w:rFonts w:cstheme="minorHAnsi"/>
          <w:color w:val="000000"/>
          <w:sz w:val="24"/>
          <w:shd w:val="clear" w:color="auto" w:fill="FFFFFF"/>
        </w:rPr>
        <w:t xml:space="preserve"> </w:t>
      </w:r>
      <w:r w:rsidRPr="007D4850">
        <w:rPr>
          <w:rStyle w:val="pspdfkit-6um8mrhfmv4j3nvtw9x41bv9fb"/>
          <w:rFonts w:cstheme="minorHAnsi"/>
          <w:color w:val="000000"/>
          <w:sz w:val="24"/>
          <w:shd w:val="clear" w:color="auto" w:fill="FFFFFF"/>
        </w:rPr>
        <w:t xml:space="preserve">in order to meet the school division’s federal civil rights obligations; and </w:t>
      </w:r>
    </w:p>
    <w:p w14:paraId="24B53EC9" w14:textId="77777777" w:rsidR="00362008" w:rsidRPr="007D4850" w:rsidRDefault="00362008" w:rsidP="00362008">
      <w:pPr>
        <w:pStyle w:val="ListParagraph"/>
        <w:numPr>
          <w:ilvl w:val="0"/>
          <w:numId w:val="2"/>
        </w:numPr>
        <w:spacing w:after="0" w:line="276" w:lineRule="auto"/>
        <w:rPr>
          <w:rStyle w:val="pspdfkit-6um8mrhfmv4j3nvtw9x41bv9fb"/>
          <w:rFonts w:cstheme="minorHAnsi"/>
          <w:color w:val="000000"/>
          <w:sz w:val="24"/>
          <w:shd w:val="clear" w:color="auto" w:fill="FFFFFF"/>
        </w:rPr>
      </w:pPr>
      <w:r w:rsidRPr="007D4850">
        <w:rPr>
          <w:rStyle w:val="pspdfkit-6um8mrhfmv4j3nvtw9x41bv9fb"/>
          <w:rFonts w:cstheme="minorHAnsi"/>
          <w:color w:val="000000"/>
          <w:sz w:val="24"/>
          <w:shd w:val="clear" w:color="auto" w:fill="FFFFFF"/>
        </w:rPr>
        <w:t xml:space="preserve">identified as an EL in the </w:t>
      </w:r>
      <w:r>
        <w:rPr>
          <w:rStyle w:val="pspdfkit-6um8mrhfmv4j3nvtw9x41bv9fb"/>
          <w:rFonts w:cstheme="minorHAnsi"/>
          <w:color w:val="000000"/>
          <w:sz w:val="24"/>
          <w:shd w:val="clear" w:color="auto" w:fill="FFFFFF"/>
        </w:rPr>
        <w:t xml:space="preserve">school division </w:t>
      </w:r>
      <w:r w:rsidRPr="007D4850">
        <w:rPr>
          <w:rStyle w:val="pspdfkit-6um8mrhfmv4j3nvtw9x41bv9fb"/>
          <w:rFonts w:cstheme="minorHAnsi"/>
          <w:color w:val="000000"/>
          <w:sz w:val="24"/>
          <w:shd w:val="clear" w:color="auto" w:fill="FFFFFF"/>
        </w:rPr>
        <w:t xml:space="preserve">student information system </w:t>
      </w:r>
      <w:r>
        <w:rPr>
          <w:rStyle w:val="pspdfkit-6um8mrhfmv4j3nvtw9x41bv9fb"/>
          <w:rFonts w:cstheme="minorHAnsi"/>
          <w:color w:val="000000"/>
          <w:sz w:val="24"/>
          <w:shd w:val="clear" w:color="auto" w:fill="FFFFFF"/>
        </w:rPr>
        <w:t>(SIS)</w:t>
      </w:r>
    </w:p>
    <w:p w14:paraId="583664EF" w14:textId="77777777" w:rsidR="00362008" w:rsidRDefault="00362008" w:rsidP="00362008">
      <w:pPr>
        <w:spacing w:after="0" w:line="276" w:lineRule="auto"/>
        <w:rPr>
          <w:rStyle w:val="pspdfkit-6um8mrhfmv4j3nvtw9x41bv9fb"/>
          <w:rFonts w:cstheme="minorHAnsi"/>
          <w:color w:val="000000"/>
          <w:sz w:val="24"/>
          <w:shd w:val="clear" w:color="auto" w:fill="FFFFFF"/>
        </w:rPr>
      </w:pPr>
    </w:p>
    <w:p w14:paraId="39CAFC57" w14:textId="07829FA6" w:rsidR="00362008" w:rsidRDefault="00362008" w:rsidP="00362008">
      <w:pPr>
        <w:spacing w:after="0" w:line="276" w:lineRule="auto"/>
        <w:rPr>
          <w:rStyle w:val="pspdfkit-6um8mrhfmv4j3nvtw9x41bv9fb"/>
          <w:rFonts w:cstheme="minorHAnsi"/>
          <w:color w:val="000000"/>
          <w:sz w:val="24"/>
          <w:shd w:val="clear" w:color="auto" w:fill="FFFFFF"/>
        </w:rPr>
      </w:pPr>
      <w:r>
        <w:rPr>
          <w:rFonts w:cstheme="minorHAnsi"/>
          <w:sz w:val="24"/>
          <w:szCs w:val="24"/>
        </w:rPr>
        <w:t>(</w:t>
      </w:r>
      <w:hyperlink r:id="rId18" w:history="1">
        <w:r>
          <w:rPr>
            <w:rStyle w:val="Hyperlink"/>
            <w:rFonts w:cstheme="minorHAnsi"/>
            <w:sz w:val="24"/>
            <w:szCs w:val="24"/>
          </w:rPr>
          <w:t>Dear Colle</w:t>
        </w:r>
        <w:r>
          <w:rPr>
            <w:rStyle w:val="Hyperlink"/>
            <w:rFonts w:cstheme="minorHAnsi"/>
            <w:sz w:val="24"/>
            <w:szCs w:val="24"/>
          </w:rPr>
          <w:t>a</w:t>
        </w:r>
        <w:r>
          <w:rPr>
            <w:rStyle w:val="Hyperlink"/>
            <w:rFonts w:cstheme="minorHAnsi"/>
            <w:sz w:val="24"/>
            <w:szCs w:val="24"/>
          </w:rPr>
          <w:t>gue Letter</w:t>
        </w:r>
      </w:hyperlink>
      <w:r>
        <w:rPr>
          <w:rFonts w:cstheme="minorHAnsi"/>
          <w:sz w:val="24"/>
          <w:szCs w:val="24"/>
        </w:rPr>
        <w:t xml:space="preserve"> [Section H] and </w:t>
      </w:r>
      <w:hyperlink r:id="rId19" w:history="1">
        <w:r>
          <w:rPr>
            <w:rStyle w:val="Hyperlink"/>
            <w:rFonts w:cstheme="minorHAnsi"/>
            <w:sz w:val="24"/>
            <w:szCs w:val="24"/>
          </w:rPr>
          <w:t>Chapte</w:t>
        </w:r>
        <w:r>
          <w:rPr>
            <w:rStyle w:val="Hyperlink"/>
            <w:rFonts w:cstheme="minorHAnsi"/>
            <w:sz w:val="24"/>
            <w:szCs w:val="24"/>
          </w:rPr>
          <w:t>r</w:t>
        </w:r>
        <w:r>
          <w:rPr>
            <w:rStyle w:val="Hyperlink"/>
            <w:rFonts w:cstheme="minorHAnsi"/>
            <w:sz w:val="24"/>
            <w:szCs w:val="24"/>
          </w:rPr>
          <w:t xml:space="preserve"> 8</w:t>
        </w:r>
        <w:r w:rsidRPr="009A21D2">
          <w:rPr>
            <w:rStyle w:val="Hyperlink"/>
            <w:rFonts w:cstheme="minorHAnsi"/>
            <w:sz w:val="24"/>
            <w:szCs w:val="24"/>
            <w:u w:val="none"/>
          </w:rPr>
          <w:t xml:space="preserve"> </w:t>
        </w:r>
      </w:hyperlink>
      <w:r>
        <w:rPr>
          <w:rFonts w:cstheme="minorHAnsi"/>
          <w:sz w:val="24"/>
          <w:szCs w:val="24"/>
        </w:rPr>
        <w:t>of the English Learner Toolkit)</w:t>
      </w:r>
    </w:p>
    <w:p w14:paraId="3B3F7570" w14:textId="77777777" w:rsidR="00362008" w:rsidRDefault="00362008" w:rsidP="00362008">
      <w:pPr>
        <w:spacing w:after="0" w:line="276" w:lineRule="auto"/>
        <w:rPr>
          <w:rStyle w:val="pspdfkit-6um8mrhfmv4j3nvtw9x41bv9fb"/>
          <w:rFonts w:cstheme="minorHAnsi"/>
          <w:color w:val="000000"/>
          <w:sz w:val="24"/>
          <w:shd w:val="clear" w:color="auto" w:fill="FFFFFF"/>
        </w:rPr>
      </w:pPr>
    </w:p>
    <w:p w14:paraId="0C892FBE" w14:textId="77777777" w:rsidR="00362008" w:rsidRPr="007567D9" w:rsidRDefault="00362008" w:rsidP="00362008">
      <w:pPr>
        <w:spacing w:after="0" w:line="276" w:lineRule="auto"/>
        <w:rPr>
          <w:rFonts w:cstheme="minorHAnsi"/>
          <w:strike/>
          <w:color w:val="000000"/>
          <w:shd w:val="clear" w:color="auto" w:fill="FFFFFF"/>
        </w:rPr>
      </w:pPr>
      <w:r w:rsidRPr="00B9037C">
        <w:rPr>
          <w:rStyle w:val="pspdfkit-6um8mrhfmv4j3nvtw9x41bv9fb"/>
          <w:rFonts w:cstheme="minorHAnsi"/>
          <w:color w:val="000000"/>
          <w:sz w:val="24"/>
          <w:shd w:val="clear" w:color="auto" w:fill="FFFFFF"/>
        </w:rPr>
        <w:t xml:space="preserve">In no case should </w:t>
      </w:r>
      <w:r>
        <w:rPr>
          <w:rStyle w:val="pspdfkit-6um8mrhfmv4j3nvtw9x41bv9fb"/>
          <w:rFonts w:cstheme="minorHAnsi"/>
          <w:color w:val="000000"/>
          <w:sz w:val="24"/>
          <w:shd w:val="clear" w:color="auto" w:fill="FFFFFF"/>
        </w:rPr>
        <w:t xml:space="preserve">a school division prohibit the </w:t>
      </w:r>
      <w:r w:rsidRPr="00B9037C">
        <w:rPr>
          <w:rStyle w:val="pspdfkit-6um8mrhfmv4j3nvtw9x41bv9fb"/>
          <w:rFonts w:cstheme="minorHAnsi"/>
          <w:color w:val="000000"/>
          <w:sz w:val="24"/>
          <w:shd w:val="clear" w:color="auto" w:fill="FFFFFF"/>
        </w:rPr>
        <w:t>re</w:t>
      </w:r>
      <w:r>
        <w:rPr>
          <w:rStyle w:val="pspdfkit-6um8mrhfmv4j3nvtw9x41bv9fb"/>
          <w:rFonts w:cstheme="minorHAnsi"/>
          <w:color w:val="000000"/>
          <w:sz w:val="24"/>
          <w:shd w:val="clear" w:color="auto" w:fill="FFFFFF"/>
        </w:rPr>
        <w:t>screening</w:t>
      </w:r>
      <w:r w:rsidRPr="00B9037C">
        <w:rPr>
          <w:rStyle w:val="pspdfkit-6um8mrhfmv4j3nvtw9x41bv9fb"/>
          <w:rFonts w:cstheme="minorHAnsi"/>
          <w:color w:val="000000"/>
          <w:sz w:val="24"/>
          <w:shd w:val="clear" w:color="auto" w:fill="FFFFFF"/>
        </w:rPr>
        <w:t xml:space="preserve"> of </w:t>
      </w:r>
      <w:r>
        <w:rPr>
          <w:rStyle w:val="pspdfkit-6um8mrhfmv4j3nvtw9x41bv9fb"/>
          <w:rFonts w:cstheme="minorHAnsi"/>
          <w:color w:val="000000"/>
          <w:sz w:val="24"/>
          <w:shd w:val="clear" w:color="auto" w:fill="FFFFFF"/>
        </w:rPr>
        <w:t>former EL’s</w:t>
      </w:r>
      <w:r w:rsidRPr="00B9037C">
        <w:rPr>
          <w:rStyle w:val="pspdfkit-6um8mrhfmv4j3nvtw9x41bv9fb"/>
          <w:rFonts w:cstheme="minorHAnsi"/>
          <w:color w:val="000000"/>
          <w:sz w:val="24"/>
          <w:shd w:val="clear" w:color="auto" w:fill="FFFFFF"/>
        </w:rPr>
        <w:t xml:space="preserve"> </w:t>
      </w:r>
      <w:r>
        <w:rPr>
          <w:rStyle w:val="pspdfkit-6um8mrhfmv4j3nvtw9x41bv9fb"/>
          <w:rFonts w:cstheme="minorHAnsi"/>
          <w:color w:val="000000"/>
          <w:sz w:val="24"/>
          <w:shd w:val="clear" w:color="auto" w:fill="FFFFFF"/>
        </w:rPr>
        <w:t>English language proficiency level</w:t>
      </w:r>
      <w:r w:rsidRPr="00B9037C">
        <w:rPr>
          <w:rStyle w:val="pspdfkit-6um8mrhfmv4j3nvtw9x41bv9fb"/>
          <w:rFonts w:cstheme="minorHAnsi"/>
          <w:color w:val="000000"/>
          <w:sz w:val="24"/>
          <w:shd w:val="clear" w:color="auto" w:fill="FFFFFF"/>
        </w:rPr>
        <w:t xml:space="preserve"> </w:t>
      </w:r>
      <w:r>
        <w:rPr>
          <w:rStyle w:val="pspdfkit-6um8mrhfmv4j3nvtw9x41bv9fb"/>
          <w:rFonts w:cstheme="minorHAnsi"/>
          <w:color w:val="000000"/>
          <w:sz w:val="24"/>
          <w:shd w:val="clear" w:color="auto" w:fill="FFFFFF"/>
        </w:rPr>
        <w:t>if it suspects a persistent language barrier as the cause of the student’s academic challenges.</w:t>
      </w:r>
      <w:r w:rsidRPr="00B9037C">
        <w:rPr>
          <w:rStyle w:val="pspdfkit-6um8mrhfmv4j3nvtw9x41bv9fb"/>
          <w:rFonts w:cstheme="minorHAnsi"/>
          <w:color w:val="000000"/>
          <w:sz w:val="24"/>
          <w:shd w:val="clear" w:color="auto" w:fill="FFFFFF"/>
        </w:rPr>
        <w:t xml:space="preserve"> </w:t>
      </w:r>
      <w:r>
        <w:rPr>
          <w:rStyle w:val="pspdfkit-6um8mrhfmv4j3nvtw9x41bv9fb"/>
          <w:rFonts w:cstheme="minorHAnsi"/>
          <w:color w:val="000000"/>
          <w:sz w:val="24"/>
          <w:shd w:val="clear" w:color="auto" w:fill="FFFFFF"/>
        </w:rPr>
        <w:t xml:space="preserve"> </w:t>
      </w:r>
    </w:p>
    <w:p w14:paraId="05F94EA3" w14:textId="77777777" w:rsidR="00362008" w:rsidRDefault="00362008" w:rsidP="00362008">
      <w:pPr>
        <w:spacing w:after="0" w:line="276" w:lineRule="auto"/>
        <w:rPr>
          <w:rFonts w:cstheme="minorHAnsi"/>
          <w:color w:val="000000"/>
          <w:shd w:val="clear" w:color="auto" w:fill="FFFFFF"/>
        </w:rPr>
      </w:pPr>
    </w:p>
    <w:p w14:paraId="484A890C" w14:textId="77777777" w:rsidR="00362008" w:rsidRPr="00483DC3" w:rsidRDefault="00362008" w:rsidP="00362008">
      <w:pPr>
        <w:rPr>
          <w:rFonts w:cstheme="minorHAnsi"/>
          <w:b/>
          <w:color w:val="000000"/>
          <w:sz w:val="28"/>
          <w:szCs w:val="24"/>
          <w:u w:val="single"/>
          <w:shd w:val="clear" w:color="auto" w:fill="FFFFFF"/>
        </w:rPr>
      </w:pPr>
      <w:r>
        <w:rPr>
          <w:rFonts w:cstheme="minorHAnsi"/>
          <w:b/>
          <w:color w:val="000000"/>
          <w:sz w:val="28"/>
          <w:szCs w:val="24"/>
          <w:u w:val="single"/>
          <w:shd w:val="clear" w:color="auto" w:fill="FFFFFF"/>
        </w:rPr>
        <w:t>Parental C</w:t>
      </w:r>
      <w:r w:rsidRPr="00483DC3">
        <w:rPr>
          <w:rFonts w:cstheme="minorHAnsi"/>
          <w:b/>
          <w:color w:val="000000"/>
          <w:sz w:val="28"/>
          <w:szCs w:val="24"/>
          <w:u w:val="single"/>
          <w:shd w:val="clear" w:color="auto" w:fill="FFFFFF"/>
        </w:rPr>
        <w:t>onsent</w:t>
      </w:r>
    </w:p>
    <w:p w14:paraId="6E787649" w14:textId="5B7022AC" w:rsidR="00362008" w:rsidRDefault="00362008" w:rsidP="00362008">
      <w:pPr>
        <w:spacing w:after="0" w:line="276" w:lineRule="auto"/>
        <w:rPr>
          <w:rFonts w:cstheme="minorHAnsi"/>
          <w:color w:val="000000"/>
          <w:sz w:val="24"/>
          <w:szCs w:val="24"/>
          <w:shd w:val="clear" w:color="auto" w:fill="FFFFFF"/>
        </w:rPr>
      </w:pPr>
      <w:r>
        <w:rPr>
          <w:rFonts w:cstheme="minorHAnsi"/>
          <w:color w:val="000000"/>
          <w:sz w:val="24"/>
          <w:szCs w:val="24"/>
          <w:shd w:val="clear" w:color="auto" w:fill="FFFFFF"/>
        </w:rPr>
        <w:t>If a former EL’s English proficiency level qualifies him or her for LIEP services based on the rescreening, s</w:t>
      </w:r>
      <w:r w:rsidRPr="00C07D06">
        <w:rPr>
          <w:rFonts w:cstheme="minorHAnsi"/>
          <w:color w:val="000000"/>
          <w:sz w:val="24"/>
          <w:szCs w:val="24"/>
          <w:shd w:val="clear" w:color="auto" w:fill="FFFFFF"/>
        </w:rPr>
        <w:t xml:space="preserve">chool divisions must </w:t>
      </w:r>
      <w:r>
        <w:rPr>
          <w:rFonts w:cstheme="minorHAnsi"/>
          <w:color w:val="000000"/>
          <w:sz w:val="24"/>
          <w:szCs w:val="24"/>
          <w:shd w:val="clear" w:color="auto" w:fill="FFFFFF"/>
        </w:rPr>
        <w:t xml:space="preserve">obtain the consent of the former EL’s parent(s) or legal guardian(s) to reenter the student in the EL status </w:t>
      </w:r>
      <w:r>
        <w:rPr>
          <w:sz w:val="24"/>
          <w:szCs w:val="24"/>
        </w:rPr>
        <w:t>(</w:t>
      </w:r>
      <w:hyperlink r:id="rId20" w:history="1">
        <w:r>
          <w:rPr>
            <w:rStyle w:val="Hyperlink"/>
            <w:rFonts w:cstheme="minorHAnsi"/>
            <w:sz w:val="24"/>
            <w:szCs w:val="24"/>
          </w:rPr>
          <w:t>Chap</w:t>
        </w:r>
        <w:r>
          <w:rPr>
            <w:rStyle w:val="Hyperlink"/>
            <w:rFonts w:cstheme="minorHAnsi"/>
            <w:sz w:val="24"/>
            <w:szCs w:val="24"/>
          </w:rPr>
          <w:t>t</w:t>
        </w:r>
        <w:r>
          <w:rPr>
            <w:rStyle w:val="Hyperlink"/>
            <w:rFonts w:cstheme="minorHAnsi"/>
            <w:sz w:val="24"/>
            <w:szCs w:val="24"/>
          </w:rPr>
          <w:t>er 8</w:t>
        </w:r>
        <w:r w:rsidRPr="009A21D2">
          <w:rPr>
            <w:rStyle w:val="Hyperlink"/>
            <w:rFonts w:cstheme="minorHAnsi"/>
            <w:sz w:val="24"/>
            <w:szCs w:val="24"/>
            <w:u w:val="none"/>
          </w:rPr>
          <w:t xml:space="preserve"> </w:t>
        </w:r>
      </w:hyperlink>
      <w:r>
        <w:rPr>
          <w:rFonts w:cstheme="minorHAnsi"/>
          <w:sz w:val="24"/>
          <w:szCs w:val="24"/>
        </w:rPr>
        <w:t>of the English Learner Toolkit)</w:t>
      </w:r>
      <w:r>
        <w:rPr>
          <w:rFonts w:cstheme="minorHAnsi"/>
          <w:color w:val="000000"/>
          <w:sz w:val="24"/>
          <w:szCs w:val="24"/>
          <w:shd w:val="clear" w:color="auto" w:fill="FFFFFF"/>
        </w:rPr>
        <w:t xml:space="preserve">.  It is </w:t>
      </w:r>
      <w:r w:rsidRPr="007567D9">
        <w:rPr>
          <w:rFonts w:cstheme="minorHAnsi"/>
          <w:color w:val="000000"/>
          <w:sz w:val="24"/>
          <w:szCs w:val="24"/>
          <w:shd w:val="clear" w:color="auto" w:fill="FFFFFF"/>
        </w:rPr>
        <w:t>strongly recommended that</w:t>
      </w:r>
      <w:r>
        <w:rPr>
          <w:rFonts w:cstheme="minorHAnsi"/>
          <w:color w:val="000000"/>
          <w:sz w:val="24"/>
          <w:szCs w:val="24"/>
          <w:shd w:val="clear" w:color="auto" w:fill="FFFFFF"/>
        </w:rPr>
        <w:t xml:space="preserve"> school divisions obtain written parental consent to be maintained in the student’s scholastic file.</w:t>
      </w:r>
    </w:p>
    <w:sectPr w:rsidR="00362008">
      <w:headerReference w:type="default"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3BDC0" w14:textId="77777777" w:rsidR="00642323" w:rsidRDefault="00642323" w:rsidP="00362008">
      <w:pPr>
        <w:spacing w:after="0" w:line="240" w:lineRule="auto"/>
      </w:pPr>
      <w:r>
        <w:separator/>
      </w:r>
    </w:p>
  </w:endnote>
  <w:endnote w:type="continuationSeparator" w:id="0">
    <w:p w14:paraId="3347B676" w14:textId="77777777" w:rsidR="00642323" w:rsidRDefault="00642323" w:rsidP="00362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EA2A1" w14:textId="3EFD1BC5" w:rsidR="00362008" w:rsidRDefault="00FC1522">
    <w:pPr>
      <w:pStyle w:val="Footer"/>
    </w:pPr>
    <w:r>
      <w:t>Office of</w:t>
    </w:r>
    <w:r w:rsidR="00362008">
      <w:t xml:space="preserve"> ESEA Programs </w:t>
    </w:r>
  </w:p>
  <w:p w14:paraId="189EAF87" w14:textId="5935E1EF" w:rsidR="009A21D2" w:rsidRDefault="009A21D2">
    <w:pPr>
      <w:pStyle w:val="Footer"/>
    </w:pPr>
    <w:r>
      <w:t>Updated February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B1D9C" w14:textId="77777777" w:rsidR="00642323" w:rsidRDefault="00642323" w:rsidP="00362008">
      <w:pPr>
        <w:spacing w:after="0" w:line="240" w:lineRule="auto"/>
      </w:pPr>
      <w:r>
        <w:separator/>
      </w:r>
    </w:p>
  </w:footnote>
  <w:footnote w:type="continuationSeparator" w:id="0">
    <w:p w14:paraId="10C3E4B4" w14:textId="77777777" w:rsidR="00642323" w:rsidRDefault="00642323" w:rsidP="003620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384C9" w14:textId="77777777" w:rsidR="00326737" w:rsidRDefault="00326737">
    <w:pPr>
      <w:pStyle w:val="Header"/>
    </w:pPr>
    <w:r>
      <w:t xml:space="preserve">Reentering the EL Status </w:t>
    </w:r>
  </w:p>
  <w:p w14:paraId="6F79EC42" w14:textId="77777777" w:rsidR="00326737" w:rsidRDefault="00326737">
    <w:pPr>
      <w:pStyle w:val="Header"/>
    </w:pPr>
    <w:r>
      <w:t xml:space="preserve">Title III Fact Sheet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064F35"/>
    <w:multiLevelType w:val="hybridMultilevel"/>
    <w:tmpl w:val="CC7E7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1B4E33"/>
    <w:multiLevelType w:val="hybridMultilevel"/>
    <w:tmpl w:val="7A48C3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FA395F"/>
    <w:multiLevelType w:val="hybridMultilevel"/>
    <w:tmpl w:val="3F643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243871">
    <w:abstractNumId w:val="0"/>
  </w:num>
  <w:num w:numId="2" w16cid:durableId="842015456">
    <w:abstractNumId w:val="1"/>
  </w:num>
  <w:num w:numId="3" w16cid:durableId="20692551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I2NjQxMjGxNDQwMjRW0lEKTi0uzszPAykwrAUA6fmovCwAAAA="/>
  </w:docVars>
  <w:rsids>
    <w:rsidRoot w:val="00362008"/>
    <w:rsid w:val="00326737"/>
    <w:rsid w:val="00362008"/>
    <w:rsid w:val="00642323"/>
    <w:rsid w:val="0072565C"/>
    <w:rsid w:val="008109FE"/>
    <w:rsid w:val="0083466D"/>
    <w:rsid w:val="0092383F"/>
    <w:rsid w:val="009A21D2"/>
    <w:rsid w:val="009E38B4"/>
    <w:rsid w:val="009F2F5D"/>
    <w:rsid w:val="00A967A3"/>
    <w:rsid w:val="00B96207"/>
    <w:rsid w:val="00BA3EF5"/>
    <w:rsid w:val="00BB0C10"/>
    <w:rsid w:val="00CA3D03"/>
    <w:rsid w:val="00CD1F22"/>
    <w:rsid w:val="00F1011E"/>
    <w:rsid w:val="00FC1522"/>
    <w:rsid w:val="00FF5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F0554B"/>
  <w15:chartTrackingRefBased/>
  <w15:docId w15:val="{FC4ADF11-F9CE-43AA-9F3C-E88785415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0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spdfkit-6um8mrhfmv4j3nvtw9x41bv9fb">
    <w:name w:val="pspdfkit-6um8mrhfmv4j3nvtw9x41bv9fb"/>
    <w:basedOn w:val="DefaultParagraphFont"/>
    <w:rsid w:val="00362008"/>
  </w:style>
  <w:style w:type="paragraph" w:styleId="ListParagraph">
    <w:name w:val="List Paragraph"/>
    <w:basedOn w:val="Normal"/>
    <w:uiPriority w:val="34"/>
    <w:qFormat/>
    <w:rsid w:val="00362008"/>
    <w:pPr>
      <w:ind w:left="720"/>
      <w:contextualSpacing/>
    </w:pPr>
  </w:style>
  <w:style w:type="character" w:styleId="Hyperlink">
    <w:name w:val="Hyperlink"/>
    <w:basedOn w:val="DefaultParagraphFont"/>
    <w:uiPriority w:val="99"/>
    <w:unhideWhenUsed/>
    <w:rsid w:val="00362008"/>
    <w:rPr>
      <w:color w:val="0563C1" w:themeColor="hyperlink"/>
      <w:u w:val="single"/>
    </w:rPr>
  </w:style>
  <w:style w:type="paragraph" w:styleId="Header">
    <w:name w:val="header"/>
    <w:basedOn w:val="Normal"/>
    <w:link w:val="HeaderChar"/>
    <w:uiPriority w:val="99"/>
    <w:unhideWhenUsed/>
    <w:rsid w:val="003620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2008"/>
  </w:style>
  <w:style w:type="paragraph" w:styleId="Footer">
    <w:name w:val="footer"/>
    <w:basedOn w:val="Normal"/>
    <w:link w:val="FooterChar"/>
    <w:uiPriority w:val="99"/>
    <w:unhideWhenUsed/>
    <w:rsid w:val="003620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2008"/>
  </w:style>
  <w:style w:type="character" w:styleId="FollowedHyperlink">
    <w:name w:val="FollowedHyperlink"/>
    <w:basedOn w:val="DefaultParagraphFont"/>
    <w:uiPriority w:val="99"/>
    <w:semiHidden/>
    <w:unhideWhenUsed/>
    <w:rsid w:val="009E38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2.ed.gov/about/offices/list/ocr/letters/colleague-el-201501.pdf" TargetMode="External"/><Relationship Id="rId13" Type="http://schemas.openxmlformats.org/officeDocument/2006/relationships/hyperlink" Target="https://www2.ed.gov/about/offices/list/ocr/letters/colleague-el-201501.pdf" TargetMode="External"/><Relationship Id="rId18" Type="http://schemas.openxmlformats.org/officeDocument/2006/relationships/hyperlink" Target="https://www2.ed.gov/about/offices/list/ocr/letters/colleague-el-201501.pdf"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doe.virginia.gov/home/showpublisheddocument/8370/638108662902530000" TargetMode="External"/><Relationship Id="rId12" Type="http://schemas.openxmlformats.org/officeDocument/2006/relationships/hyperlink" Target="https://www2.ed.gov/about/offices/list/oela/english-learner-toolkit/chap8.pdf" TargetMode="External"/><Relationship Id="rId17" Type="http://schemas.openxmlformats.org/officeDocument/2006/relationships/hyperlink" Target="https://www.doe.virginia.gov/home/showpublisheddocument/8370/638108662902530000" TargetMode="External"/><Relationship Id="rId2" Type="http://schemas.openxmlformats.org/officeDocument/2006/relationships/styles" Target="styles.xml"/><Relationship Id="rId16" Type="http://schemas.openxmlformats.org/officeDocument/2006/relationships/hyperlink" Target="https://www2.ed.gov/about/offices/list/oela/english-learner-toolkit/chap8.pdf" TargetMode="External"/><Relationship Id="rId20" Type="http://schemas.openxmlformats.org/officeDocument/2006/relationships/hyperlink" Target="https://www2.ed.gov/about/offices/list/oela/english-learner-toolkit/chap8.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ngress.gov/114/plaws/publ95/PLAW-114publ95.pdf"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2.ed.gov/about/offices/list/ocr/letters/colleague-el-201501.pdf" TargetMode="External"/><Relationship Id="rId23" Type="http://schemas.openxmlformats.org/officeDocument/2006/relationships/fontTable" Target="fontTable.xml"/><Relationship Id="rId10" Type="http://schemas.openxmlformats.org/officeDocument/2006/relationships/hyperlink" Target="https://www.doe.virginia.gov/home/showpublisheddocument/4290/638005124566070000" TargetMode="External"/><Relationship Id="rId19" Type="http://schemas.openxmlformats.org/officeDocument/2006/relationships/hyperlink" Target="https://www2.ed.gov/about/offices/list/oela/english-learner-toolkit/chap8.pdf" TargetMode="External"/><Relationship Id="rId4" Type="http://schemas.openxmlformats.org/officeDocument/2006/relationships/webSettings" Target="webSettings.xml"/><Relationship Id="rId9" Type="http://schemas.openxmlformats.org/officeDocument/2006/relationships/hyperlink" Target="https://www2.ed.gov/about/offices/list/oela/english-learner-toolkit/chap8.pdf" TargetMode="External"/><Relationship Id="rId14" Type="http://schemas.openxmlformats.org/officeDocument/2006/relationships/hyperlink" Target="https://www2.ed.gov/about/offices/list/oela/english-learner-toolkit/chap8.pd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1282</Words>
  <Characters>7311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Sutton</dc:creator>
  <cp:keywords/>
  <dc:description/>
  <cp:lastModifiedBy>Saunders, Nicki (DOE)</cp:lastModifiedBy>
  <cp:revision>10</cp:revision>
  <dcterms:created xsi:type="dcterms:W3CDTF">2023-03-03T15:40:00Z</dcterms:created>
  <dcterms:modified xsi:type="dcterms:W3CDTF">2025-02-03T15:24:00Z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03a7174d1ebf4741850bd58299ca523b841b79e625ff29a41779c58c2753f9c7</vt:lpwstr>
  </property>
</Properties>
</file>