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1EE40" w14:textId="77777777" w:rsidR="000E2205" w:rsidRDefault="000E2205" w:rsidP="000A7846">
      <w:pPr>
        <w:pStyle w:val="Heading1"/>
        <w:pBdr>
          <w:bottom w:val="thickThinSmallGap" w:sz="24" w:space="1" w:color="auto"/>
        </w:pBdr>
      </w:pPr>
      <w:bookmarkStart w:id="0" w:name="_Toc509576940"/>
      <w:bookmarkStart w:id="1" w:name="_Toc510085240"/>
      <w:r w:rsidRPr="000E2205">
        <w:t xml:space="preserve">Understanding March 31 ADM </w:t>
      </w:r>
      <w:r w:rsidRPr="000E2205">
        <w:br/>
        <w:t xml:space="preserve">within the context of the </w:t>
      </w:r>
      <w:r w:rsidRPr="000E2205">
        <w:br/>
        <w:t>Student Record Collection</w:t>
      </w:r>
      <w:bookmarkEnd w:id="0"/>
      <w:bookmarkEnd w:id="1"/>
    </w:p>
    <w:sdt>
      <w:sdtPr>
        <w:rPr>
          <w:rFonts w:ascii="Times New Roman" w:eastAsiaTheme="minorHAnsi" w:hAnsi="Times New Roman" w:cs="Times New Roman"/>
          <w:color w:val="auto"/>
          <w:sz w:val="24"/>
          <w:szCs w:val="24"/>
        </w:rPr>
        <w:id w:val="1932400988"/>
        <w:docPartObj>
          <w:docPartGallery w:val="Table of Contents"/>
          <w:docPartUnique/>
        </w:docPartObj>
      </w:sdtPr>
      <w:sdtEndPr>
        <w:rPr>
          <w:b/>
          <w:bCs/>
          <w:noProof/>
        </w:rPr>
      </w:sdtEndPr>
      <w:sdtContent>
        <w:p w14:paraId="61DDDC39" w14:textId="77777777" w:rsidR="001D5DD0" w:rsidRPr="00C23C31" w:rsidRDefault="0084139F" w:rsidP="00C23C31">
          <w:pPr>
            <w:pStyle w:val="TOCHeading"/>
            <w:rPr>
              <w:b/>
              <w:sz w:val="36"/>
            </w:rPr>
          </w:pPr>
          <w:r w:rsidRPr="00C23C31">
            <w:rPr>
              <w:rFonts w:ascii="Times New Roman" w:eastAsiaTheme="minorHAnsi" w:hAnsi="Times New Roman" w:cs="Times New Roman"/>
              <w:b/>
              <w:color w:val="auto"/>
              <w:sz w:val="28"/>
              <w:szCs w:val="24"/>
            </w:rPr>
            <w:t>Resources for Completing March 31 ADM</w:t>
          </w:r>
        </w:p>
        <w:p w14:paraId="175661C8" w14:textId="77777777" w:rsidR="0084139F" w:rsidRDefault="001D5DD0" w:rsidP="001973B2">
          <w:pPr>
            <w:pStyle w:val="TOC1"/>
            <w:spacing w:after="0"/>
            <w:ind w:left="720"/>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10085242" w:history="1">
            <w:r w:rsidR="0084139F" w:rsidRPr="00DA4F7A">
              <w:rPr>
                <w:rStyle w:val="Hyperlink"/>
                <w:noProof/>
              </w:rPr>
              <w:t>Instructions for Completing March 31 Average Daily Membership (March 31 ADM)</w:t>
            </w:r>
            <w:r w:rsidR="0084139F">
              <w:rPr>
                <w:noProof/>
                <w:webHidden/>
              </w:rPr>
              <w:tab/>
            </w:r>
            <w:r w:rsidR="0084139F">
              <w:rPr>
                <w:noProof/>
                <w:webHidden/>
              </w:rPr>
              <w:fldChar w:fldCharType="begin"/>
            </w:r>
            <w:r w:rsidR="0084139F">
              <w:rPr>
                <w:noProof/>
                <w:webHidden/>
              </w:rPr>
              <w:instrText xml:space="preserve"> PAGEREF _Toc510085242 \h </w:instrText>
            </w:r>
            <w:r w:rsidR="0084139F">
              <w:rPr>
                <w:noProof/>
                <w:webHidden/>
              </w:rPr>
            </w:r>
            <w:r w:rsidR="0084139F">
              <w:rPr>
                <w:noProof/>
                <w:webHidden/>
              </w:rPr>
              <w:fldChar w:fldCharType="separate"/>
            </w:r>
            <w:r w:rsidR="00326672">
              <w:rPr>
                <w:noProof/>
                <w:webHidden/>
              </w:rPr>
              <w:t>3</w:t>
            </w:r>
            <w:r w:rsidR="0084139F">
              <w:rPr>
                <w:noProof/>
                <w:webHidden/>
              </w:rPr>
              <w:fldChar w:fldCharType="end"/>
            </w:r>
          </w:hyperlink>
        </w:p>
        <w:p w14:paraId="67F1FEC9" w14:textId="77777777" w:rsidR="0084139F" w:rsidRDefault="00EF6908" w:rsidP="001973B2">
          <w:pPr>
            <w:pStyle w:val="TOC3"/>
            <w:spacing w:before="0"/>
            <w:ind w:left="720"/>
            <w:rPr>
              <w:rFonts w:asciiTheme="minorHAnsi" w:eastAsiaTheme="minorEastAsia" w:hAnsiTheme="minorHAnsi" w:cstheme="minorBidi"/>
              <w:noProof/>
              <w:sz w:val="22"/>
              <w:szCs w:val="22"/>
            </w:rPr>
          </w:pPr>
          <w:hyperlink w:anchor="_Toc510085243" w:history="1">
            <w:r w:rsidR="0084139F" w:rsidRPr="00DA4F7A">
              <w:rPr>
                <w:rStyle w:val="Hyperlink"/>
                <w:noProof/>
              </w:rPr>
              <w:t>Law, Policy and Regulations</w:t>
            </w:r>
            <w:r w:rsidR="0084139F">
              <w:rPr>
                <w:noProof/>
                <w:webHidden/>
              </w:rPr>
              <w:tab/>
            </w:r>
            <w:r w:rsidR="0084139F">
              <w:rPr>
                <w:noProof/>
                <w:webHidden/>
              </w:rPr>
              <w:fldChar w:fldCharType="begin"/>
            </w:r>
            <w:r w:rsidR="0084139F">
              <w:rPr>
                <w:noProof/>
                <w:webHidden/>
              </w:rPr>
              <w:instrText xml:space="preserve"> PAGEREF _Toc510085243 \h </w:instrText>
            </w:r>
            <w:r w:rsidR="0084139F">
              <w:rPr>
                <w:noProof/>
                <w:webHidden/>
              </w:rPr>
            </w:r>
            <w:r w:rsidR="0084139F">
              <w:rPr>
                <w:noProof/>
                <w:webHidden/>
              </w:rPr>
              <w:fldChar w:fldCharType="separate"/>
            </w:r>
            <w:r w:rsidR="00326672">
              <w:rPr>
                <w:noProof/>
                <w:webHidden/>
              </w:rPr>
              <w:t>3</w:t>
            </w:r>
            <w:r w:rsidR="0084139F">
              <w:rPr>
                <w:noProof/>
                <w:webHidden/>
              </w:rPr>
              <w:fldChar w:fldCharType="end"/>
            </w:r>
          </w:hyperlink>
        </w:p>
        <w:p w14:paraId="49C849A6" w14:textId="77777777" w:rsidR="0084139F" w:rsidRDefault="00EF6908" w:rsidP="001973B2">
          <w:pPr>
            <w:pStyle w:val="TOC3"/>
            <w:spacing w:before="0"/>
            <w:ind w:left="720"/>
            <w:rPr>
              <w:rFonts w:asciiTheme="minorHAnsi" w:eastAsiaTheme="minorEastAsia" w:hAnsiTheme="minorHAnsi" w:cstheme="minorBidi"/>
              <w:noProof/>
              <w:sz w:val="22"/>
              <w:szCs w:val="22"/>
            </w:rPr>
          </w:pPr>
          <w:hyperlink w:anchor="_Toc510085244" w:history="1">
            <w:r w:rsidR="0084139F" w:rsidRPr="00DA4F7A">
              <w:rPr>
                <w:rStyle w:val="Hyperlink"/>
                <w:noProof/>
              </w:rPr>
              <w:t>Student Record Collection Codes, Scenarios, and Specifications</w:t>
            </w:r>
            <w:r w:rsidR="0084139F">
              <w:rPr>
                <w:noProof/>
                <w:webHidden/>
              </w:rPr>
              <w:tab/>
            </w:r>
            <w:r w:rsidR="0084139F">
              <w:rPr>
                <w:noProof/>
                <w:webHidden/>
              </w:rPr>
              <w:fldChar w:fldCharType="begin"/>
            </w:r>
            <w:r w:rsidR="0084139F">
              <w:rPr>
                <w:noProof/>
                <w:webHidden/>
              </w:rPr>
              <w:instrText xml:space="preserve"> PAGEREF _Toc510085244 \h </w:instrText>
            </w:r>
            <w:r w:rsidR="0084139F">
              <w:rPr>
                <w:noProof/>
                <w:webHidden/>
              </w:rPr>
            </w:r>
            <w:r w:rsidR="0084139F">
              <w:rPr>
                <w:noProof/>
                <w:webHidden/>
              </w:rPr>
              <w:fldChar w:fldCharType="separate"/>
            </w:r>
            <w:r w:rsidR="00326672">
              <w:rPr>
                <w:noProof/>
                <w:webHidden/>
              </w:rPr>
              <w:t>3</w:t>
            </w:r>
            <w:r w:rsidR="0084139F">
              <w:rPr>
                <w:noProof/>
                <w:webHidden/>
              </w:rPr>
              <w:fldChar w:fldCharType="end"/>
            </w:r>
          </w:hyperlink>
        </w:p>
        <w:p w14:paraId="23BE3CF9" w14:textId="77777777" w:rsidR="0084139F" w:rsidRDefault="00EF6908" w:rsidP="001973B2">
          <w:pPr>
            <w:pStyle w:val="TOC3"/>
            <w:spacing w:before="0"/>
            <w:ind w:left="720"/>
            <w:rPr>
              <w:rFonts w:asciiTheme="minorHAnsi" w:eastAsiaTheme="minorEastAsia" w:hAnsiTheme="minorHAnsi" w:cstheme="minorBidi"/>
              <w:noProof/>
              <w:sz w:val="22"/>
              <w:szCs w:val="22"/>
            </w:rPr>
          </w:pPr>
          <w:hyperlink w:anchor="_Toc510085245" w:history="1">
            <w:r w:rsidR="0084139F" w:rsidRPr="00DA4F7A">
              <w:rPr>
                <w:rStyle w:val="Hyperlink"/>
                <w:noProof/>
              </w:rPr>
              <w:t>How to Use this Guide</w:t>
            </w:r>
            <w:r w:rsidR="0084139F">
              <w:rPr>
                <w:noProof/>
                <w:webHidden/>
              </w:rPr>
              <w:tab/>
            </w:r>
            <w:r w:rsidR="0084139F">
              <w:rPr>
                <w:noProof/>
                <w:webHidden/>
              </w:rPr>
              <w:fldChar w:fldCharType="begin"/>
            </w:r>
            <w:r w:rsidR="0084139F">
              <w:rPr>
                <w:noProof/>
                <w:webHidden/>
              </w:rPr>
              <w:instrText xml:space="preserve"> PAGEREF _Toc510085245 \h </w:instrText>
            </w:r>
            <w:r w:rsidR="0084139F">
              <w:rPr>
                <w:noProof/>
                <w:webHidden/>
              </w:rPr>
            </w:r>
            <w:r w:rsidR="0084139F">
              <w:rPr>
                <w:noProof/>
                <w:webHidden/>
              </w:rPr>
              <w:fldChar w:fldCharType="separate"/>
            </w:r>
            <w:r w:rsidR="00326672">
              <w:rPr>
                <w:noProof/>
                <w:webHidden/>
              </w:rPr>
              <w:t>3</w:t>
            </w:r>
            <w:r w:rsidR="0084139F">
              <w:rPr>
                <w:noProof/>
                <w:webHidden/>
              </w:rPr>
              <w:fldChar w:fldCharType="end"/>
            </w:r>
          </w:hyperlink>
        </w:p>
        <w:p w14:paraId="5435E3DD" w14:textId="77777777" w:rsidR="0084139F" w:rsidRDefault="00EF6908" w:rsidP="001973B2">
          <w:pPr>
            <w:pStyle w:val="TOC3"/>
            <w:spacing w:before="0"/>
            <w:ind w:left="720"/>
            <w:rPr>
              <w:rFonts w:asciiTheme="minorHAnsi" w:eastAsiaTheme="minorEastAsia" w:hAnsiTheme="minorHAnsi" w:cstheme="minorBidi"/>
              <w:noProof/>
              <w:sz w:val="22"/>
              <w:szCs w:val="22"/>
            </w:rPr>
          </w:pPr>
          <w:hyperlink w:anchor="_Toc510085246" w:history="1">
            <w:r w:rsidR="0084139F" w:rsidRPr="00DA4F7A">
              <w:rPr>
                <w:rStyle w:val="Hyperlink"/>
                <w:noProof/>
              </w:rPr>
              <w:t>Interpreting the Codes in this Guide</w:t>
            </w:r>
            <w:r w:rsidR="0084139F">
              <w:rPr>
                <w:noProof/>
                <w:webHidden/>
              </w:rPr>
              <w:tab/>
            </w:r>
            <w:r w:rsidR="0084139F">
              <w:rPr>
                <w:noProof/>
                <w:webHidden/>
              </w:rPr>
              <w:fldChar w:fldCharType="begin"/>
            </w:r>
            <w:r w:rsidR="0084139F">
              <w:rPr>
                <w:noProof/>
                <w:webHidden/>
              </w:rPr>
              <w:instrText xml:space="preserve"> PAGEREF _Toc510085246 \h </w:instrText>
            </w:r>
            <w:r w:rsidR="0084139F">
              <w:rPr>
                <w:noProof/>
                <w:webHidden/>
              </w:rPr>
            </w:r>
            <w:r w:rsidR="0084139F">
              <w:rPr>
                <w:noProof/>
                <w:webHidden/>
              </w:rPr>
              <w:fldChar w:fldCharType="separate"/>
            </w:r>
            <w:r w:rsidR="00326672">
              <w:rPr>
                <w:noProof/>
                <w:webHidden/>
              </w:rPr>
              <w:t>3</w:t>
            </w:r>
            <w:r w:rsidR="0084139F">
              <w:rPr>
                <w:noProof/>
                <w:webHidden/>
              </w:rPr>
              <w:fldChar w:fldCharType="end"/>
            </w:r>
          </w:hyperlink>
        </w:p>
        <w:p w14:paraId="32737319" w14:textId="77777777" w:rsidR="0084139F" w:rsidRDefault="00EF6908" w:rsidP="001973B2">
          <w:pPr>
            <w:pStyle w:val="TOC3"/>
            <w:spacing w:before="0"/>
            <w:ind w:left="720"/>
            <w:rPr>
              <w:rStyle w:val="Hyperlink"/>
              <w:noProof/>
            </w:rPr>
          </w:pPr>
          <w:hyperlink w:anchor="_Toc510085247" w:history="1">
            <w:r w:rsidR="0084139F" w:rsidRPr="00DA4F7A">
              <w:rPr>
                <w:rStyle w:val="Hyperlink"/>
                <w:noProof/>
              </w:rPr>
              <w:t>Definitions of Key Terms</w:t>
            </w:r>
            <w:r w:rsidR="0084139F">
              <w:rPr>
                <w:noProof/>
                <w:webHidden/>
              </w:rPr>
              <w:tab/>
            </w:r>
            <w:r w:rsidR="0084139F">
              <w:rPr>
                <w:noProof/>
                <w:webHidden/>
              </w:rPr>
              <w:fldChar w:fldCharType="begin"/>
            </w:r>
            <w:r w:rsidR="0084139F">
              <w:rPr>
                <w:noProof/>
                <w:webHidden/>
              </w:rPr>
              <w:instrText xml:space="preserve"> PAGEREF _Toc510085247 \h </w:instrText>
            </w:r>
            <w:r w:rsidR="0084139F">
              <w:rPr>
                <w:noProof/>
                <w:webHidden/>
              </w:rPr>
            </w:r>
            <w:r w:rsidR="0084139F">
              <w:rPr>
                <w:noProof/>
                <w:webHidden/>
              </w:rPr>
              <w:fldChar w:fldCharType="separate"/>
            </w:r>
            <w:r w:rsidR="00326672">
              <w:rPr>
                <w:noProof/>
                <w:webHidden/>
              </w:rPr>
              <w:t>4</w:t>
            </w:r>
            <w:r w:rsidR="0084139F">
              <w:rPr>
                <w:noProof/>
                <w:webHidden/>
              </w:rPr>
              <w:fldChar w:fldCharType="end"/>
            </w:r>
          </w:hyperlink>
        </w:p>
        <w:p w14:paraId="12134972" w14:textId="77777777" w:rsidR="00C23C31" w:rsidRPr="00C23C31" w:rsidRDefault="00C23C31" w:rsidP="00C23C31">
          <w:pPr>
            <w:spacing w:before="240"/>
          </w:pPr>
          <w:r>
            <w:rPr>
              <w:b/>
              <w:sz w:val="28"/>
            </w:rPr>
            <w:t xml:space="preserve">Beginning Unadjusted </w:t>
          </w:r>
          <w:r w:rsidRPr="00C23C31">
            <w:rPr>
              <w:b/>
              <w:sz w:val="28"/>
            </w:rPr>
            <w:t>March 31 ADM</w:t>
          </w:r>
        </w:p>
        <w:p w14:paraId="08F55935" w14:textId="77777777" w:rsidR="0084139F" w:rsidRDefault="00EF6908" w:rsidP="009A3034">
          <w:pPr>
            <w:pStyle w:val="TOC2"/>
            <w:ind w:left="720"/>
            <w:rPr>
              <w:rFonts w:asciiTheme="minorHAnsi" w:eastAsiaTheme="minorEastAsia" w:hAnsiTheme="minorHAnsi" w:cstheme="minorBidi"/>
              <w:noProof/>
              <w:sz w:val="22"/>
              <w:szCs w:val="22"/>
            </w:rPr>
          </w:pPr>
          <w:hyperlink w:anchor="_Toc510085248" w:history="1">
            <w:r w:rsidR="0084139F" w:rsidRPr="00DA4F7A">
              <w:rPr>
                <w:rStyle w:val="Hyperlink"/>
                <w:noProof/>
              </w:rPr>
              <w:t>Beginning Unadjusted March 31 ADM</w:t>
            </w:r>
            <w:r w:rsidR="0084139F">
              <w:rPr>
                <w:noProof/>
                <w:webHidden/>
              </w:rPr>
              <w:tab/>
            </w:r>
            <w:r w:rsidR="0084139F">
              <w:rPr>
                <w:noProof/>
                <w:webHidden/>
              </w:rPr>
              <w:fldChar w:fldCharType="begin"/>
            </w:r>
            <w:r w:rsidR="0084139F">
              <w:rPr>
                <w:noProof/>
                <w:webHidden/>
              </w:rPr>
              <w:instrText xml:space="preserve"> PAGEREF _Toc510085248 \h </w:instrText>
            </w:r>
            <w:r w:rsidR="0084139F">
              <w:rPr>
                <w:noProof/>
                <w:webHidden/>
              </w:rPr>
            </w:r>
            <w:r w:rsidR="0084139F">
              <w:rPr>
                <w:noProof/>
                <w:webHidden/>
              </w:rPr>
              <w:fldChar w:fldCharType="separate"/>
            </w:r>
            <w:r w:rsidR="00326672">
              <w:rPr>
                <w:noProof/>
                <w:webHidden/>
              </w:rPr>
              <w:t>5</w:t>
            </w:r>
            <w:r w:rsidR="0084139F">
              <w:rPr>
                <w:noProof/>
                <w:webHidden/>
              </w:rPr>
              <w:fldChar w:fldCharType="end"/>
            </w:r>
          </w:hyperlink>
        </w:p>
        <w:p w14:paraId="476C01F9" w14:textId="77777777" w:rsidR="009A3034" w:rsidRPr="009A3034" w:rsidRDefault="009A3034" w:rsidP="009A3034">
          <w:pPr>
            <w:spacing w:before="240"/>
            <w:rPr>
              <w:b/>
              <w:sz w:val="28"/>
            </w:rPr>
          </w:pPr>
          <w:r w:rsidRPr="009A3034">
            <w:rPr>
              <w:b/>
              <w:sz w:val="28"/>
            </w:rPr>
            <w:t>March 31 ADM Additions</w:t>
          </w:r>
        </w:p>
        <w:p w14:paraId="15947E62" w14:textId="77777777" w:rsidR="0084139F" w:rsidRDefault="00EF6908" w:rsidP="003D0004">
          <w:pPr>
            <w:pStyle w:val="TOC3"/>
            <w:spacing w:before="0"/>
            <w:ind w:left="1080" w:hanging="360"/>
            <w:rPr>
              <w:rFonts w:asciiTheme="minorHAnsi" w:eastAsiaTheme="minorEastAsia" w:hAnsiTheme="minorHAnsi" w:cstheme="minorBidi"/>
              <w:noProof/>
              <w:sz w:val="22"/>
              <w:szCs w:val="22"/>
            </w:rPr>
          </w:pPr>
          <w:hyperlink w:anchor="_Toc510085250" w:history="1">
            <w:r w:rsidR="0084139F" w:rsidRPr="00DA4F7A">
              <w:rPr>
                <w:rStyle w:val="Hyperlink"/>
                <w:noProof/>
              </w:rPr>
              <w:t>Pupils for Whom You Pay Tuition in Excess of the Local Share* of the Serving Division (Including any Application or Processing Fees) to Another School Division in Virginia</w:t>
            </w:r>
            <w:r w:rsidR="0084139F">
              <w:rPr>
                <w:noProof/>
                <w:webHidden/>
              </w:rPr>
              <w:tab/>
            </w:r>
            <w:r w:rsidR="0084139F">
              <w:rPr>
                <w:noProof/>
                <w:webHidden/>
              </w:rPr>
              <w:fldChar w:fldCharType="begin"/>
            </w:r>
            <w:r w:rsidR="0084139F">
              <w:rPr>
                <w:noProof/>
                <w:webHidden/>
              </w:rPr>
              <w:instrText xml:space="preserve"> PAGEREF _Toc510085250 \h </w:instrText>
            </w:r>
            <w:r w:rsidR="0084139F">
              <w:rPr>
                <w:noProof/>
                <w:webHidden/>
              </w:rPr>
            </w:r>
            <w:r w:rsidR="0084139F">
              <w:rPr>
                <w:noProof/>
                <w:webHidden/>
              </w:rPr>
              <w:fldChar w:fldCharType="separate"/>
            </w:r>
            <w:r w:rsidR="00326672">
              <w:rPr>
                <w:noProof/>
                <w:webHidden/>
              </w:rPr>
              <w:t>8</w:t>
            </w:r>
            <w:r w:rsidR="0084139F">
              <w:rPr>
                <w:noProof/>
                <w:webHidden/>
              </w:rPr>
              <w:fldChar w:fldCharType="end"/>
            </w:r>
          </w:hyperlink>
        </w:p>
        <w:p w14:paraId="7CC12FAB" w14:textId="77777777" w:rsidR="0084139F" w:rsidRDefault="00EF6908" w:rsidP="003D0004">
          <w:pPr>
            <w:pStyle w:val="TOC3"/>
            <w:ind w:left="720"/>
            <w:rPr>
              <w:rFonts w:asciiTheme="minorHAnsi" w:eastAsiaTheme="minorEastAsia" w:hAnsiTheme="minorHAnsi" w:cstheme="minorBidi"/>
              <w:noProof/>
              <w:sz w:val="22"/>
              <w:szCs w:val="22"/>
            </w:rPr>
          </w:pPr>
          <w:hyperlink w:anchor="_Toc510085251" w:history="1">
            <w:r w:rsidR="0084139F" w:rsidRPr="00DA4F7A">
              <w:rPr>
                <w:rStyle w:val="Hyperlink"/>
                <w:noProof/>
              </w:rPr>
              <w:t>Disabled Pupils Ages 20 or 21</w:t>
            </w:r>
            <w:r w:rsidR="0084139F">
              <w:rPr>
                <w:noProof/>
                <w:webHidden/>
              </w:rPr>
              <w:tab/>
            </w:r>
            <w:r w:rsidR="0084139F">
              <w:rPr>
                <w:noProof/>
                <w:webHidden/>
              </w:rPr>
              <w:fldChar w:fldCharType="begin"/>
            </w:r>
            <w:r w:rsidR="0084139F">
              <w:rPr>
                <w:noProof/>
                <w:webHidden/>
              </w:rPr>
              <w:instrText xml:space="preserve"> PAGEREF _Toc510085251 \h </w:instrText>
            </w:r>
            <w:r w:rsidR="0084139F">
              <w:rPr>
                <w:noProof/>
                <w:webHidden/>
              </w:rPr>
            </w:r>
            <w:r w:rsidR="0084139F">
              <w:rPr>
                <w:noProof/>
                <w:webHidden/>
              </w:rPr>
              <w:fldChar w:fldCharType="separate"/>
            </w:r>
            <w:r w:rsidR="00326672">
              <w:rPr>
                <w:noProof/>
                <w:webHidden/>
              </w:rPr>
              <w:t>9</w:t>
            </w:r>
            <w:r w:rsidR="0084139F">
              <w:rPr>
                <w:noProof/>
                <w:webHidden/>
              </w:rPr>
              <w:fldChar w:fldCharType="end"/>
            </w:r>
          </w:hyperlink>
        </w:p>
        <w:p w14:paraId="1A4EAA8F" w14:textId="77777777" w:rsidR="0084139F" w:rsidRDefault="00EF6908" w:rsidP="003D0004">
          <w:pPr>
            <w:pStyle w:val="TOC3"/>
            <w:ind w:left="720"/>
            <w:rPr>
              <w:rFonts w:asciiTheme="minorHAnsi" w:eastAsiaTheme="minorEastAsia" w:hAnsiTheme="minorHAnsi" w:cstheme="minorBidi"/>
              <w:noProof/>
              <w:sz w:val="22"/>
              <w:szCs w:val="22"/>
            </w:rPr>
          </w:pPr>
          <w:hyperlink w:anchor="_Toc510085252" w:history="1">
            <w:r w:rsidR="0084139F" w:rsidRPr="00DA4F7A">
              <w:rPr>
                <w:rStyle w:val="Hyperlink"/>
                <w:noProof/>
              </w:rPr>
              <w:t>Pupils in Alternative Education Programs</w:t>
            </w:r>
            <w:r w:rsidR="0084139F">
              <w:rPr>
                <w:noProof/>
                <w:webHidden/>
              </w:rPr>
              <w:tab/>
            </w:r>
            <w:r w:rsidR="0084139F">
              <w:rPr>
                <w:noProof/>
                <w:webHidden/>
              </w:rPr>
              <w:fldChar w:fldCharType="begin"/>
            </w:r>
            <w:r w:rsidR="0084139F">
              <w:rPr>
                <w:noProof/>
                <w:webHidden/>
              </w:rPr>
              <w:instrText xml:space="preserve"> PAGEREF _Toc510085252 \h </w:instrText>
            </w:r>
            <w:r w:rsidR="0084139F">
              <w:rPr>
                <w:noProof/>
                <w:webHidden/>
              </w:rPr>
            </w:r>
            <w:r w:rsidR="0084139F">
              <w:rPr>
                <w:noProof/>
                <w:webHidden/>
              </w:rPr>
              <w:fldChar w:fldCharType="separate"/>
            </w:r>
            <w:r w:rsidR="00326672">
              <w:rPr>
                <w:noProof/>
                <w:webHidden/>
              </w:rPr>
              <w:t>10</w:t>
            </w:r>
            <w:r w:rsidR="0084139F">
              <w:rPr>
                <w:noProof/>
                <w:webHidden/>
              </w:rPr>
              <w:fldChar w:fldCharType="end"/>
            </w:r>
          </w:hyperlink>
        </w:p>
        <w:p w14:paraId="56F1F81B" w14:textId="77777777" w:rsidR="0084139F" w:rsidRDefault="00EF6908" w:rsidP="003D0004">
          <w:pPr>
            <w:pStyle w:val="TOC3"/>
            <w:ind w:left="720"/>
            <w:rPr>
              <w:rFonts w:asciiTheme="minorHAnsi" w:eastAsiaTheme="minorEastAsia" w:hAnsiTheme="minorHAnsi" w:cstheme="minorBidi"/>
              <w:noProof/>
              <w:sz w:val="22"/>
              <w:szCs w:val="22"/>
            </w:rPr>
          </w:pPr>
          <w:hyperlink w:anchor="_Toc510085253" w:history="1">
            <w:r w:rsidR="0084139F" w:rsidRPr="00DA4F7A">
              <w:rPr>
                <w:rStyle w:val="Hyperlink"/>
                <w:noProof/>
              </w:rPr>
              <w:t>Non-public School Pupils</w:t>
            </w:r>
            <w:r w:rsidR="0084139F">
              <w:rPr>
                <w:noProof/>
                <w:webHidden/>
              </w:rPr>
              <w:tab/>
            </w:r>
            <w:r w:rsidR="0084139F">
              <w:rPr>
                <w:noProof/>
                <w:webHidden/>
              </w:rPr>
              <w:fldChar w:fldCharType="begin"/>
            </w:r>
            <w:r w:rsidR="0084139F">
              <w:rPr>
                <w:noProof/>
                <w:webHidden/>
              </w:rPr>
              <w:instrText xml:space="preserve"> PAGEREF _Toc510085253 \h </w:instrText>
            </w:r>
            <w:r w:rsidR="0084139F">
              <w:rPr>
                <w:noProof/>
                <w:webHidden/>
              </w:rPr>
            </w:r>
            <w:r w:rsidR="0084139F">
              <w:rPr>
                <w:noProof/>
                <w:webHidden/>
              </w:rPr>
              <w:fldChar w:fldCharType="separate"/>
            </w:r>
            <w:r w:rsidR="00326672">
              <w:rPr>
                <w:noProof/>
                <w:webHidden/>
              </w:rPr>
              <w:t>11</w:t>
            </w:r>
            <w:r w:rsidR="0084139F">
              <w:rPr>
                <w:noProof/>
                <w:webHidden/>
              </w:rPr>
              <w:fldChar w:fldCharType="end"/>
            </w:r>
          </w:hyperlink>
        </w:p>
        <w:p w14:paraId="1BC7FA94" w14:textId="77777777" w:rsidR="0084139F" w:rsidRDefault="00EF6908" w:rsidP="003D0004">
          <w:pPr>
            <w:pStyle w:val="TOC3"/>
            <w:ind w:left="720"/>
            <w:rPr>
              <w:rFonts w:asciiTheme="minorHAnsi" w:eastAsiaTheme="minorEastAsia" w:hAnsiTheme="minorHAnsi" w:cstheme="minorBidi"/>
              <w:noProof/>
              <w:sz w:val="22"/>
              <w:szCs w:val="22"/>
            </w:rPr>
          </w:pPr>
          <w:hyperlink w:anchor="_Toc510085254" w:history="1">
            <w:r w:rsidR="0084139F" w:rsidRPr="00DA4F7A">
              <w:rPr>
                <w:rStyle w:val="Hyperlink"/>
                <w:noProof/>
              </w:rPr>
              <w:t>Pupils in the ISAEP Program</w:t>
            </w:r>
            <w:r w:rsidR="0084139F">
              <w:rPr>
                <w:noProof/>
                <w:webHidden/>
              </w:rPr>
              <w:tab/>
            </w:r>
            <w:r w:rsidR="0084139F">
              <w:rPr>
                <w:noProof/>
                <w:webHidden/>
              </w:rPr>
              <w:fldChar w:fldCharType="begin"/>
            </w:r>
            <w:r w:rsidR="0084139F">
              <w:rPr>
                <w:noProof/>
                <w:webHidden/>
              </w:rPr>
              <w:instrText xml:space="preserve"> PAGEREF _Toc510085254 \h </w:instrText>
            </w:r>
            <w:r w:rsidR="0084139F">
              <w:rPr>
                <w:noProof/>
                <w:webHidden/>
              </w:rPr>
            </w:r>
            <w:r w:rsidR="0084139F">
              <w:rPr>
                <w:noProof/>
                <w:webHidden/>
              </w:rPr>
              <w:fldChar w:fldCharType="separate"/>
            </w:r>
            <w:r w:rsidR="00326672">
              <w:rPr>
                <w:noProof/>
                <w:webHidden/>
              </w:rPr>
              <w:t>13</w:t>
            </w:r>
            <w:r w:rsidR="0084139F">
              <w:rPr>
                <w:noProof/>
                <w:webHidden/>
              </w:rPr>
              <w:fldChar w:fldCharType="end"/>
            </w:r>
          </w:hyperlink>
        </w:p>
        <w:p w14:paraId="61E4C047" w14:textId="77777777" w:rsidR="0084139F" w:rsidRDefault="00EF6908" w:rsidP="003D0004">
          <w:pPr>
            <w:pStyle w:val="TOC3"/>
            <w:ind w:left="720"/>
            <w:rPr>
              <w:rFonts w:asciiTheme="minorHAnsi" w:eastAsiaTheme="minorEastAsia" w:hAnsiTheme="minorHAnsi" w:cstheme="minorBidi"/>
              <w:noProof/>
              <w:sz w:val="22"/>
              <w:szCs w:val="22"/>
            </w:rPr>
          </w:pPr>
          <w:hyperlink w:anchor="_Toc510085255" w:history="1">
            <w:r w:rsidR="0084139F" w:rsidRPr="00DA4F7A">
              <w:rPr>
                <w:rStyle w:val="Hyperlink"/>
                <w:noProof/>
              </w:rPr>
              <w:t>Pupils in Home-based Education Program</w:t>
            </w:r>
            <w:r w:rsidR="0084139F">
              <w:rPr>
                <w:noProof/>
                <w:webHidden/>
              </w:rPr>
              <w:tab/>
            </w:r>
            <w:r w:rsidR="0084139F">
              <w:rPr>
                <w:noProof/>
                <w:webHidden/>
              </w:rPr>
              <w:fldChar w:fldCharType="begin"/>
            </w:r>
            <w:r w:rsidR="0084139F">
              <w:rPr>
                <w:noProof/>
                <w:webHidden/>
              </w:rPr>
              <w:instrText xml:space="preserve"> PAGEREF _Toc510085255 \h </w:instrText>
            </w:r>
            <w:r w:rsidR="0084139F">
              <w:rPr>
                <w:noProof/>
                <w:webHidden/>
              </w:rPr>
            </w:r>
            <w:r w:rsidR="0084139F">
              <w:rPr>
                <w:noProof/>
                <w:webHidden/>
              </w:rPr>
              <w:fldChar w:fldCharType="separate"/>
            </w:r>
            <w:r w:rsidR="00326672">
              <w:rPr>
                <w:noProof/>
                <w:webHidden/>
              </w:rPr>
              <w:t>15</w:t>
            </w:r>
            <w:r w:rsidR="0084139F">
              <w:rPr>
                <w:noProof/>
                <w:webHidden/>
              </w:rPr>
              <w:fldChar w:fldCharType="end"/>
            </w:r>
          </w:hyperlink>
        </w:p>
        <w:p w14:paraId="1FB14CB2" w14:textId="77777777" w:rsidR="0084139F" w:rsidRDefault="00EF6908" w:rsidP="003D0004">
          <w:pPr>
            <w:pStyle w:val="TOC3"/>
            <w:ind w:left="1080" w:hanging="360"/>
            <w:rPr>
              <w:rFonts w:asciiTheme="minorHAnsi" w:eastAsiaTheme="minorEastAsia" w:hAnsiTheme="minorHAnsi" w:cstheme="minorBidi"/>
              <w:noProof/>
              <w:sz w:val="22"/>
              <w:szCs w:val="22"/>
            </w:rPr>
          </w:pPr>
          <w:hyperlink w:anchor="_Toc510085256" w:history="1">
            <w:r w:rsidR="0084139F" w:rsidRPr="00DA4F7A">
              <w:rPr>
                <w:rStyle w:val="Hyperlink"/>
                <w:noProof/>
              </w:rPr>
              <w:t>Pupils for Whom Full Tuition to a Private Institution Was Paid with Local Funds</w:t>
            </w:r>
            <w:r w:rsidR="0084139F">
              <w:rPr>
                <w:noProof/>
                <w:webHidden/>
              </w:rPr>
              <w:tab/>
            </w:r>
            <w:r w:rsidR="0084139F">
              <w:rPr>
                <w:noProof/>
                <w:webHidden/>
              </w:rPr>
              <w:fldChar w:fldCharType="begin"/>
            </w:r>
            <w:r w:rsidR="0084139F">
              <w:rPr>
                <w:noProof/>
                <w:webHidden/>
              </w:rPr>
              <w:instrText xml:space="preserve"> PAGEREF _Toc510085256 \h </w:instrText>
            </w:r>
            <w:r w:rsidR="0084139F">
              <w:rPr>
                <w:noProof/>
                <w:webHidden/>
              </w:rPr>
            </w:r>
            <w:r w:rsidR="0084139F">
              <w:rPr>
                <w:noProof/>
                <w:webHidden/>
              </w:rPr>
              <w:fldChar w:fldCharType="separate"/>
            </w:r>
            <w:r w:rsidR="00326672">
              <w:rPr>
                <w:noProof/>
                <w:webHidden/>
              </w:rPr>
              <w:t>17</w:t>
            </w:r>
            <w:r w:rsidR="0084139F">
              <w:rPr>
                <w:noProof/>
                <w:webHidden/>
              </w:rPr>
              <w:fldChar w:fldCharType="end"/>
            </w:r>
          </w:hyperlink>
        </w:p>
        <w:p w14:paraId="6FD80787" w14:textId="77777777" w:rsidR="0084139F" w:rsidRDefault="00EF6908" w:rsidP="003D0004">
          <w:pPr>
            <w:pStyle w:val="TOC3"/>
            <w:ind w:left="1080" w:hanging="360"/>
            <w:rPr>
              <w:rFonts w:asciiTheme="minorHAnsi" w:eastAsiaTheme="minorEastAsia" w:hAnsiTheme="minorHAnsi" w:cstheme="minorBidi"/>
              <w:noProof/>
              <w:sz w:val="22"/>
              <w:szCs w:val="22"/>
            </w:rPr>
          </w:pPr>
          <w:hyperlink w:anchor="_Toc510085257" w:history="1">
            <w:r w:rsidR="0084139F" w:rsidRPr="00DA4F7A">
              <w:rPr>
                <w:rStyle w:val="Hyperlink"/>
                <w:noProof/>
              </w:rPr>
              <w:t>Pupils for Whom the State Share of Tuition to a Private Special Education or Approved Public Program Was Funded with Comprehensive Services Act (CSA) Funds</w:t>
            </w:r>
            <w:r w:rsidR="0084139F">
              <w:rPr>
                <w:noProof/>
                <w:webHidden/>
              </w:rPr>
              <w:tab/>
            </w:r>
            <w:r w:rsidR="0084139F">
              <w:rPr>
                <w:noProof/>
                <w:webHidden/>
              </w:rPr>
              <w:fldChar w:fldCharType="begin"/>
            </w:r>
            <w:r w:rsidR="0084139F">
              <w:rPr>
                <w:noProof/>
                <w:webHidden/>
              </w:rPr>
              <w:instrText xml:space="preserve"> PAGEREF _Toc510085257 \h </w:instrText>
            </w:r>
            <w:r w:rsidR="0084139F">
              <w:rPr>
                <w:noProof/>
                <w:webHidden/>
              </w:rPr>
            </w:r>
            <w:r w:rsidR="0084139F">
              <w:rPr>
                <w:noProof/>
                <w:webHidden/>
              </w:rPr>
              <w:fldChar w:fldCharType="separate"/>
            </w:r>
            <w:r w:rsidR="00326672">
              <w:rPr>
                <w:noProof/>
                <w:webHidden/>
              </w:rPr>
              <w:t>18</w:t>
            </w:r>
            <w:r w:rsidR="0084139F">
              <w:rPr>
                <w:noProof/>
                <w:webHidden/>
              </w:rPr>
              <w:fldChar w:fldCharType="end"/>
            </w:r>
          </w:hyperlink>
        </w:p>
        <w:p w14:paraId="4DA5AF18" w14:textId="77777777" w:rsidR="0084139F" w:rsidRDefault="00EF6908" w:rsidP="003D0004">
          <w:pPr>
            <w:pStyle w:val="TOC3"/>
            <w:ind w:left="720"/>
            <w:rPr>
              <w:rFonts w:asciiTheme="minorHAnsi" w:eastAsiaTheme="minorEastAsia" w:hAnsiTheme="minorHAnsi" w:cstheme="minorBidi"/>
              <w:noProof/>
              <w:sz w:val="22"/>
              <w:szCs w:val="22"/>
            </w:rPr>
          </w:pPr>
          <w:hyperlink w:anchor="_Toc510085258" w:history="1">
            <w:r w:rsidR="0084139F" w:rsidRPr="00DA4F7A">
              <w:rPr>
                <w:rStyle w:val="Hyperlink"/>
                <w:noProof/>
              </w:rPr>
              <w:t>Inter-state Compact Placement Agreement</w:t>
            </w:r>
            <w:r w:rsidR="0084139F">
              <w:rPr>
                <w:noProof/>
                <w:webHidden/>
              </w:rPr>
              <w:tab/>
            </w:r>
            <w:r w:rsidR="0084139F">
              <w:rPr>
                <w:noProof/>
                <w:webHidden/>
              </w:rPr>
              <w:fldChar w:fldCharType="begin"/>
            </w:r>
            <w:r w:rsidR="0084139F">
              <w:rPr>
                <w:noProof/>
                <w:webHidden/>
              </w:rPr>
              <w:instrText xml:space="preserve"> PAGEREF _Toc510085258 \h </w:instrText>
            </w:r>
            <w:r w:rsidR="0084139F">
              <w:rPr>
                <w:noProof/>
                <w:webHidden/>
              </w:rPr>
            </w:r>
            <w:r w:rsidR="0084139F">
              <w:rPr>
                <w:noProof/>
                <w:webHidden/>
              </w:rPr>
              <w:fldChar w:fldCharType="separate"/>
            </w:r>
            <w:r w:rsidR="00326672">
              <w:rPr>
                <w:noProof/>
                <w:webHidden/>
              </w:rPr>
              <w:t>19</w:t>
            </w:r>
            <w:r w:rsidR="0084139F">
              <w:rPr>
                <w:noProof/>
                <w:webHidden/>
              </w:rPr>
              <w:fldChar w:fldCharType="end"/>
            </w:r>
          </w:hyperlink>
        </w:p>
        <w:p w14:paraId="683AF8AB" w14:textId="77777777" w:rsidR="0084139F" w:rsidRDefault="00EF6908" w:rsidP="003D0004">
          <w:pPr>
            <w:pStyle w:val="TOC3"/>
            <w:ind w:left="720"/>
            <w:rPr>
              <w:rFonts w:asciiTheme="minorHAnsi" w:eastAsiaTheme="minorEastAsia" w:hAnsiTheme="minorHAnsi" w:cstheme="minorBidi"/>
              <w:noProof/>
              <w:sz w:val="22"/>
              <w:szCs w:val="22"/>
            </w:rPr>
          </w:pPr>
          <w:hyperlink w:anchor="_Toc510085259" w:history="1">
            <w:r w:rsidR="0084139F" w:rsidRPr="00DA4F7A">
              <w:rPr>
                <w:rStyle w:val="Hyperlink"/>
                <w:noProof/>
              </w:rPr>
              <w:t>Contiguous Out-of-State Students: With Same Attendance Privileges</w:t>
            </w:r>
            <w:r w:rsidR="0084139F">
              <w:rPr>
                <w:noProof/>
                <w:webHidden/>
              </w:rPr>
              <w:tab/>
            </w:r>
            <w:r w:rsidR="0084139F">
              <w:rPr>
                <w:noProof/>
                <w:webHidden/>
              </w:rPr>
              <w:fldChar w:fldCharType="begin"/>
            </w:r>
            <w:r w:rsidR="0084139F">
              <w:rPr>
                <w:noProof/>
                <w:webHidden/>
              </w:rPr>
              <w:instrText xml:space="preserve"> PAGEREF _Toc510085259 \h </w:instrText>
            </w:r>
            <w:r w:rsidR="0084139F">
              <w:rPr>
                <w:noProof/>
                <w:webHidden/>
              </w:rPr>
            </w:r>
            <w:r w:rsidR="0084139F">
              <w:rPr>
                <w:noProof/>
                <w:webHidden/>
              </w:rPr>
              <w:fldChar w:fldCharType="separate"/>
            </w:r>
            <w:r w:rsidR="00326672">
              <w:rPr>
                <w:noProof/>
                <w:webHidden/>
              </w:rPr>
              <w:t>20</w:t>
            </w:r>
            <w:r w:rsidR="0084139F">
              <w:rPr>
                <w:noProof/>
                <w:webHidden/>
              </w:rPr>
              <w:fldChar w:fldCharType="end"/>
            </w:r>
          </w:hyperlink>
        </w:p>
        <w:p w14:paraId="3962A6DE" w14:textId="77777777" w:rsidR="0084139F" w:rsidRDefault="00EF6908" w:rsidP="003D0004">
          <w:pPr>
            <w:pStyle w:val="TOC3"/>
            <w:ind w:left="720"/>
            <w:rPr>
              <w:rFonts w:asciiTheme="minorHAnsi" w:eastAsiaTheme="minorEastAsia" w:hAnsiTheme="minorHAnsi" w:cstheme="minorBidi"/>
              <w:noProof/>
              <w:sz w:val="22"/>
              <w:szCs w:val="22"/>
            </w:rPr>
          </w:pPr>
          <w:hyperlink w:anchor="_Toc510085260" w:history="1">
            <w:r w:rsidR="0084139F" w:rsidRPr="00DA4F7A">
              <w:rPr>
                <w:rStyle w:val="Hyperlink"/>
                <w:noProof/>
              </w:rPr>
              <w:t>Contiguous Out-of-State Students: Without Same Attendance Privileges</w:t>
            </w:r>
            <w:r w:rsidR="0084139F">
              <w:rPr>
                <w:noProof/>
                <w:webHidden/>
              </w:rPr>
              <w:tab/>
            </w:r>
            <w:r w:rsidR="0084139F">
              <w:rPr>
                <w:noProof/>
                <w:webHidden/>
              </w:rPr>
              <w:fldChar w:fldCharType="begin"/>
            </w:r>
            <w:r w:rsidR="0084139F">
              <w:rPr>
                <w:noProof/>
                <w:webHidden/>
              </w:rPr>
              <w:instrText xml:space="preserve"> PAGEREF _Toc510085260 \h </w:instrText>
            </w:r>
            <w:r w:rsidR="0084139F">
              <w:rPr>
                <w:noProof/>
                <w:webHidden/>
              </w:rPr>
            </w:r>
            <w:r w:rsidR="0084139F">
              <w:rPr>
                <w:noProof/>
                <w:webHidden/>
              </w:rPr>
              <w:fldChar w:fldCharType="separate"/>
            </w:r>
            <w:r w:rsidR="00326672">
              <w:rPr>
                <w:noProof/>
                <w:webHidden/>
              </w:rPr>
              <w:t>21</w:t>
            </w:r>
            <w:r w:rsidR="0084139F">
              <w:rPr>
                <w:noProof/>
                <w:webHidden/>
              </w:rPr>
              <w:fldChar w:fldCharType="end"/>
            </w:r>
          </w:hyperlink>
        </w:p>
        <w:p w14:paraId="18A857F6" w14:textId="77777777" w:rsidR="0084139F" w:rsidRDefault="00EF6908" w:rsidP="003D0004">
          <w:pPr>
            <w:pStyle w:val="TOC3"/>
            <w:ind w:left="720"/>
            <w:rPr>
              <w:rFonts w:asciiTheme="minorHAnsi" w:eastAsiaTheme="minorEastAsia" w:hAnsiTheme="minorHAnsi" w:cstheme="minorBidi"/>
              <w:noProof/>
              <w:sz w:val="22"/>
              <w:szCs w:val="22"/>
            </w:rPr>
          </w:pPr>
          <w:hyperlink w:anchor="_Toc510085261" w:history="1">
            <w:r w:rsidR="0084139F" w:rsidRPr="00DA4F7A">
              <w:rPr>
                <w:rStyle w:val="Hyperlink"/>
                <w:noProof/>
              </w:rPr>
              <w:t>Students Enrolled in a Virtual Program Delivered by a Multi-Division Online Provider (MOP)</w:t>
            </w:r>
            <w:r w:rsidR="0084139F">
              <w:rPr>
                <w:noProof/>
                <w:webHidden/>
              </w:rPr>
              <w:tab/>
            </w:r>
            <w:r w:rsidR="0084139F">
              <w:rPr>
                <w:noProof/>
                <w:webHidden/>
              </w:rPr>
              <w:fldChar w:fldCharType="begin"/>
            </w:r>
            <w:r w:rsidR="0084139F">
              <w:rPr>
                <w:noProof/>
                <w:webHidden/>
              </w:rPr>
              <w:instrText xml:space="preserve"> PAGEREF _Toc510085261 \h </w:instrText>
            </w:r>
            <w:r w:rsidR="0084139F">
              <w:rPr>
                <w:noProof/>
                <w:webHidden/>
              </w:rPr>
            </w:r>
            <w:r w:rsidR="0084139F">
              <w:rPr>
                <w:noProof/>
                <w:webHidden/>
              </w:rPr>
              <w:fldChar w:fldCharType="separate"/>
            </w:r>
            <w:r w:rsidR="00326672">
              <w:rPr>
                <w:noProof/>
                <w:webHidden/>
              </w:rPr>
              <w:t>22</w:t>
            </w:r>
            <w:r w:rsidR="0084139F">
              <w:rPr>
                <w:noProof/>
                <w:webHidden/>
              </w:rPr>
              <w:fldChar w:fldCharType="end"/>
            </w:r>
          </w:hyperlink>
        </w:p>
        <w:p w14:paraId="0D432C85" w14:textId="77777777" w:rsidR="00FB0C1D" w:rsidRPr="003D0004" w:rsidRDefault="00FB0C1D" w:rsidP="003D0004">
          <w:pPr>
            <w:spacing w:before="240"/>
            <w:rPr>
              <w:b/>
              <w:sz w:val="28"/>
            </w:rPr>
          </w:pPr>
          <w:r w:rsidRPr="003D0004">
            <w:rPr>
              <w:b/>
              <w:sz w:val="28"/>
            </w:rPr>
            <w:t>March 31 ADM Deductions</w:t>
          </w:r>
        </w:p>
        <w:p w14:paraId="650FADFA" w14:textId="77777777" w:rsidR="0084139F" w:rsidRDefault="00EF6908" w:rsidP="003D0004">
          <w:pPr>
            <w:pStyle w:val="TOC3"/>
            <w:spacing w:before="0"/>
            <w:ind w:left="720"/>
            <w:rPr>
              <w:rFonts w:asciiTheme="minorHAnsi" w:eastAsiaTheme="minorEastAsia" w:hAnsiTheme="minorHAnsi" w:cstheme="minorBidi"/>
              <w:noProof/>
              <w:sz w:val="22"/>
              <w:szCs w:val="22"/>
            </w:rPr>
          </w:pPr>
          <w:hyperlink w:anchor="_Toc510085262" w:history="1">
            <w:r w:rsidR="0084139F" w:rsidRPr="00DA4F7A">
              <w:rPr>
                <w:rStyle w:val="Hyperlink"/>
                <w:noProof/>
              </w:rPr>
              <w:t>Postgraduate Pupils</w:t>
            </w:r>
            <w:r w:rsidR="0084139F">
              <w:rPr>
                <w:noProof/>
                <w:webHidden/>
              </w:rPr>
              <w:tab/>
            </w:r>
            <w:r w:rsidR="0084139F">
              <w:rPr>
                <w:noProof/>
                <w:webHidden/>
              </w:rPr>
              <w:fldChar w:fldCharType="begin"/>
            </w:r>
            <w:r w:rsidR="0084139F">
              <w:rPr>
                <w:noProof/>
                <w:webHidden/>
              </w:rPr>
              <w:instrText xml:space="preserve"> PAGEREF _Toc510085262 \h </w:instrText>
            </w:r>
            <w:r w:rsidR="0084139F">
              <w:rPr>
                <w:noProof/>
                <w:webHidden/>
              </w:rPr>
            </w:r>
            <w:r w:rsidR="0084139F">
              <w:rPr>
                <w:noProof/>
                <w:webHidden/>
              </w:rPr>
              <w:fldChar w:fldCharType="separate"/>
            </w:r>
            <w:r w:rsidR="00326672">
              <w:rPr>
                <w:noProof/>
                <w:webHidden/>
              </w:rPr>
              <w:t>23</w:t>
            </w:r>
            <w:r w:rsidR="0084139F">
              <w:rPr>
                <w:noProof/>
                <w:webHidden/>
              </w:rPr>
              <w:fldChar w:fldCharType="end"/>
            </w:r>
          </w:hyperlink>
        </w:p>
        <w:p w14:paraId="25922A7C" w14:textId="77777777" w:rsidR="0084139F" w:rsidRDefault="00EF6908" w:rsidP="003D0004">
          <w:pPr>
            <w:pStyle w:val="TOC3"/>
            <w:ind w:left="720"/>
            <w:rPr>
              <w:rFonts w:asciiTheme="minorHAnsi" w:eastAsiaTheme="minorEastAsia" w:hAnsiTheme="minorHAnsi" w:cstheme="minorBidi"/>
              <w:noProof/>
              <w:sz w:val="22"/>
              <w:szCs w:val="22"/>
            </w:rPr>
          </w:pPr>
          <w:hyperlink w:anchor="_Toc510085263" w:history="1">
            <w:r w:rsidR="0084139F" w:rsidRPr="00DA4F7A">
              <w:rPr>
                <w:rStyle w:val="Hyperlink"/>
                <w:noProof/>
              </w:rPr>
              <w:t>Pupils under Age 5</w:t>
            </w:r>
            <w:r w:rsidR="0084139F">
              <w:rPr>
                <w:noProof/>
                <w:webHidden/>
              </w:rPr>
              <w:tab/>
            </w:r>
            <w:r w:rsidR="0084139F">
              <w:rPr>
                <w:noProof/>
                <w:webHidden/>
              </w:rPr>
              <w:fldChar w:fldCharType="begin"/>
            </w:r>
            <w:r w:rsidR="0084139F">
              <w:rPr>
                <w:noProof/>
                <w:webHidden/>
              </w:rPr>
              <w:instrText xml:space="preserve"> PAGEREF _Toc510085263 \h </w:instrText>
            </w:r>
            <w:r w:rsidR="0084139F">
              <w:rPr>
                <w:noProof/>
                <w:webHidden/>
              </w:rPr>
            </w:r>
            <w:r w:rsidR="0084139F">
              <w:rPr>
                <w:noProof/>
                <w:webHidden/>
              </w:rPr>
              <w:fldChar w:fldCharType="separate"/>
            </w:r>
            <w:r w:rsidR="00326672">
              <w:rPr>
                <w:noProof/>
                <w:webHidden/>
              </w:rPr>
              <w:t>25</w:t>
            </w:r>
            <w:r w:rsidR="0084139F">
              <w:rPr>
                <w:noProof/>
                <w:webHidden/>
              </w:rPr>
              <w:fldChar w:fldCharType="end"/>
            </w:r>
          </w:hyperlink>
        </w:p>
        <w:p w14:paraId="7374A8A4" w14:textId="77777777" w:rsidR="0084139F" w:rsidRDefault="00EF6908" w:rsidP="003D0004">
          <w:pPr>
            <w:pStyle w:val="TOC3"/>
            <w:ind w:left="720"/>
            <w:rPr>
              <w:rFonts w:asciiTheme="minorHAnsi" w:eastAsiaTheme="minorEastAsia" w:hAnsiTheme="minorHAnsi" w:cstheme="minorBidi"/>
              <w:noProof/>
              <w:sz w:val="22"/>
              <w:szCs w:val="22"/>
            </w:rPr>
          </w:pPr>
          <w:hyperlink w:anchor="_Toc510085264" w:history="1">
            <w:r w:rsidR="0084139F" w:rsidRPr="00DA4F7A">
              <w:rPr>
                <w:rStyle w:val="Hyperlink"/>
                <w:noProof/>
              </w:rPr>
              <w:t>Pupils Age 20 and over (over age pupils)</w:t>
            </w:r>
            <w:r w:rsidR="0084139F">
              <w:rPr>
                <w:noProof/>
                <w:webHidden/>
              </w:rPr>
              <w:tab/>
            </w:r>
            <w:r w:rsidR="0084139F">
              <w:rPr>
                <w:noProof/>
                <w:webHidden/>
              </w:rPr>
              <w:fldChar w:fldCharType="begin"/>
            </w:r>
            <w:r w:rsidR="0084139F">
              <w:rPr>
                <w:noProof/>
                <w:webHidden/>
              </w:rPr>
              <w:instrText xml:space="preserve"> PAGEREF _Toc510085264 \h </w:instrText>
            </w:r>
            <w:r w:rsidR="0084139F">
              <w:rPr>
                <w:noProof/>
                <w:webHidden/>
              </w:rPr>
            </w:r>
            <w:r w:rsidR="0084139F">
              <w:rPr>
                <w:noProof/>
                <w:webHidden/>
              </w:rPr>
              <w:fldChar w:fldCharType="separate"/>
            </w:r>
            <w:r w:rsidR="00326672">
              <w:rPr>
                <w:noProof/>
                <w:webHidden/>
              </w:rPr>
              <w:t>27</w:t>
            </w:r>
            <w:r w:rsidR="0084139F">
              <w:rPr>
                <w:noProof/>
                <w:webHidden/>
              </w:rPr>
              <w:fldChar w:fldCharType="end"/>
            </w:r>
          </w:hyperlink>
        </w:p>
        <w:p w14:paraId="5D76945C" w14:textId="77777777" w:rsidR="0084139F" w:rsidRDefault="00EF6908" w:rsidP="003D0004">
          <w:pPr>
            <w:pStyle w:val="TOC3"/>
            <w:ind w:left="1080" w:hanging="360"/>
            <w:rPr>
              <w:rFonts w:asciiTheme="minorHAnsi" w:eastAsiaTheme="minorEastAsia" w:hAnsiTheme="minorHAnsi" w:cstheme="minorBidi"/>
              <w:noProof/>
              <w:sz w:val="22"/>
              <w:szCs w:val="22"/>
            </w:rPr>
          </w:pPr>
          <w:hyperlink w:anchor="_Toc510085265" w:history="1">
            <w:r w:rsidR="0084139F" w:rsidRPr="00DA4F7A">
              <w:rPr>
                <w:rStyle w:val="Hyperlink"/>
                <w:noProof/>
              </w:rPr>
              <w:t>Pupils in Approved Public Special Education Regional Programs or State-Operated Programs and Institutions</w:t>
            </w:r>
            <w:r w:rsidR="0084139F">
              <w:rPr>
                <w:noProof/>
                <w:webHidden/>
              </w:rPr>
              <w:tab/>
            </w:r>
            <w:r w:rsidR="0084139F">
              <w:rPr>
                <w:noProof/>
                <w:webHidden/>
              </w:rPr>
              <w:fldChar w:fldCharType="begin"/>
            </w:r>
            <w:r w:rsidR="0084139F">
              <w:rPr>
                <w:noProof/>
                <w:webHidden/>
              </w:rPr>
              <w:instrText xml:space="preserve"> PAGEREF _Toc510085265 \h </w:instrText>
            </w:r>
            <w:r w:rsidR="0084139F">
              <w:rPr>
                <w:noProof/>
                <w:webHidden/>
              </w:rPr>
            </w:r>
            <w:r w:rsidR="0084139F">
              <w:rPr>
                <w:noProof/>
                <w:webHidden/>
              </w:rPr>
              <w:fldChar w:fldCharType="separate"/>
            </w:r>
            <w:r w:rsidR="00326672">
              <w:rPr>
                <w:noProof/>
                <w:webHidden/>
              </w:rPr>
              <w:t>29</w:t>
            </w:r>
            <w:r w:rsidR="0084139F">
              <w:rPr>
                <w:noProof/>
                <w:webHidden/>
              </w:rPr>
              <w:fldChar w:fldCharType="end"/>
            </w:r>
          </w:hyperlink>
        </w:p>
        <w:p w14:paraId="29268622" w14:textId="77777777" w:rsidR="0084139F" w:rsidRDefault="00EF6908" w:rsidP="003D0004">
          <w:pPr>
            <w:pStyle w:val="TOC3"/>
            <w:ind w:left="1080" w:hanging="360"/>
            <w:rPr>
              <w:rFonts w:asciiTheme="minorHAnsi" w:eastAsiaTheme="minorEastAsia" w:hAnsiTheme="minorHAnsi" w:cstheme="minorBidi"/>
              <w:noProof/>
              <w:sz w:val="22"/>
              <w:szCs w:val="22"/>
            </w:rPr>
          </w:pPr>
          <w:hyperlink w:anchor="_Toc510085266" w:history="1">
            <w:r w:rsidR="0084139F" w:rsidRPr="00DA4F7A">
              <w:rPr>
                <w:rStyle w:val="Hyperlink"/>
                <w:noProof/>
              </w:rPr>
              <w:t>Pupils for Whom the State Share of Tuition to a Private Special Education or Approved Public Program Was Funded with Comprehensive Services Act (CSA) Funds</w:t>
            </w:r>
            <w:r w:rsidR="0084139F">
              <w:rPr>
                <w:noProof/>
                <w:webHidden/>
              </w:rPr>
              <w:tab/>
            </w:r>
            <w:r w:rsidR="0084139F">
              <w:rPr>
                <w:noProof/>
                <w:webHidden/>
              </w:rPr>
              <w:fldChar w:fldCharType="begin"/>
            </w:r>
            <w:r w:rsidR="0084139F">
              <w:rPr>
                <w:noProof/>
                <w:webHidden/>
              </w:rPr>
              <w:instrText xml:space="preserve"> PAGEREF _Toc510085266 \h </w:instrText>
            </w:r>
            <w:r w:rsidR="0084139F">
              <w:rPr>
                <w:noProof/>
                <w:webHidden/>
              </w:rPr>
            </w:r>
            <w:r w:rsidR="0084139F">
              <w:rPr>
                <w:noProof/>
                <w:webHidden/>
              </w:rPr>
              <w:fldChar w:fldCharType="separate"/>
            </w:r>
            <w:r w:rsidR="00326672">
              <w:rPr>
                <w:noProof/>
                <w:webHidden/>
              </w:rPr>
              <w:t>30</w:t>
            </w:r>
            <w:r w:rsidR="0084139F">
              <w:rPr>
                <w:noProof/>
                <w:webHidden/>
              </w:rPr>
              <w:fldChar w:fldCharType="end"/>
            </w:r>
          </w:hyperlink>
        </w:p>
        <w:p w14:paraId="45F491BB" w14:textId="77777777" w:rsidR="0084139F" w:rsidRDefault="00EF6908" w:rsidP="00A2773F">
          <w:pPr>
            <w:pStyle w:val="TOC3"/>
            <w:ind w:left="1080" w:hanging="360"/>
            <w:rPr>
              <w:rFonts w:asciiTheme="minorHAnsi" w:eastAsiaTheme="minorEastAsia" w:hAnsiTheme="minorHAnsi" w:cstheme="minorBidi"/>
              <w:noProof/>
              <w:sz w:val="22"/>
              <w:szCs w:val="22"/>
            </w:rPr>
          </w:pPr>
          <w:hyperlink w:anchor="_Toc510085267" w:history="1">
            <w:r w:rsidR="0084139F" w:rsidRPr="00DA4F7A">
              <w:rPr>
                <w:rStyle w:val="Hyperlink"/>
                <w:noProof/>
              </w:rPr>
              <w:t>Pupils for Whom You Receive Tuition in Excess of the Local Share* (Including any Application or Processing Fees) from Another School Division in Virginia</w:t>
            </w:r>
            <w:r w:rsidR="0084139F">
              <w:rPr>
                <w:noProof/>
                <w:webHidden/>
              </w:rPr>
              <w:tab/>
            </w:r>
            <w:r w:rsidR="0084139F">
              <w:rPr>
                <w:noProof/>
                <w:webHidden/>
              </w:rPr>
              <w:fldChar w:fldCharType="begin"/>
            </w:r>
            <w:r w:rsidR="0084139F">
              <w:rPr>
                <w:noProof/>
                <w:webHidden/>
              </w:rPr>
              <w:instrText xml:space="preserve"> PAGEREF _Toc510085267 \h </w:instrText>
            </w:r>
            <w:r w:rsidR="0084139F">
              <w:rPr>
                <w:noProof/>
                <w:webHidden/>
              </w:rPr>
            </w:r>
            <w:r w:rsidR="0084139F">
              <w:rPr>
                <w:noProof/>
                <w:webHidden/>
              </w:rPr>
              <w:fldChar w:fldCharType="separate"/>
            </w:r>
            <w:r w:rsidR="00326672">
              <w:rPr>
                <w:noProof/>
                <w:webHidden/>
              </w:rPr>
              <w:t>31</w:t>
            </w:r>
            <w:r w:rsidR="0084139F">
              <w:rPr>
                <w:noProof/>
                <w:webHidden/>
              </w:rPr>
              <w:fldChar w:fldCharType="end"/>
            </w:r>
          </w:hyperlink>
        </w:p>
        <w:p w14:paraId="5287826F" w14:textId="77777777" w:rsidR="0084139F" w:rsidRDefault="00EF6908" w:rsidP="003D0004">
          <w:pPr>
            <w:pStyle w:val="TOC3"/>
            <w:ind w:left="720"/>
            <w:rPr>
              <w:rFonts w:asciiTheme="minorHAnsi" w:eastAsiaTheme="minorEastAsia" w:hAnsiTheme="minorHAnsi" w:cstheme="minorBidi"/>
              <w:noProof/>
              <w:sz w:val="22"/>
              <w:szCs w:val="22"/>
            </w:rPr>
          </w:pPr>
          <w:hyperlink w:anchor="_Toc510085268" w:history="1">
            <w:r w:rsidR="0084139F" w:rsidRPr="00DA4F7A">
              <w:rPr>
                <w:rStyle w:val="Hyperlink"/>
                <w:noProof/>
              </w:rPr>
              <w:t>Inter-state Compact Placement Agreement</w:t>
            </w:r>
            <w:r w:rsidR="0084139F">
              <w:rPr>
                <w:noProof/>
                <w:webHidden/>
              </w:rPr>
              <w:tab/>
            </w:r>
            <w:r w:rsidR="0084139F">
              <w:rPr>
                <w:noProof/>
                <w:webHidden/>
              </w:rPr>
              <w:fldChar w:fldCharType="begin"/>
            </w:r>
            <w:r w:rsidR="0084139F">
              <w:rPr>
                <w:noProof/>
                <w:webHidden/>
              </w:rPr>
              <w:instrText xml:space="preserve"> PAGEREF _Toc510085268 \h </w:instrText>
            </w:r>
            <w:r w:rsidR="0084139F">
              <w:rPr>
                <w:noProof/>
                <w:webHidden/>
              </w:rPr>
            </w:r>
            <w:r w:rsidR="0084139F">
              <w:rPr>
                <w:noProof/>
                <w:webHidden/>
              </w:rPr>
              <w:fldChar w:fldCharType="separate"/>
            </w:r>
            <w:r w:rsidR="00326672">
              <w:rPr>
                <w:noProof/>
                <w:webHidden/>
              </w:rPr>
              <w:t>32</w:t>
            </w:r>
            <w:r w:rsidR="0084139F">
              <w:rPr>
                <w:noProof/>
                <w:webHidden/>
              </w:rPr>
              <w:fldChar w:fldCharType="end"/>
            </w:r>
          </w:hyperlink>
        </w:p>
        <w:p w14:paraId="33A3AB73" w14:textId="77777777" w:rsidR="0084139F" w:rsidRDefault="00EF6908" w:rsidP="00A2773F">
          <w:pPr>
            <w:pStyle w:val="TOC3"/>
            <w:ind w:left="1080" w:hanging="360"/>
            <w:rPr>
              <w:rFonts w:asciiTheme="minorHAnsi" w:eastAsiaTheme="minorEastAsia" w:hAnsiTheme="minorHAnsi" w:cstheme="minorBidi"/>
              <w:noProof/>
              <w:sz w:val="22"/>
              <w:szCs w:val="22"/>
            </w:rPr>
          </w:pPr>
          <w:hyperlink w:anchor="_Toc510085269" w:history="1">
            <w:r w:rsidR="0084139F" w:rsidRPr="00DA4F7A">
              <w:rPr>
                <w:rStyle w:val="Hyperlink"/>
                <w:noProof/>
              </w:rPr>
              <w:t>Tuition in Excess of the Local Share* (Including any Application or Processing Fees) Received from Contiguous Out-of-State Students: with Same Attendance Privileges</w:t>
            </w:r>
            <w:r w:rsidR="0084139F">
              <w:rPr>
                <w:noProof/>
                <w:webHidden/>
              </w:rPr>
              <w:tab/>
            </w:r>
            <w:r w:rsidR="0084139F">
              <w:rPr>
                <w:noProof/>
                <w:webHidden/>
              </w:rPr>
              <w:fldChar w:fldCharType="begin"/>
            </w:r>
            <w:r w:rsidR="0084139F">
              <w:rPr>
                <w:noProof/>
                <w:webHidden/>
              </w:rPr>
              <w:instrText xml:space="preserve"> PAGEREF _Toc510085269 \h </w:instrText>
            </w:r>
            <w:r w:rsidR="0084139F">
              <w:rPr>
                <w:noProof/>
                <w:webHidden/>
              </w:rPr>
            </w:r>
            <w:r w:rsidR="0084139F">
              <w:rPr>
                <w:noProof/>
                <w:webHidden/>
              </w:rPr>
              <w:fldChar w:fldCharType="separate"/>
            </w:r>
            <w:r w:rsidR="00326672">
              <w:rPr>
                <w:noProof/>
                <w:webHidden/>
              </w:rPr>
              <w:t>33</w:t>
            </w:r>
            <w:r w:rsidR="0084139F">
              <w:rPr>
                <w:noProof/>
                <w:webHidden/>
              </w:rPr>
              <w:fldChar w:fldCharType="end"/>
            </w:r>
          </w:hyperlink>
        </w:p>
        <w:p w14:paraId="28F52D6D" w14:textId="77777777" w:rsidR="0084139F" w:rsidRDefault="00EF6908" w:rsidP="00A2773F">
          <w:pPr>
            <w:pStyle w:val="TOC3"/>
            <w:ind w:left="720"/>
            <w:rPr>
              <w:rFonts w:asciiTheme="minorHAnsi" w:eastAsiaTheme="minorEastAsia" w:hAnsiTheme="minorHAnsi" w:cstheme="minorBidi"/>
              <w:noProof/>
              <w:sz w:val="22"/>
              <w:szCs w:val="22"/>
            </w:rPr>
          </w:pPr>
          <w:hyperlink w:anchor="_Toc510085270" w:history="1">
            <w:r w:rsidR="0084139F" w:rsidRPr="00DA4F7A">
              <w:rPr>
                <w:rStyle w:val="Hyperlink"/>
                <w:noProof/>
              </w:rPr>
              <w:t>Contiguous Out-of-State Students: Without Same Attendance Privileges</w:t>
            </w:r>
            <w:r w:rsidR="0084139F">
              <w:rPr>
                <w:noProof/>
                <w:webHidden/>
              </w:rPr>
              <w:tab/>
            </w:r>
            <w:r w:rsidR="0084139F">
              <w:rPr>
                <w:noProof/>
                <w:webHidden/>
              </w:rPr>
              <w:fldChar w:fldCharType="begin"/>
            </w:r>
            <w:r w:rsidR="0084139F">
              <w:rPr>
                <w:noProof/>
                <w:webHidden/>
              </w:rPr>
              <w:instrText xml:space="preserve"> PAGEREF _Toc510085270 \h </w:instrText>
            </w:r>
            <w:r w:rsidR="0084139F">
              <w:rPr>
                <w:noProof/>
                <w:webHidden/>
              </w:rPr>
            </w:r>
            <w:r w:rsidR="0084139F">
              <w:rPr>
                <w:noProof/>
                <w:webHidden/>
              </w:rPr>
              <w:fldChar w:fldCharType="separate"/>
            </w:r>
            <w:r w:rsidR="00326672">
              <w:rPr>
                <w:noProof/>
                <w:webHidden/>
              </w:rPr>
              <w:t>34</w:t>
            </w:r>
            <w:r w:rsidR="0084139F">
              <w:rPr>
                <w:noProof/>
                <w:webHidden/>
              </w:rPr>
              <w:fldChar w:fldCharType="end"/>
            </w:r>
          </w:hyperlink>
        </w:p>
        <w:p w14:paraId="60DC6F7C" w14:textId="77777777" w:rsidR="0084139F" w:rsidRDefault="00EF6908" w:rsidP="00A2773F">
          <w:pPr>
            <w:pStyle w:val="TOC3"/>
            <w:ind w:left="1080" w:hanging="360"/>
            <w:rPr>
              <w:rFonts w:asciiTheme="minorHAnsi" w:eastAsiaTheme="minorEastAsia" w:hAnsiTheme="minorHAnsi" w:cstheme="minorBidi"/>
              <w:noProof/>
              <w:sz w:val="22"/>
              <w:szCs w:val="22"/>
            </w:rPr>
          </w:pPr>
          <w:hyperlink w:anchor="_Toc510085271" w:history="1">
            <w:r w:rsidR="0084139F" w:rsidRPr="00DA4F7A">
              <w:rPr>
                <w:rStyle w:val="Hyperlink"/>
                <w:noProof/>
              </w:rPr>
              <w:t>Non-Contiguous State or Territory Outside of the United States and Foreign Exchange Students Charged with Tuition in Excess of the Local Share* (Including any Application or Processing Fees)</w:t>
            </w:r>
            <w:r w:rsidR="0084139F">
              <w:rPr>
                <w:noProof/>
                <w:webHidden/>
              </w:rPr>
              <w:tab/>
            </w:r>
            <w:r w:rsidR="0084139F">
              <w:rPr>
                <w:noProof/>
                <w:webHidden/>
              </w:rPr>
              <w:fldChar w:fldCharType="begin"/>
            </w:r>
            <w:r w:rsidR="0084139F">
              <w:rPr>
                <w:noProof/>
                <w:webHidden/>
              </w:rPr>
              <w:instrText xml:space="preserve"> PAGEREF _Toc510085271 \h </w:instrText>
            </w:r>
            <w:r w:rsidR="0084139F">
              <w:rPr>
                <w:noProof/>
                <w:webHidden/>
              </w:rPr>
            </w:r>
            <w:r w:rsidR="0084139F">
              <w:rPr>
                <w:noProof/>
                <w:webHidden/>
              </w:rPr>
              <w:fldChar w:fldCharType="separate"/>
            </w:r>
            <w:r w:rsidR="00326672">
              <w:rPr>
                <w:noProof/>
                <w:webHidden/>
              </w:rPr>
              <w:t>35</w:t>
            </w:r>
            <w:r w:rsidR="0084139F">
              <w:rPr>
                <w:noProof/>
                <w:webHidden/>
              </w:rPr>
              <w:fldChar w:fldCharType="end"/>
            </w:r>
          </w:hyperlink>
        </w:p>
        <w:p w14:paraId="03ADCD6E" w14:textId="77777777" w:rsidR="003D0004" w:rsidRPr="00A2773F" w:rsidRDefault="00EF6908" w:rsidP="00A2773F">
          <w:pPr>
            <w:pStyle w:val="TOC3"/>
            <w:ind w:left="1080" w:hanging="360"/>
            <w:rPr>
              <w:rStyle w:val="Hyperlink"/>
              <w:rFonts w:asciiTheme="minorHAnsi" w:eastAsiaTheme="minorEastAsia" w:hAnsiTheme="minorHAnsi" w:cstheme="minorBidi"/>
              <w:noProof/>
              <w:color w:val="auto"/>
              <w:sz w:val="22"/>
              <w:szCs w:val="22"/>
              <w:u w:val="none"/>
            </w:rPr>
          </w:pPr>
          <w:hyperlink w:anchor="_Toc510085272" w:history="1">
            <w:r w:rsidR="0084139F" w:rsidRPr="00DA4F7A">
              <w:rPr>
                <w:rStyle w:val="Hyperlink"/>
                <w:noProof/>
              </w:rPr>
              <w:t>Students Served by a Virtual Program Delivered by a Multi-Division Online Provider (MOP) for Whom You Receive Tuition in Excess of the Local Share* of the Serving Division (Including any Application or Processing Fees)</w:t>
            </w:r>
            <w:r w:rsidR="0084139F">
              <w:rPr>
                <w:noProof/>
                <w:webHidden/>
              </w:rPr>
              <w:tab/>
            </w:r>
            <w:r w:rsidR="0084139F">
              <w:rPr>
                <w:noProof/>
                <w:webHidden/>
              </w:rPr>
              <w:fldChar w:fldCharType="begin"/>
            </w:r>
            <w:r w:rsidR="0084139F">
              <w:rPr>
                <w:noProof/>
                <w:webHidden/>
              </w:rPr>
              <w:instrText xml:space="preserve"> PAGEREF _Toc510085272 \h </w:instrText>
            </w:r>
            <w:r w:rsidR="0084139F">
              <w:rPr>
                <w:noProof/>
                <w:webHidden/>
              </w:rPr>
            </w:r>
            <w:r w:rsidR="0084139F">
              <w:rPr>
                <w:noProof/>
                <w:webHidden/>
              </w:rPr>
              <w:fldChar w:fldCharType="separate"/>
            </w:r>
            <w:r w:rsidR="00326672">
              <w:rPr>
                <w:noProof/>
                <w:webHidden/>
              </w:rPr>
              <w:t>37</w:t>
            </w:r>
            <w:r w:rsidR="0084139F">
              <w:rPr>
                <w:noProof/>
                <w:webHidden/>
              </w:rPr>
              <w:fldChar w:fldCharType="end"/>
            </w:r>
          </w:hyperlink>
        </w:p>
        <w:p w14:paraId="3DAE9F39" w14:textId="77777777" w:rsidR="00A2773F" w:rsidRPr="001973B2" w:rsidRDefault="00A2773F" w:rsidP="001973B2">
          <w:pPr>
            <w:spacing w:before="240"/>
            <w:rPr>
              <w:b/>
              <w:sz w:val="28"/>
            </w:rPr>
          </w:pPr>
          <w:r w:rsidRPr="001973B2">
            <w:rPr>
              <w:b/>
              <w:sz w:val="28"/>
            </w:rPr>
            <w:t>Final Unadjusted and Adjusted March 31 ADM</w:t>
          </w:r>
        </w:p>
        <w:p w14:paraId="6F1F1244" w14:textId="77777777" w:rsidR="0084139F" w:rsidRDefault="00EF6908" w:rsidP="001973B2">
          <w:pPr>
            <w:pStyle w:val="TOC3"/>
            <w:spacing w:before="0"/>
            <w:ind w:left="720"/>
            <w:rPr>
              <w:rFonts w:asciiTheme="minorHAnsi" w:eastAsiaTheme="minorEastAsia" w:hAnsiTheme="minorHAnsi" w:cstheme="minorBidi"/>
              <w:noProof/>
              <w:sz w:val="22"/>
              <w:szCs w:val="22"/>
            </w:rPr>
          </w:pPr>
          <w:hyperlink w:anchor="_Toc510085273" w:history="1">
            <w:r w:rsidR="0084139F" w:rsidRPr="00DA4F7A">
              <w:rPr>
                <w:rStyle w:val="Hyperlink"/>
                <w:noProof/>
              </w:rPr>
              <w:t>Unadjusted March 31 ADM</w:t>
            </w:r>
            <w:r w:rsidR="0084139F">
              <w:rPr>
                <w:noProof/>
                <w:webHidden/>
              </w:rPr>
              <w:tab/>
            </w:r>
            <w:r w:rsidR="0084139F">
              <w:rPr>
                <w:noProof/>
                <w:webHidden/>
              </w:rPr>
              <w:fldChar w:fldCharType="begin"/>
            </w:r>
            <w:r w:rsidR="0084139F">
              <w:rPr>
                <w:noProof/>
                <w:webHidden/>
              </w:rPr>
              <w:instrText xml:space="preserve"> PAGEREF _Toc510085273 \h </w:instrText>
            </w:r>
            <w:r w:rsidR="0084139F">
              <w:rPr>
                <w:noProof/>
                <w:webHidden/>
              </w:rPr>
            </w:r>
            <w:r w:rsidR="0084139F">
              <w:rPr>
                <w:noProof/>
                <w:webHidden/>
              </w:rPr>
              <w:fldChar w:fldCharType="separate"/>
            </w:r>
            <w:r w:rsidR="00326672">
              <w:rPr>
                <w:noProof/>
                <w:webHidden/>
              </w:rPr>
              <w:t>38</w:t>
            </w:r>
            <w:r w:rsidR="0084139F">
              <w:rPr>
                <w:noProof/>
                <w:webHidden/>
              </w:rPr>
              <w:fldChar w:fldCharType="end"/>
            </w:r>
          </w:hyperlink>
        </w:p>
        <w:p w14:paraId="160C9C43" w14:textId="77777777" w:rsidR="001973B2" w:rsidRDefault="00EF6908" w:rsidP="001973B2">
          <w:pPr>
            <w:pStyle w:val="TOC3"/>
            <w:spacing w:before="0"/>
            <w:ind w:left="720"/>
            <w:rPr>
              <w:rFonts w:asciiTheme="minorHAnsi" w:eastAsiaTheme="minorEastAsia" w:hAnsiTheme="minorHAnsi" w:cstheme="minorBidi"/>
              <w:noProof/>
              <w:sz w:val="22"/>
              <w:szCs w:val="22"/>
            </w:rPr>
          </w:pPr>
          <w:hyperlink w:anchor="_Toc510085273" w:history="1">
            <w:r w:rsidR="001973B2">
              <w:rPr>
                <w:rStyle w:val="Hyperlink"/>
                <w:noProof/>
              </w:rPr>
              <w:t>A</w:t>
            </w:r>
            <w:r w:rsidR="001973B2" w:rsidRPr="00DA4F7A">
              <w:rPr>
                <w:rStyle w:val="Hyperlink"/>
                <w:noProof/>
              </w:rPr>
              <w:t>djusted March 31 ADM</w:t>
            </w:r>
            <w:r w:rsidR="001973B2">
              <w:rPr>
                <w:noProof/>
                <w:webHidden/>
              </w:rPr>
              <w:tab/>
            </w:r>
            <w:r w:rsidR="001973B2">
              <w:rPr>
                <w:noProof/>
                <w:webHidden/>
              </w:rPr>
              <w:fldChar w:fldCharType="begin"/>
            </w:r>
            <w:r w:rsidR="001973B2">
              <w:rPr>
                <w:noProof/>
                <w:webHidden/>
              </w:rPr>
              <w:instrText xml:space="preserve"> PAGEREF _Toc510085273 \h </w:instrText>
            </w:r>
            <w:r w:rsidR="001973B2">
              <w:rPr>
                <w:noProof/>
                <w:webHidden/>
              </w:rPr>
            </w:r>
            <w:r w:rsidR="001973B2">
              <w:rPr>
                <w:noProof/>
                <w:webHidden/>
              </w:rPr>
              <w:fldChar w:fldCharType="separate"/>
            </w:r>
            <w:r w:rsidR="00326672">
              <w:rPr>
                <w:noProof/>
                <w:webHidden/>
              </w:rPr>
              <w:t>38</w:t>
            </w:r>
            <w:r w:rsidR="001973B2">
              <w:rPr>
                <w:noProof/>
                <w:webHidden/>
              </w:rPr>
              <w:fldChar w:fldCharType="end"/>
            </w:r>
          </w:hyperlink>
        </w:p>
        <w:p w14:paraId="7CD37CFE" w14:textId="77777777" w:rsidR="001973B2" w:rsidRPr="001973B2" w:rsidRDefault="001973B2" w:rsidP="001973B2">
          <w:pPr>
            <w:spacing w:before="240"/>
            <w:rPr>
              <w:b/>
              <w:sz w:val="28"/>
            </w:rPr>
          </w:pPr>
          <w:r w:rsidRPr="001973B2">
            <w:rPr>
              <w:b/>
              <w:sz w:val="28"/>
            </w:rPr>
            <w:t>Contact Information</w:t>
          </w:r>
        </w:p>
        <w:p w14:paraId="586F277D" w14:textId="77777777" w:rsidR="0084139F" w:rsidRDefault="00EF6908" w:rsidP="001973B2">
          <w:pPr>
            <w:pStyle w:val="TOC3"/>
            <w:spacing w:before="0"/>
            <w:ind w:left="720"/>
            <w:rPr>
              <w:rStyle w:val="Hyperlink"/>
              <w:noProof/>
            </w:rPr>
          </w:pPr>
          <w:hyperlink w:anchor="_Toc510085274" w:history="1">
            <w:r w:rsidR="001973B2">
              <w:rPr>
                <w:rStyle w:val="Hyperlink"/>
                <w:noProof/>
              </w:rPr>
              <w:t>Educational Information Mangement Office</w:t>
            </w:r>
            <w:r w:rsidR="0084139F">
              <w:rPr>
                <w:noProof/>
                <w:webHidden/>
              </w:rPr>
              <w:tab/>
            </w:r>
            <w:r w:rsidR="0084139F">
              <w:rPr>
                <w:noProof/>
                <w:webHidden/>
              </w:rPr>
              <w:fldChar w:fldCharType="begin"/>
            </w:r>
            <w:r w:rsidR="0084139F">
              <w:rPr>
                <w:noProof/>
                <w:webHidden/>
              </w:rPr>
              <w:instrText xml:space="preserve"> PAGEREF _Toc510085274 \h </w:instrText>
            </w:r>
            <w:r w:rsidR="0084139F">
              <w:rPr>
                <w:noProof/>
                <w:webHidden/>
              </w:rPr>
            </w:r>
            <w:r w:rsidR="0084139F">
              <w:rPr>
                <w:noProof/>
                <w:webHidden/>
              </w:rPr>
              <w:fldChar w:fldCharType="separate"/>
            </w:r>
            <w:r w:rsidR="00326672">
              <w:rPr>
                <w:noProof/>
                <w:webHidden/>
              </w:rPr>
              <w:t>39</w:t>
            </w:r>
            <w:r w:rsidR="0084139F">
              <w:rPr>
                <w:noProof/>
                <w:webHidden/>
              </w:rPr>
              <w:fldChar w:fldCharType="end"/>
            </w:r>
          </w:hyperlink>
        </w:p>
        <w:p w14:paraId="3B4AD322" w14:textId="77777777" w:rsidR="001973B2" w:rsidRDefault="00EF6908" w:rsidP="001973B2">
          <w:pPr>
            <w:pStyle w:val="TOC3"/>
            <w:spacing w:before="0"/>
            <w:ind w:left="720"/>
            <w:rPr>
              <w:rFonts w:asciiTheme="minorHAnsi" w:eastAsiaTheme="minorEastAsia" w:hAnsiTheme="minorHAnsi" w:cstheme="minorBidi"/>
              <w:noProof/>
              <w:sz w:val="22"/>
              <w:szCs w:val="22"/>
            </w:rPr>
          </w:pPr>
          <w:hyperlink w:anchor="_Toc510085274" w:history="1">
            <w:r w:rsidR="001973B2">
              <w:rPr>
                <w:rStyle w:val="Hyperlink"/>
                <w:noProof/>
              </w:rPr>
              <w:t>Budget Office</w:t>
            </w:r>
            <w:r w:rsidR="001973B2">
              <w:rPr>
                <w:noProof/>
                <w:webHidden/>
              </w:rPr>
              <w:tab/>
            </w:r>
            <w:r w:rsidR="001973B2">
              <w:rPr>
                <w:noProof/>
                <w:webHidden/>
              </w:rPr>
              <w:fldChar w:fldCharType="begin"/>
            </w:r>
            <w:r w:rsidR="001973B2">
              <w:rPr>
                <w:noProof/>
                <w:webHidden/>
              </w:rPr>
              <w:instrText xml:space="preserve"> PAGEREF _Toc510085274 \h </w:instrText>
            </w:r>
            <w:r w:rsidR="001973B2">
              <w:rPr>
                <w:noProof/>
                <w:webHidden/>
              </w:rPr>
            </w:r>
            <w:r w:rsidR="001973B2">
              <w:rPr>
                <w:noProof/>
                <w:webHidden/>
              </w:rPr>
              <w:fldChar w:fldCharType="separate"/>
            </w:r>
            <w:r w:rsidR="00326672">
              <w:rPr>
                <w:noProof/>
                <w:webHidden/>
              </w:rPr>
              <w:t>39</w:t>
            </w:r>
            <w:r w:rsidR="001973B2">
              <w:rPr>
                <w:noProof/>
                <w:webHidden/>
              </w:rPr>
              <w:fldChar w:fldCharType="end"/>
            </w:r>
          </w:hyperlink>
        </w:p>
        <w:p w14:paraId="40928855" w14:textId="77777777" w:rsidR="001973B2" w:rsidRPr="001973B2" w:rsidRDefault="001973B2" w:rsidP="001973B2"/>
        <w:p w14:paraId="5084FB92" w14:textId="77777777" w:rsidR="001D5DD0" w:rsidRDefault="001D5DD0" w:rsidP="00C23C31">
          <w:r>
            <w:rPr>
              <w:b/>
              <w:bCs/>
              <w:noProof/>
            </w:rPr>
            <w:fldChar w:fldCharType="end"/>
          </w:r>
        </w:p>
      </w:sdtContent>
    </w:sdt>
    <w:p w14:paraId="18B3EFF3" w14:textId="77777777" w:rsidR="001D5DD0" w:rsidRPr="001D5DD0" w:rsidRDefault="001D5DD0" w:rsidP="001D5DD0">
      <w:pPr>
        <w:sectPr w:rsidR="001D5DD0" w:rsidRPr="001D5DD0" w:rsidSect="006469D5">
          <w:footerReference w:type="default" r:id="rId8"/>
          <w:headerReference w:type="first" r:id="rId9"/>
          <w:pgSz w:w="12240" w:h="15840" w:code="1"/>
          <w:pgMar w:top="432" w:right="720" w:bottom="432" w:left="1008" w:header="720" w:footer="720" w:gutter="0"/>
          <w:cols w:space="720"/>
          <w:docGrid w:linePitch="360"/>
        </w:sectPr>
      </w:pPr>
    </w:p>
    <w:p w14:paraId="4A0903EF" w14:textId="77777777" w:rsidR="000E2205" w:rsidRPr="000E2205" w:rsidRDefault="000E2205" w:rsidP="00CA1F2A">
      <w:pPr>
        <w:pStyle w:val="Heading2"/>
      </w:pPr>
      <w:bookmarkStart w:id="2" w:name="_Toc510085241"/>
      <w:r w:rsidRPr="000E2205">
        <w:lastRenderedPageBreak/>
        <w:t>Resources for Completing March 31 ADM</w:t>
      </w:r>
      <w:bookmarkEnd w:id="2"/>
    </w:p>
    <w:p w14:paraId="56E8CCAD" w14:textId="77777777" w:rsidR="00DC112A" w:rsidRPr="00DC112A" w:rsidRDefault="00214A9D" w:rsidP="00CA1F2A">
      <w:pPr>
        <w:pStyle w:val="Heading3"/>
      </w:pPr>
      <w:r>
        <w:br/>
      </w:r>
      <w:bookmarkStart w:id="3" w:name="_Toc510085242"/>
      <w:r w:rsidR="00DC112A" w:rsidRPr="00DC112A">
        <w:t>Instructions for Completing March 31 Average Daily Membership (March 31 ADM)</w:t>
      </w:r>
      <w:bookmarkEnd w:id="3"/>
    </w:p>
    <w:p w14:paraId="3C00F56B" w14:textId="77777777" w:rsidR="00DC112A" w:rsidRPr="00DC112A" w:rsidRDefault="00DC112A" w:rsidP="00CA1F2A">
      <w:r w:rsidRPr="00DC112A">
        <w:t>Average daily membership is determined by dividing the TOTAL aggregate daily membership by the number of days school was in session</w:t>
      </w:r>
      <w:r w:rsidR="00DE0795">
        <w:t xml:space="preserve">, from the first day of the </w:t>
      </w:r>
      <w:r w:rsidRPr="00DC112A">
        <w:t>school term through t</w:t>
      </w:r>
      <w:r w:rsidR="00DE0795">
        <w:t xml:space="preserve">he last school day in March </w:t>
      </w:r>
      <w:r w:rsidR="00EC4364">
        <w:t>of the school year.</w:t>
      </w:r>
      <w:r w:rsidRPr="00DC112A">
        <w:t xml:space="preserve"> This document also provides instructions f</w:t>
      </w:r>
      <w:r w:rsidR="00EC4364">
        <w:t xml:space="preserve">or completing the March 31 ADM, </w:t>
      </w:r>
      <w:r w:rsidRPr="00DC112A">
        <w:t>including instructions for adjusting Kindergarten enrollment for half-day Kindergarten programs.</w:t>
      </w:r>
    </w:p>
    <w:p w14:paraId="0BD3EB48" w14:textId="77777777" w:rsidR="00DC112A" w:rsidRDefault="00214A9D" w:rsidP="00CA1F2A">
      <w:pPr>
        <w:pStyle w:val="Heading3"/>
      </w:pPr>
      <w:r>
        <w:br/>
      </w:r>
      <w:bookmarkStart w:id="4" w:name="_Toc510085243"/>
      <w:r w:rsidR="00DC112A">
        <w:t xml:space="preserve">Law, </w:t>
      </w:r>
      <w:proofErr w:type="gramStart"/>
      <w:r w:rsidR="00DC112A">
        <w:t>Policy</w:t>
      </w:r>
      <w:proofErr w:type="gramEnd"/>
      <w:r w:rsidR="00DC112A">
        <w:t xml:space="preserve"> and Regulations</w:t>
      </w:r>
      <w:bookmarkEnd w:id="4"/>
    </w:p>
    <w:p w14:paraId="5BF5E1BA" w14:textId="77777777" w:rsidR="00DC112A" w:rsidRPr="00DC112A" w:rsidRDefault="00DC112A" w:rsidP="00CA1F2A">
      <w:pPr>
        <w:rPr>
          <w:rStyle w:val="Hyperlink"/>
        </w:rPr>
      </w:pPr>
      <w:r w:rsidRPr="00DC112A">
        <w:t>For your reference, the following resources are available for completing March 31 ADM.</w:t>
      </w:r>
      <w:r>
        <w:t xml:space="preserve"> </w:t>
      </w:r>
      <w:r w:rsidRPr="00DC112A">
        <w:t xml:space="preserve">Sections from the appropriation act, </w:t>
      </w:r>
      <w:r w:rsidRPr="00DC112A">
        <w:rPr>
          <w:u w:val="single"/>
        </w:rPr>
        <w:t>Code of Virginia</w:t>
      </w:r>
      <w:r w:rsidRPr="00DC112A">
        <w:t xml:space="preserve">, and Board of Education regulations that pertain to the reporting of March 31 ADM are available at the following Website:  </w:t>
      </w:r>
      <w:r>
        <w:br/>
      </w:r>
      <w:hyperlink r:id="rId10" w:history="1">
        <w:r w:rsidRPr="00DC112A">
          <w:rPr>
            <w:rStyle w:val="Hyperlink"/>
          </w:rPr>
          <w:t>Link: http://www.doe.virginia.gov/info_management/data_collection/student_record_collection/index.shtml</w:t>
        </w:r>
      </w:hyperlink>
    </w:p>
    <w:p w14:paraId="02E17BBC" w14:textId="77777777" w:rsidR="00DC112A" w:rsidRDefault="00214A9D" w:rsidP="00CA1F2A">
      <w:pPr>
        <w:pStyle w:val="Heading3"/>
      </w:pPr>
      <w:r>
        <w:br/>
      </w:r>
      <w:bookmarkStart w:id="5" w:name="_Toc510085244"/>
      <w:r w:rsidR="00DC112A">
        <w:t>Student Record Collection Codes, Scenarios, and Specifications</w:t>
      </w:r>
      <w:bookmarkEnd w:id="5"/>
    </w:p>
    <w:p w14:paraId="1F5482A3" w14:textId="77777777" w:rsidR="00DC112A" w:rsidRPr="00DC112A" w:rsidRDefault="00DC112A" w:rsidP="00CA1F2A">
      <w:r w:rsidRPr="00DC112A">
        <w:t>Explanations of the various tuition codes, disability codes, and other codes referenced in this document are available at the following Website:</w:t>
      </w:r>
      <w:r>
        <w:br/>
      </w:r>
      <w:hyperlink r:id="rId11" w:history="1">
        <w:r w:rsidRPr="00DC112A">
          <w:rPr>
            <w:rStyle w:val="Hyperlink"/>
          </w:rPr>
          <w:t>Link: http://www.doe.virginia.gov/info_management/data_collection/student_record_collection/index.shtml</w:t>
        </w:r>
      </w:hyperlink>
    </w:p>
    <w:p w14:paraId="0824688F" w14:textId="77777777" w:rsidR="00DC112A" w:rsidRDefault="00214A9D" w:rsidP="00CA1F2A">
      <w:pPr>
        <w:pStyle w:val="Heading3"/>
      </w:pPr>
      <w:r>
        <w:br/>
      </w:r>
      <w:bookmarkStart w:id="6" w:name="_Toc510085245"/>
      <w:r w:rsidR="00DC112A">
        <w:t>How to Use this Guide</w:t>
      </w:r>
      <w:bookmarkEnd w:id="6"/>
    </w:p>
    <w:p w14:paraId="77CBE90C" w14:textId="77777777" w:rsidR="00DC112A" w:rsidRPr="00DC112A" w:rsidRDefault="00DC112A" w:rsidP="00CA1F2A">
      <w:r w:rsidRPr="00DC112A">
        <w:t>Please read all sections of these instructions prior to</w:t>
      </w:r>
      <w:r w:rsidR="00DE0795">
        <w:t xml:space="preserve"> calculating your March 31</w:t>
      </w:r>
      <w:r w:rsidR="00EC4364">
        <w:t xml:space="preserve"> </w:t>
      </w:r>
      <w:r w:rsidRPr="00DC112A">
        <w:t xml:space="preserve">ADM to ensure that your division’s March 31 ADM is reported accurately.  Appropriate supporting documentation must be maintained for each line of this report, </w:t>
      </w:r>
      <w:proofErr w:type="gramStart"/>
      <w:r w:rsidRPr="00DC112A">
        <w:t>in the event that</w:t>
      </w:r>
      <w:proofErr w:type="gramEnd"/>
      <w:r w:rsidRPr="00DC112A">
        <w:t xml:space="preserve"> a subsequent audit of March 31 ADM data is necessary.</w:t>
      </w:r>
    </w:p>
    <w:p w14:paraId="64B86CEA" w14:textId="77777777" w:rsidR="00DC112A" w:rsidRPr="00DC112A" w:rsidRDefault="00214A9D" w:rsidP="00CA1F2A">
      <w:r>
        <w:br/>
      </w:r>
      <w:r w:rsidR="00DC112A" w:rsidRPr="00DC112A">
        <w:t>There is one section in this guide for each March 31 ADM calculation.  For each calculation, a text reference is provided followed by the “formula” used to generate the addition or deduction.  All formulas are defined in terms of the Student Record Collection.  This should enable the division to verify the accuracy of the calculations on the verification report.</w:t>
      </w:r>
    </w:p>
    <w:p w14:paraId="12373B15" w14:textId="77777777" w:rsidR="00DC112A" w:rsidRDefault="00214A9D" w:rsidP="00CA1F2A">
      <w:pPr>
        <w:pStyle w:val="Heading3"/>
      </w:pPr>
      <w:r>
        <w:br/>
      </w:r>
      <w:bookmarkStart w:id="7" w:name="_Toc510085246"/>
      <w:r w:rsidR="00DC112A">
        <w:t>Interpreting the Codes in this Guide</w:t>
      </w:r>
      <w:bookmarkEnd w:id="7"/>
    </w:p>
    <w:tbl>
      <w:tblPr>
        <w:tblStyle w:val="TableGrid"/>
        <w:tblW w:w="0" w:type="auto"/>
        <w:tblLook w:val="04A0" w:firstRow="1" w:lastRow="0" w:firstColumn="1" w:lastColumn="0" w:noHBand="0" w:noVBand="1"/>
        <w:tblCaption w:val="Interpreting the Codes in this Guide"/>
        <w:tblDescription w:val="Interpreting the Codes in this Guide"/>
      </w:tblPr>
      <w:tblGrid>
        <w:gridCol w:w="914"/>
        <w:gridCol w:w="9588"/>
      </w:tblGrid>
      <w:tr w:rsidR="00DC112A" w14:paraId="72F21CA8" w14:textId="77777777" w:rsidTr="00702225">
        <w:trPr>
          <w:tblHeader/>
        </w:trPr>
        <w:tc>
          <w:tcPr>
            <w:tcW w:w="918" w:type="dxa"/>
            <w:shd w:val="clear" w:color="auto" w:fill="BFBFBF" w:themeFill="background1" w:themeFillShade="BF"/>
          </w:tcPr>
          <w:p w14:paraId="6BE24195" w14:textId="77777777" w:rsidR="00DC112A" w:rsidRPr="00DC112A" w:rsidRDefault="00DC112A" w:rsidP="00CA1F2A">
            <w:r w:rsidRPr="00DC112A">
              <w:t>Code</w:t>
            </w:r>
          </w:p>
        </w:tc>
        <w:tc>
          <w:tcPr>
            <w:tcW w:w="9810" w:type="dxa"/>
            <w:shd w:val="clear" w:color="auto" w:fill="BFBFBF" w:themeFill="background1" w:themeFillShade="BF"/>
          </w:tcPr>
          <w:p w14:paraId="61FAF0BB" w14:textId="77777777" w:rsidR="00DC112A" w:rsidRPr="00DC112A" w:rsidRDefault="00DC112A" w:rsidP="00CA1F2A">
            <w:r w:rsidRPr="00DC112A">
              <w:t>Meaning</w:t>
            </w:r>
          </w:p>
        </w:tc>
      </w:tr>
      <w:tr w:rsidR="00DC112A" w14:paraId="30B7DD16" w14:textId="77777777" w:rsidTr="00702225">
        <w:tc>
          <w:tcPr>
            <w:tcW w:w="918" w:type="dxa"/>
          </w:tcPr>
          <w:p w14:paraId="4D425A5B" w14:textId="77777777" w:rsidR="00DC112A" w:rsidRPr="00DC112A" w:rsidRDefault="00DC112A" w:rsidP="00CA1F2A">
            <w:r w:rsidRPr="00DC112A">
              <w:t>&lt; &gt;</w:t>
            </w:r>
          </w:p>
        </w:tc>
        <w:tc>
          <w:tcPr>
            <w:tcW w:w="9810" w:type="dxa"/>
          </w:tcPr>
          <w:p w14:paraId="059142AF" w14:textId="77777777" w:rsidR="00DC112A" w:rsidRPr="00DC112A" w:rsidRDefault="00DC112A" w:rsidP="00CA1F2A">
            <w:r w:rsidRPr="00DC112A">
              <w:t>Not equal to</w:t>
            </w:r>
          </w:p>
        </w:tc>
      </w:tr>
      <w:tr w:rsidR="00DC112A" w14:paraId="4B583BE3" w14:textId="77777777" w:rsidTr="00702225">
        <w:tc>
          <w:tcPr>
            <w:tcW w:w="918" w:type="dxa"/>
          </w:tcPr>
          <w:p w14:paraId="18A96099" w14:textId="77777777" w:rsidR="00DC112A" w:rsidRPr="00DC112A" w:rsidRDefault="00DC112A" w:rsidP="00CA1F2A">
            <w:r w:rsidRPr="00DC112A">
              <w:t>8/1</w:t>
            </w:r>
          </w:p>
        </w:tc>
        <w:tc>
          <w:tcPr>
            <w:tcW w:w="9810" w:type="dxa"/>
          </w:tcPr>
          <w:p w14:paraId="34EB8BA0" w14:textId="77777777" w:rsidR="00DC112A" w:rsidRPr="00DC112A" w:rsidRDefault="00DC112A" w:rsidP="00CA1F2A">
            <w:r w:rsidRPr="00DC112A">
              <w:t>August 1 of current school year</w:t>
            </w:r>
          </w:p>
        </w:tc>
      </w:tr>
      <w:tr w:rsidR="00DC112A" w14:paraId="4D7C53F9" w14:textId="77777777" w:rsidTr="00702225">
        <w:tc>
          <w:tcPr>
            <w:tcW w:w="918" w:type="dxa"/>
          </w:tcPr>
          <w:p w14:paraId="12FE473D" w14:textId="77777777" w:rsidR="00DC112A" w:rsidRPr="00DC112A" w:rsidRDefault="00DC112A" w:rsidP="00CA1F2A">
            <w:r w:rsidRPr="00DC112A">
              <w:t>9/30</w:t>
            </w:r>
          </w:p>
        </w:tc>
        <w:tc>
          <w:tcPr>
            <w:tcW w:w="9810" w:type="dxa"/>
          </w:tcPr>
          <w:p w14:paraId="3FFFA57C" w14:textId="77777777" w:rsidR="00DC112A" w:rsidRPr="00DC112A" w:rsidRDefault="00DC112A" w:rsidP="00CA1F2A">
            <w:r w:rsidRPr="00DC112A">
              <w:t>September 30 of current school year</w:t>
            </w:r>
          </w:p>
        </w:tc>
      </w:tr>
      <w:tr w:rsidR="00DC112A" w14:paraId="2437A2CC" w14:textId="77777777" w:rsidTr="00702225">
        <w:tc>
          <w:tcPr>
            <w:tcW w:w="918" w:type="dxa"/>
          </w:tcPr>
          <w:p w14:paraId="35AE4DB3" w14:textId="77777777" w:rsidR="00DC112A" w:rsidRPr="00DC112A" w:rsidRDefault="00DC112A" w:rsidP="00CA1F2A">
            <w:r w:rsidRPr="00DC112A">
              <w:t>12/31</w:t>
            </w:r>
          </w:p>
        </w:tc>
        <w:tc>
          <w:tcPr>
            <w:tcW w:w="9810" w:type="dxa"/>
          </w:tcPr>
          <w:p w14:paraId="7AE7A87C" w14:textId="77777777" w:rsidR="00DC112A" w:rsidRPr="00DC112A" w:rsidRDefault="00DC112A" w:rsidP="00CA1F2A">
            <w:r w:rsidRPr="00DC112A">
              <w:t>December 31 of current school year</w:t>
            </w:r>
          </w:p>
        </w:tc>
      </w:tr>
    </w:tbl>
    <w:p w14:paraId="056D286E" w14:textId="77777777" w:rsidR="001D5DD0" w:rsidRDefault="001D5DD0" w:rsidP="001D5DD0">
      <w:pPr>
        <w:rPr>
          <w:rFonts w:eastAsia="Times New Roman"/>
          <w:sz w:val="28"/>
          <w:szCs w:val="32"/>
        </w:rPr>
      </w:pPr>
      <w:r>
        <w:br w:type="page"/>
      </w:r>
    </w:p>
    <w:p w14:paraId="47B4BFE7" w14:textId="77777777" w:rsidR="00DC112A" w:rsidRDefault="00DC112A" w:rsidP="00CA1F2A">
      <w:pPr>
        <w:pStyle w:val="Heading3"/>
      </w:pPr>
      <w:bookmarkStart w:id="8" w:name="_Toc510085247"/>
      <w:r>
        <w:lastRenderedPageBreak/>
        <w:t>Definitions of Key Terms</w:t>
      </w:r>
      <w:bookmarkEnd w:id="8"/>
    </w:p>
    <w:tbl>
      <w:tblPr>
        <w:tblStyle w:val="TableGrid"/>
        <w:tblW w:w="0" w:type="auto"/>
        <w:tblLook w:val="04A0" w:firstRow="1" w:lastRow="0" w:firstColumn="1" w:lastColumn="0" w:noHBand="0" w:noVBand="1"/>
        <w:tblCaption w:val="Definitions of Key Terms"/>
        <w:tblDescription w:val="Definitions of Key Terms"/>
      </w:tblPr>
      <w:tblGrid>
        <w:gridCol w:w="2405"/>
        <w:gridCol w:w="8097"/>
      </w:tblGrid>
      <w:tr w:rsidR="00DC112A" w14:paraId="5203B7D9" w14:textId="77777777" w:rsidTr="00702225">
        <w:trPr>
          <w:tblHeader/>
        </w:trPr>
        <w:tc>
          <w:tcPr>
            <w:tcW w:w="2448" w:type="dxa"/>
            <w:shd w:val="clear" w:color="auto" w:fill="BFBFBF" w:themeFill="background1" w:themeFillShade="BF"/>
          </w:tcPr>
          <w:p w14:paraId="7C32E6BE" w14:textId="77777777" w:rsidR="00DC112A" w:rsidRPr="00DC112A" w:rsidRDefault="00DC112A" w:rsidP="00CA1F2A">
            <w:r w:rsidRPr="00DC112A">
              <w:t>Term</w:t>
            </w:r>
          </w:p>
        </w:tc>
        <w:tc>
          <w:tcPr>
            <w:tcW w:w="8280" w:type="dxa"/>
            <w:shd w:val="clear" w:color="auto" w:fill="BFBFBF" w:themeFill="background1" w:themeFillShade="BF"/>
          </w:tcPr>
          <w:p w14:paraId="47CB0175" w14:textId="77777777" w:rsidR="00DC112A" w:rsidRPr="00DC112A" w:rsidRDefault="00DC112A" w:rsidP="00CA1F2A">
            <w:r w:rsidRPr="00DC112A">
              <w:t>Meaning</w:t>
            </w:r>
          </w:p>
        </w:tc>
      </w:tr>
      <w:tr w:rsidR="00DC112A" w14:paraId="6975641D" w14:textId="77777777" w:rsidTr="00702225">
        <w:tc>
          <w:tcPr>
            <w:tcW w:w="2448" w:type="dxa"/>
          </w:tcPr>
          <w:p w14:paraId="73B0F192" w14:textId="77777777" w:rsidR="00DC112A" w:rsidRPr="00DC112A" w:rsidRDefault="00DC112A" w:rsidP="00CA1F2A">
            <w:r w:rsidRPr="00DC112A">
              <w:t>Local share of tuition</w:t>
            </w:r>
          </w:p>
        </w:tc>
        <w:tc>
          <w:tcPr>
            <w:tcW w:w="8280" w:type="dxa"/>
          </w:tcPr>
          <w:p w14:paraId="663063E6" w14:textId="77777777" w:rsidR="00DC112A" w:rsidRPr="00DC112A" w:rsidRDefault="00DC112A" w:rsidP="00CA1F2A">
            <w:r w:rsidRPr="00DC112A">
              <w:t>The local share of the total operational cost per pupil based on the composite index of the serving division</w:t>
            </w:r>
          </w:p>
        </w:tc>
      </w:tr>
      <w:tr w:rsidR="00DC112A" w14:paraId="31917899" w14:textId="77777777" w:rsidTr="00702225">
        <w:tc>
          <w:tcPr>
            <w:tcW w:w="2448" w:type="dxa"/>
          </w:tcPr>
          <w:p w14:paraId="578EAC83" w14:textId="77777777" w:rsidR="00DC112A" w:rsidRPr="00DC112A" w:rsidRDefault="00DC112A" w:rsidP="00CA1F2A">
            <w:r w:rsidRPr="00DC112A">
              <w:t>State share of tuition</w:t>
            </w:r>
          </w:p>
        </w:tc>
        <w:tc>
          <w:tcPr>
            <w:tcW w:w="8280" w:type="dxa"/>
          </w:tcPr>
          <w:p w14:paraId="177D00B9" w14:textId="77777777" w:rsidR="00DC112A" w:rsidRPr="00DC112A" w:rsidRDefault="00DC112A" w:rsidP="00CA1F2A">
            <w:r w:rsidRPr="00DC112A">
              <w:t>The state share of the average daily membership (ADM) funding on a per pupil basis</w:t>
            </w:r>
          </w:p>
        </w:tc>
      </w:tr>
      <w:tr w:rsidR="00DC112A" w14:paraId="3F8FE342" w14:textId="77777777" w:rsidTr="00702225">
        <w:tc>
          <w:tcPr>
            <w:tcW w:w="2448" w:type="dxa"/>
          </w:tcPr>
          <w:p w14:paraId="34CC52AF" w14:textId="77777777" w:rsidR="00DC112A" w:rsidRPr="00DC112A" w:rsidRDefault="00DC112A" w:rsidP="00CA1F2A">
            <w:r w:rsidRPr="00DC112A">
              <w:t>Full tuition</w:t>
            </w:r>
          </w:p>
        </w:tc>
        <w:tc>
          <w:tcPr>
            <w:tcW w:w="8280" w:type="dxa"/>
          </w:tcPr>
          <w:p w14:paraId="1D8CD9E5" w14:textId="77777777" w:rsidR="00DC112A" w:rsidRPr="009877FD" w:rsidRDefault="00DC112A" w:rsidP="001D5DD0">
            <w:r w:rsidRPr="00DC112A">
              <w:t>The total operational cost per pupil for a serving division or pri</w:t>
            </w:r>
            <w:r w:rsidR="001D5DD0">
              <w:t>vate institution</w:t>
            </w:r>
          </w:p>
        </w:tc>
      </w:tr>
    </w:tbl>
    <w:p w14:paraId="0E0E363E" w14:textId="77777777" w:rsidR="00DC112A" w:rsidRPr="009877FD" w:rsidRDefault="00DC112A" w:rsidP="00CA1F2A">
      <w:pPr>
        <w:sectPr w:rsidR="00DC112A" w:rsidRPr="009877FD" w:rsidSect="000E2205">
          <w:headerReference w:type="default" r:id="rId12"/>
          <w:pgSz w:w="12240" w:h="15840" w:code="1"/>
          <w:pgMar w:top="1260" w:right="720" w:bottom="432" w:left="1008" w:header="720" w:footer="720" w:gutter="0"/>
          <w:cols w:space="720"/>
          <w:docGrid w:linePitch="360"/>
        </w:sectPr>
      </w:pPr>
    </w:p>
    <w:p w14:paraId="5243A524" w14:textId="77777777" w:rsidR="00702225" w:rsidRDefault="00DC112A" w:rsidP="00CA1F2A">
      <w:pPr>
        <w:pStyle w:val="Heading2"/>
      </w:pPr>
      <w:bookmarkStart w:id="9" w:name="_Toc510085248"/>
      <w:r>
        <w:lastRenderedPageBreak/>
        <w:t>Beginning Unadjusted</w:t>
      </w:r>
      <w:r w:rsidRPr="000E2205">
        <w:t xml:space="preserve"> March 31 ADM</w:t>
      </w:r>
      <w:bookmarkEnd w:id="9"/>
    </w:p>
    <w:p w14:paraId="08232DE6" w14:textId="77777777" w:rsidR="00214A9D" w:rsidRPr="00214A9D" w:rsidRDefault="00214A9D" w:rsidP="00CA1F2A">
      <w:r>
        <w:br/>
      </w:r>
      <w:r w:rsidRPr="00214A9D">
        <w:t>The Beginning Unadjusted March 31 ADM calculation is the sum of March 31 ADM for all K-12 and postgraduate pupils except:</w:t>
      </w:r>
      <w:r w:rsidR="00525BC9">
        <w:br/>
      </w:r>
    </w:p>
    <w:p w14:paraId="48A47F89" w14:textId="77777777" w:rsidR="00214A9D" w:rsidRPr="00214A9D" w:rsidRDefault="00214A9D" w:rsidP="00CA1F2A">
      <w:pPr>
        <w:pStyle w:val="ListParagraph"/>
        <w:numPr>
          <w:ilvl w:val="0"/>
          <w:numId w:val="1"/>
        </w:numPr>
      </w:pPr>
      <w:r w:rsidRPr="00214A9D">
        <w:t>disabled pupils ages 20 and 21</w:t>
      </w:r>
    </w:p>
    <w:p w14:paraId="69BD8056" w14:textId="77777777" w:rsidR="00214A9D" w:rsidRPr="00214A9D" w:rsidRDefault="00214A9D" w:rsidP="00CA1F2A">
      <w:pPr>
        <w:pStyle w:val="ListParagraph"/>
        <w:numPr>
          <w:ilvl w:val="0"/>
          <w:numId w:val="1"/>
        </w:numPr>
      </w:pPr>
      <w:r w:rsidRPr="00214A9D">
        <w:t>pupils in alternative education programs</w:t>
      </w:r>
    </w:p>
    <w:p w14:paraId="25F14DB8" w14:textId="77777777" w:rsidR="00214A9D" w:rsidRPr="00214A9D" w:rsidRDefault="00214A9D" w:rsidP="00CA1F2A">
      <w:pPr>
        <w:pStyle w:val="ListParagraph"/>
        <w:numPr>
          <w:ilvl w:val="0"/>
          <w:numId w:val="1"/>
        </w:numPr>
      </w:pPr>
      <w:r w:rsidRPr="00214A9D">
        <w:t>non-public school pupils</w:t>
      </w:r>
    </w:p>
    <w:p w14:paraId="353F4397" w14:textId="77777777" w:rsidR="00214A9D" w:rsidRPr="00214A9D" w:rsidRDefault="00214A9D" w:rsidP="00CA1F2A">
      <w:pPr>
        <w:pStyle w:val="ListParagraph"/>
        <w:numPr>
          <w:ilvl w:val="0"/>
          <w:numId w:val="1"/>
        </w:numPr>
      </w:pPr>
      <w:r w:rsidRPr="00214A9D">
        <w:t>pupils in ISAEP</w:t>
      </w:r>
    </w:p>
    <w:p w14:paraId="5710D717" w14:textId="77777777" w:rsidR="00214A9D" w:rsidRPr="00214A9D" w:rsidRDefault="00214A9D" w:rsidP="00CA1F2A">
      <w:pPr>
        <w:pStyle w:val="ListParagraph"/>
        <w:numPr>
          <w:ilvl w:val="0"/>
          <w:numId w:val="1"/>
        </w:numPr>
      </w:pPr>
      <w:r w:rsidRPr="00214A9D">
        <w:t>pupils in home-based education</w:t>
      </w:r>
    </w:p>
    <w:p w14:paraId="3C186206" w14:textId="77777777" w:rsidR="00214A9D" w:rsidRPr="00214A9D" w:rsidRDefault="00214A9D" w:rsidP="00CA1F2A">
      <w:pPr>
        <w:pStyle w:val="ListParagraph"/>
        <w:numPr>
          <w:ilvl w:val="0"/>
          <w:numId w:val="1"/>
        </w:numPr>
      </w:pPr>
      <w:r w:rsidRPr="00214A9D">
        <w:t>private special education (does not include students funded by the Comprehensive Services Act)</w:t>
      </w:r>
    </w:p>
    <w:p w14:paraId="0E7563C3" w14:textId="77777777" w:rsidR="00214A9D" w:rsidRPr="00214A9D" w:rsidRDefault="00214A9D" w:rsidP="00CA1F2A">
      <w:pPr>
        <w:pStyle w:val="ListParagraph"/>
        <w:numPr>
          <w:ilvl w:val="0"/>
          <w:numId w:val="1"/>
        </w:numPr>
      </w:pPr>
      <w:r w:rsidRPr="00214A9D">
        <w:t xml:space="preserve">students funded with Comprehensive Services Act </w:t>
      </w:r>
      <w:proofErr w:type="gramStart"/>
      <w:r w:rsidRPr="00214A9D">
        <w:t>funds</w:t>
      </w:r>
      <w:proofErr w:type="gramEnd"/>
    </w:p>
    <w:p w14:paraId="4880F2AD" w14:textId="77777777" w:rsidR="00214A9D" w:rsidRPr="00214A9D" w:rsidRDefault="00214A9D" w:rsidP="00CA1F2A">
      <w:pPr>
        <w:pStyle w:val="ListParagraph"/>
        <w:numPr>
          <w:ilvl w:val="0"/>
          <w:numId w:val="1"/>
        </w:numPr>
      </w:pPr>
      <w:r w:rsidRPr="00214A9D">
        <w:t xml:space="preserve">contiguous out-of-state students </w:t>
      </w:r>
      <w:r w:rsidRPr="00CA1F2A">
        <w:rPr>
          <w:b/>
          <w:u w:val="single"/>
        </w:rPr>
        <w:t>with</w:t>
      </w:r>
      <w:r w:rsidRPr="00214A9D">
        <w:t xml:space="preserve"> the same attendance privileges</w:t>
      </w:r>
    </w:p>
    <w:p w14:paraId="15EAB197" w14:textId="77777777" w:rsidR="00214A9D" w:rsidRPr="00214A9D" w:rsidRDefault="00214A9D" w:rsidP="00CA1F2A">
      <w:pPr>
        <w:pStyle w:val="ListParagraph"/>
        <w:numPr>
          <w:ilvl w:val="0"/>
          <w:numId w:val="1"/>
        </w:numPr>
      </w:pPr>
      <w:r w:rsidRPr="00214A9D">
        <w:t>inter-state compact placement</w:t>
      </w:r>
    </w:p>
    <w:p w14:paraId="67ABA00E" w14:textId="0B5815B1" w:rsidR="00214A9D" w:rsidRDefault="00214A9D" w:rsidP="00CA1F2A">
      <w:pPr>
        <w:pStyle w:val="ListParagraph"/>
        <w:numPr>
          <w:ilvl w:val="0"/>
          <w:numId w:val="1"/>
        </w:numPr>
      </w:pPr>
      <w:r w:rsidRPr="00214A9D">
        <w:t xml:space="preserve">contiguous out-of-state students </w:t>
      </w:r>
      <w:r w:rsidRPr="00CA1F2A">
        <w:rPr>
          <w:b/>
          <w:u w:val="single"/>
        </w:rPr>
        <w:t>without</w:t>
      </w:r>
      <w:r w:rsidRPr="00214A9D">
        <w:t xml:space="preserve"> the same attendance privileges</w:t>
      </w:r>
    </w:p>
    <w:p w14:paraId="3E282DC0" w14:textId="6456CDB0" w:rsidR="00214A9D" w:rsidRPr="00214A9D" w:rsidRDefault="00F8498B" w:rsidP="00A90EE6">
      <w:pPr>
        <w:pStyle w:val="ListParagraph"/>
      </w:pPr>
      <w:r>
        <w:t>students in a virtual program delivered by an approved Multi Division Online Provider (MOP)</w:t>
      </w:r>
      <w:r w:rsidR="00525BC9">
        <w:br/>
      </w:r>
    </w:p>
    <w:p w14:paraId="266FF179" w14:textId="77777777" w:rsidR="00214A9D" w:rsidRPr="00214A9D" w:rsidRDefault="00214A9D" w:rsidP="00CA1F2A">
      <w:r w:rsidRPr="00214A9D">
        <w:t>In short, Beginning Unadjusted March 31 ADM is all students in kindergarten through postgraduate programs reported by your division MINUS the March 31 ADM additions.</w:t>
      </w:r>
    </w:p>
    <w:p w14:paraId="2F8F76D1" w14:textId="77777777" w:rsidR="00BF6A56" w:rsidRDefault="00214A9D" w:rsidP="00CA1F2A">
      <w:r w:rsidRPr="00214A9D">
        <w:t>Unadjusted March 31 ADM is displayed in the above manner in the verification report to provide divisions with detailed information from the data processed through the Student Record Collection.</w:t>
      </w:r>
      <w:r w:rsidR="001D5DD0">
        <w:br/>
      </w:r>
    </w:p>
    <w:p w14:paraId="2DCDEAD2" w14:textId="77777777" w:rsidR="00BF6A56" w:rsidRDefault="00BF6A56" w:rsidP="00C23C31">
      <w:pPr>
        <w:pStyle w:val="Heading4"/>
      </w:pPr>
      <w:r>
        <w:t xml:space="preserve">Student Record Values for </w:t>
      </w:r>
      <w:r w:rsidRPr="00CE2DFE">
        <w:t>Beginning Unadjusted March 31 ADM</w:t>
      </w:r>
      <w:r w:rsidR="000A7F75">
        <w:br/>
      </w:r>
    </w:p>
    <w:p w14:paraId="4FB64B49" w14:textId="77777777" w:rsidR="009877FD" w:rsidRDefault="009877FD" w:rsidP="00C23C31">
      <w:pPr>
        <w:pStyle w:val="Heading4"/>
        <w:sectPr w:rsidR="009877FD" w:rsidSect="00CE2DFE">
          <w:headerReference w:type="first" r:id="rId13"/>
          <w:pgSz w:w="12240" w:h="15840" w:code="1"/>
          <w:pgMar w:top="1260" w:right="720" w:bottom="432" w:left="1008" w:header="720" w:footer="720" w:gutter="0"/>
          <w:cols w:space="720"/>
          <w:docGrid w:linePitch="360"/>
        </w:sectPr>
      </w:pPr>
    </w:p>
    <w:p w14:paraId="1F7316EC" w14:textId="77777777" w:rsidR="009877FD" w:rsidRPr="009877FD" w:rsidRDefault="009877FD" w:rsidP="00C23C31">
      <w:pPr>
        <w:pStyle w:val="Heading5"/>
      </w:pPr>
      <w:r w:rsidRPr="009877FD">
        <w:t>Kindergarten</w:t>
      </w:r>
    </w:p>
    <w:p w14:paraId="1D4328B0" w14:textId="329922C5" w:rsidR="009877FD" w:rsidRPr="009877FD" w:rsidRDefault="009877FD" w:rsidP="00525BC9">
      <w:pPr>
        <w:pBdr>
          <w:top w:val="single" w:sz="4" w:space="1" w:color="auto"/>
          <w:left w:val="single" w:sz="4" w:space="4" w:color="auto"/>
          <w:bottom w:val="single" w:sz="4" w:space="1" w:color="auto"/>
          <w:right w:val="single" w:sz="4" w:space="4" w:color="auto"/>
        </w:pBdr>
      </w:pPr>
      <w:r w:rsidRPr="009877FD">
        <w:t>Grade Code = KG</w:t>
      </w:r>
    </w:p>
    <w:p w14:paraId="347CB052" w14:textId="77777777" w:rsidR="009877FD" w:rsidRPr="009877FD" w:rsidRDefault="009877FD" w:rsidP="00525BC9">
      <w:pPr>
        <w:pBdr>
          <w:top w:val="single" w:sz="4" w:space="1" w:color="auto"/>
          <w:left w:val="single" w:sz="4" w:space="4" w:color="auto"/>
          <w:bottom w:val="single" w:sz="4" w:space="1" w:color="auto"/>
          <w:right w:val="single" w:sz="4" w:space="4" w:color="auto"/>
        </w:pBdr>
      </w:pPr>
      <w:r w:rsidRPr="009877FD">
        <w:t xml:space="preserve">Your division reports the </w:t>
      </w:r>
      <w:proofErr w:type="gramStart"/>
      <w:r w:rsidRPr="009877FD">
        <w:t>student</w:t>
      </w:r>
      <w:proofErr w:type="gramEnd"/>
    </w:p>
    <w:p w14:paraId="2E84FF19" w14:textId="77777777" w:rsidR="009877FD" w:rsidRPr="009877FD" w:rsidRDefault="009877FD" w:rsidP="00525BC9">
      <w:pPr>
        <w:pBdr>
          <w:top w:val="single" w:sz="4" w:space="1" w:color="auto"/>
          <w:left w:val="single" w:sz="4" w:space="4" w:color="auto"/>
          <w:bottom w:val="single" w:sz="4" w:space="1" w:color="auto"/>
          <w:right w:val="single" w:sz="4" w:space="4" w:color="auto"/>
        </w:pBdr>
      </w:pPr>
      <w:r w:rsidRPr="009877FD">
        <w:t>The Serving School number &lt; &gt; 9999 when your division is the Serving Division</w:t>
      </w:r>
    </w:p>
    <w:p w14:paraId="3F3B3C99" w14:textId="77777777" w:rsidR="009877FD" w:rsidRPr="009877FD" w:rsidRDefault="009877FD" w:rsidP="00525BC9">
      <w:pPr>
        <w:pBdr>
          <w:top w:val="single" w:sz="4" w:space="1" w:color="auto"/>
          <w:left w:val="single" w:sz="4" w:space="4" w:color="auto"/>
          <w:bottom w:val="single" w:sz="4" w:space="1" w:color="auto"/>
          <w:right w:val="single" w:sz="4" w:space="4" w:color="auto"/>
        </w:pBdr>
      </w:pPr>
      <w:r w:rsidRPr="009877FD">
        <w:t>GED Program Code &lt; &gt; 2</w:t>
      </w:r>
    </w:p>
    <w:p w14:paraId="5E907D3E" w14:textId="77777777" w:rsidR="009877FD" w:rsidRPr="009877FD" w:rsidRDefault="009877FD" w:rsidP="00525BC9">
      <w:pPr>
        <w:pBdr>
          <w:top w:val="single" w:sz="4" w:space="1" w:color="auto"/>
          <w:left w:val="single" w:sz="4" w:space="4" w:color="auto"/>
          <w:bottom w:val="single" w:sz="4" w:space="1" w:color="auto"/>
          <w:right w:val="single" w:sz="4" w:space="4" w:color="auto"/>
        </w:pBdr>
      </w:pPr>
      <w:r w:rsidRPr="009877FD">
        <w:t xml:space="preserve">Non-public FTE is </w:t>
      </w:r>
      <w:proofErr w:type="gramStart"/>
      <w:r w:rsidRPr="009877FD">
        <w:t>blank</w:t>
      </w:r>
      <w:proofErr w:type="gramEnd"/>
    </w:p>
    <w:p w14:paraId="68218E2F" w14:textId="77777777" w:rsidR="009877FD" w:rsidRPr="009877FD" w:rsidRDefault="009877FD" w:rsidP="00525BC9">
      <w:pPr>
        <w:pBdr>
          <w:top w:val="single" w:sz="4" w:space="1" w:color="auto"/>
          <w:left w:val="single" w:sz="4" w:space="4" w:color="auto"/>
          <w:bottom w:val="single" w:sz="4" w:space="1" w:color="auto"/>
          <w:right w:val="single" w:sz="4" w:space="4" w:color="auto"/>
        </w:pBdr>
      </w:pPr>
      <w:r w:rsidRPr="009877FD">
        <w:t xml:space="preserve">Tuition Code &lt; &gt; 4 when the Serving School is a public alternative center or </w:t>
      </w:r>
      <w:proofErr w:type="gramStart"/>
      <w:r w:rsidRPr="009877FD">
        <w:t>school</w:t>
      </w:r>
      <w:proofErr w:type="gramEnd"/>
    </w:p>
    <w:p w14:paraId="6A589908" w14:textId="77777777" w:rsidR="009877FD" w:rsidRPr="009877FD" w:rsidRDefault="009877FD" w:rsidP="00525BC9">
      <w:pPr>
        <w:pBdr>
          <w:top w:val="single" w:sz="4" w:space="1" w:color="auto"/>
          <w:left w:val="single" w:sz="4" w:space="4" w:color="auto"/>
          <w:bottom w:val="single" w:sz="4" w:space="1" w:color="auto"/>
          <w:right w:val="single" w:sz="4" w:space="4" w:color="auto"/>
        </w:pBdr>
      </w:pPr>
      <w:r w:rsidRPr="009877FD">
        <w:t>Tuition Code &lt; &gt; 7</w:t>
      </w:r>
    </w:p>
    <w:p w14:paraId="63F3C0B0" w14:textId="77777777" w:rsidR="009877FD" w:rsidRPr="009877FD" w:rsidRDefault="009877FD" w:rsidP="00525BC9">
      <w:pPr>
        <w:pBdr>
          <w:top w:val="single" w:sz="4" w:space="1" w:color="auto"/>
          <w:left w:val="single" w:sz="4" w:space="4" w:color="auto"/>
          <w:bottom w:val="single" w:sz="4" w:space="1" w:color="auto"/>
          <w:right w:val="single" w:sz="4" w:space="4" w:color="auto"/>
        </w:pBdr>
      </w:pPr>
      <w:r w:rsidRPr="009877FD">
        <w:t>Tuition Code &lt; &gt; 9</w:t>
      </w:r>
    </w:p>
    <w:p w14:paraId="193418A6" w14:textId="77777777" w:rsidR="009877FD" w:rsidRPr="009877FD" w:rsidRDefault="009877FD" w:rsidP="00525BC9">
      <w:pPr>
        <w:pBdr>
          <w:top w:val="single" w:sz="4" w:space="1" w:color="auto"/>
          <w:left w:val="single" w:sz="4" w:space="4" w:color="auto"/>
          <w:bottom w:val="single" w:sz="4" w:space="1" w:color="auto"/>
          <w:right w:val="single" w:sz="4" w:space="4" w:color="auto"/>
        </w:pBdr>
      </w:pPr>
      <w:r w:rsidRPr="009877FD">
        <w:t>Tuition Code &lt; &gt; 10</w:t>
      </w:r>
    </w:p>
    <w:p w14:paraId="7EA263AE" w14:textId="77777777" w:rsidR="009877FD" w:rsidRPr="009877FD" w:rsidRDefault="009877FD" w:rsidP="00525BC9">
      <w:pPr>
        <w:pBdr>
          <w:top w:val="single" w:sz="4" w:space="1" w:color="auto"/>
          <w:left w:val="single" w:sz="4" w:space="4" w:color="auto"/>
          <w:bottom w:val="single" w:sz="4" w:space="1" w:color="auto"/>
          <w:right w:val="single" w:sz="4" w:space="4" w:color="auto"/>
        </w:pBdr>
      </w:pPr>
      <w:r w:rsidRPr="009877FD">
        <w:t>Tuition Code &lt; &gt; 11</w:t>
      </w:r>
      <w:r>
        <w:br/>
      </w:r>
    </w:p>
    <w:p w14:paraId="36D70013" w14:textId="77777777" w:rsidR="009877FD" w:rsidRPr="009877FD" w:rsidRDefault="009877FD" w:rsidP="00C23C31">
      <w:pPr>
        <w:pStyle w:val="Heading5"/>
      </w:pPr>
      <w:r w:rsidRPr="009877FD">
        <w:t>Grades 1-12</w:t>
      </w:r>
    </w:p>
    <w:p w14:paraId="712AA819" w14:textId="500B048C" w:rsidR="009877FD" w:rsidRPr="009877FD" w:rsidRDefault="009877FD" w:rsidP="00525BC9">
      <w:pPr>
        <w:pBdr>
          <w:top w:val="single" w:sz="4" w:space="1" w:color="auto"/>
          <w:left w:val="single" w:sz="4" w:space="4" w:color="auto"/>
          <w:bottom w:val="single" w:sz="4" w:space="1" w:color="auto"/>
          <w:right w:val="single" w:sz="4" w:space="4" w:color="auto"/>
        </w:pBdr>
      </w:pPr>
      <w:r w:rsidRPr="009877FD">
        <w:t>Grade Code= 1, 2, 3, 4, 5, 6, 7, 8, 9, 10, 11, 12, or PG</w:t>
      </w:r>
    </w:p>
    <w:p w14:paraId="0C7FC710" w14:textId="77777777" w:rsidR="009877FD" w:rsidRPr="009877FD" w:rsidRDefault="009877FD" w:rsidP="00525BC9">
      <w:pPr>
        <w:pBdr>
          <w:top w:val="single" w:sz="4" w:space="1" w:color="auto"/>
          <w:left w:val="single" w:sz="4" w:space="4" w:color="auto"/>
          <w:bottom w:val="single" w:sz="4" w:space="1" w:color="auto"/>
          <w:right w:val="single" w:sz="4" w:space="4" w:color="auto"/>
        </w:pBdr>
      </w:pPr>
      <w:r w:rsidRPr="009877FD">
        <w:t xml:space="preserve">Your division reports the </w:t>
      </w:r>
      <w:proofErr w:type="gramStart"/>
      <w:r w:rsidRPr="009877FD">
        <w:t>student</w:t>
      </w:r>
      <w:proofErr w:type="gramEnd"/>
    </w:p>
    <w:p w14:paraId="1D046D95" w14:textId="77777777" w:rsidR="009877FD" w:rsidRPr="009877FD" w:rsidRDefault="009877FD" w:rsidP="00525BC9">
      <w:pPr>
        <w:pBdr>
          <w:top w:val="single" w:sz="4" w:space="1" w:color="auto"/>
          <w:left w:val="single" w:sz="4" w:space="4" w:color="auto"/>
          <w:bottom w:val="single" w:sz="4" w:space="1" w:color="auto"/>
          <w:right w:val="single" w:sz="4" w:space="4" w:color="auto"/>
        </w:pBdr>
      </w:pPr>
      <w:r w:rsidRPr="009877FD">
        <w:t>The Serving School number &lt; &gt; 9999 when your division is the Serving Division</w:t>
      </w:r>
    </w:p>
    <w:p w14:paraId="4DECAC85" w14:textId="77777777" w:rsidR="009877FD" w:rsidRPr="009877FD" w:rsidRDefault="009877FD" w:rsidP="00525BC9">
      <w:pPr>
        <w:pBdr>
          <w:top w:val="single" w:sz="4" w:space="1" w:color="auto"/>
          <w:left w:val="single" w:sz="4" w:space="4" w:color="auto"/>
          <w:bottom w:val="single" w:sz="4" w:space="1" w:color="auto"/>
          <w:right w:val="single" w:sz="4" w:space="4" w:color="auto"/>
        </w:pBdr>
      </w:pPr>
      <w:r w:rsidRPr="009877FD">
        <w:t>GED Program Code &lt; &gt; 2</w:t>
      </w:r>
    </w:p>
    <w:p w14:paraId="0BA3376C" w14:textId="77777777" w:rsidR="009877FD" w:rsidRPr="009877FD" w:rsidRDefault="009877FD" w:rsidP="00525BC9">
      <w:pPr>
        <w:pBdr>
          <w:top w:val="single" w:sz="4" w:space="1" w:color="auto"/>
          <w:left w:val="single" w:sz="4" w:space="4" w:color="auto"/>
          <w:bottom w:val="single" w:sz="4" w:space="1" w:color="auto"/>
          <w:right w:val="single" w:sz="4" w:space="4" w:color="auto"/>
        </w:pBdr>
      </w:pPr>
      <w:r w:rsidRPr="009877FD">
        <w:t xml:space="preserve">Non-public FTE is </w:t>
      </w:r>
      <w:proofErr w:type="gramStart"/>
      <w:r w:rsidRPr="009877FD">
        <w:t>blank</w:t>
      </w:r>
      <w:proofErr w:type="gramEnd"/>
    </w:p>
    <w:p w14:paraId="0F91DA31" w14:textId="77777777" w:rsidR="009877FD" w:rsidRPr="009877FD" w:rsidRDefault="009877FD" w:rsidP="00525BC9">
      <w:pPr>
        <w:pBdr>
          <w:top w:val="single" w:sz="4" w:space="1" w:color="auto"/>
          <w:left w:val="single" w:sz="4" w:space="4" w:color="auto"/>
          <w:bottom w:val="single" w:sz="4" w:space="1" w:color="auto"/>
          <w:right w:val="single" w:sz="4" w:space="4" w:color="auto"/>
        </w:pBdr>
      </w:pPr>
      <w:r w:rsidRPr="009877FD">
        <w:t xml:space="preserve">Tuition Code &lt; &gt; 4 when the Serving School is a public alternative center or </w:t>
      </w:r>
      <w:proofErr w:type="gramStart"/>
      <w:r w:rsidRPr="009877FD">
        <w:t>school</w:t>
      </w:r>
      <w:proofErr w:type="gramEnd"/>
    </w:p>
    <w:p w14:paraId="696C46DD" w14:textId="77777777" w:rsidR="009877FD" w:rsidRPr="009877FD" w:rsidRDefault="009877FD" w:rsidP="00525BC9">
      <w:pPr>
        <w:pBdr>
          <w:top w:val="single" w:sz="4" w:space="1" w:color="auto"/>
          <w:left w:val="single" w:sz="4" w:space="4" w:color="auto"/>
          <w:bottom w:val="single" w:sz="4" w:space="1" w:color="auto"/>
          <w:right w:val="single" w:sz="4" w:space="4" w:color="auto"/>
        </w:pBdr>
      </w:pPr>
      <w:r w:rsidRPr="009877FD">
        <w:t>Tuition Code &lt; &gt; 7</w:t>
      </w:r>
    </w:p>
    <w:p w14:paraId="79E78DE8" w14:textId="77777777" w:rsidR="009877FD" w:rsidRPr="009877FD" w:rsidRDefault="009877FD" w:rsidP="00525BC9">
      <w:pPr>
        <w:pBdr>
          <w:top w:val="single" w:sz="4" w:space="1" w:color="auto"/>
          <w:left w:val="single" w:sz="4" w:space="4" w:color="auto"/>
          <w:bottom w:val="single" w:sz="4" w:space="1" w:color="auto"/>
          <w:right w:val="single" w:sz="4" w:space="4" w:color="auto"/>
        </w:pBdr>
      </w:pPr>
      <w:r w:rsidRPr="009877FD">
        <w:t>Tuition Code &lt; &gt; 9</w:t>
      </w:r>
    </w:p>
    <w:p w14:paraId="433C06A0" w14:textId="77777777" w:rsidR="009877FD" w:rsidRPr="009877FD" w:rsidRDefault="009877FD" w:rsidP="00525BC9">
      <w:pPr>
        <w:pBdr>
          <w:top w:val="single" w:sz="4" w:space="1" w:color="auto"/>
          <w:left w:val="single" w:sz="4" w:space="4" w:color="auto"/>
          <w:bottom w:val="single" w:sz="4" w:space="1" w:color="auto"/>
          <w:right w:val="single" w:sz="4" w:space="4" w:color="auto"/>
        </w:pBdr>
      </w:pPr>
      <w:r w:rsidRPr="009877FD">
        <w:t>Tuition Code &lt; &gt; 10</w:t>
      </w:r>
    </w:p>
    <w:p w14:paraId="70D70003" w14:textId="77777777" w:rsidR="009877FD" w:rsidRDefault="009877FD" w:rsidP="00525BC9">
      <w:pPr>
        <w:pBdr>
          <w:top w:val="single" w:sz="4" w:space="1" w:color="auto"/>
          <w:left w:val="single" w:sz="4" w:space="4" w:color="auto"/>
          <w:bottom w:val="single" w:sz="4" w:space="1" w:color="auto"/>
          <w:right w:val="single" w:sz="4" w:space="4" w:color="auto"/>
        </w:pBdr>
        <w:sectPr w:rsidR="009877FD" w:rsidSect="009877FD">
          <w:type w:val="continuous"/>
          <w:pgSz w:w="12240" w:h="15840" w:code="1"/>
          <w:pgMar w:top="1260" w:right="720" w:bottom="432" w:left="1008" w:header="720" w:footer="720" w:gutter="0"/>
          <w:cols w:num="2" w:space="720"/>
          <w:titlePg/>
          <w:docGrid w:linePitch="360"/>
        </w:sectPr>
      </w:pPr>
      <w:r w:rsidRPr="009877FD">
        <w:t>Tuition Code &lt; &gt; 11</w:t>
      </w:r>
    </w:p>
    <w:p w14:paraId="032875C5" w14:textId="77777777" w:rsidR="009877FD" w:rsidRDefault="009877FD" w:rsidP="00CA1F2A">
      <w:r>
        <w:br w:type="page"/>
      </w:r>
    </w:p>
    <w:p w14:paraId="423AB1A6" w14:textId="77777777" w:rsidR="009877FD" w:rsidRPr="009877FD" w:rsidRDefault="009877FD" w:rsidP="00CA1F2A">
      <w:r w:rsidRPr="009877FD">
        <w:rPr>
          <w:b/>
          <w:bCs/>
        </w:rPr>
        <w:lastRenderedPageBreak/>
        <w:t>Notes</w:t>
      </w:r>
      <w:r w:rsidRPr="009877FD">
        <w:t>:  All dates reference the current school year.</w:t>
      </w:r>
    </w:p>
    <w:p w14:paraId="60BE1827" w14:textId="77777777" w:rsidR="009877FD" w:rsidRDefault="009877FD" w:rsidP="00CA1F2A">
      <w:r w:rsidRPr="009877FD">
        <w:t>School-age students are those who are:</w:t>
      </w:r>
    </w:p>
    <w:p w14:paraId="77B181C2" w14:textId="77777777" w:rsidR="00117F19" w:rsidRPr="009877FD" w:rsidRDefault="00117F19" w:rsidP="00CA1F2A"/>
    <w:p w14:paraId="6FCBD766" w14:textId="77777777" w:rsidR="009877FD" w:rsidRPr="009877FD" w:rsidRDefault="009877FD" w:rsidP="00CA1F2A">
      <w:pPr>
        <w:pStyle w:val="ListParagraph"/>
        <w:numPr>
          <w:ilvl w:val="0"/>
          <w:numId w:val="2"/>
        </w:numPr>
      </w:pPr>
      <w:r w:rsidRPr="009877FD">
        <w:t>Less than 20 years old as of August 1</w:t>
      </w:r>
      <w:r w:rsidRPr="00CA1F2A">
        <w:rPr>
          <w:vertAlign w:val="superscript"/>
        </w:rPr>
        <w:t>st</w:t>
      </w:r>
      <w:r w:rsidRPr="009877FD">
        <w:t xml:space="preserve"> for regular education students</w:t>
      </w:r>
    </w:p>
    <w:p w14:paraId="7A1361DB" w14:textId="77777777" w:rsidR="009877FD" w:rsidRPr="009877FD" w:rsidRDefault="009877FD" w:rsidP="00CA1F2A">
      <w:pPr>
        <w:pStyle w:val="ListParagraph"/>
        <w:numPr>
          <w:ilvl w:val="0"/>
          <w:numId w:val="2"/>
        </w:numPr>
      </w:pPr>
      <w:r w:rsidRPr="009877FD">
        <w:t>Less than 22 years old as of September 30</w:t>
      </w:r>
      <w:r w:rsidRPr="00CA1F2A">
        <w:rPr>
          <w:vertAlign w:val="superscript"/>
        </w:rPr>
        <w:t>th</w:t>
      </w:r>
      <w:r w:rsidRPr="009877FD">
        <w:t xml:space="preserve"> for special education students</w:t>
      </w:r>
    </w:p>
    <w:p w14:paraId="59B68388" w14:textId="77777777" w:rsidR="00C544C2" w:rsidRDefault="009877FD" w:rsidP="00CA1F2A">
      <w:pPr>
        <w:pStyle w:val="ListParagraph"/>
        <w:numPr>
          <w:ilvl w:val="0"/>
          <w:numId w:val="2"/>
        </w:numPr>
      </w:pPr>
      <w:r w:rsidRPr="009877FD">
        <w:t>Less than 22 years old as of August 1</w:t>
      </w:r>
      <w:r w:rsidRPr="00CA1F2A">
        <w:rPr>
          <w:vertAlign w:val="superscript"/>
        </w:rPr>
        <w:t>st</w:t>
      </w:r>
      <w:r w:rsidRPr="009877FD">
        <w:t xml:space="preserve"> for students receiving Limited English Proficient </w:t>
      </w:r>
      <w:proofErr w:type="gramStart"/>
      <w:r w:rsidRPr="009877FD">
        <w:t>services</w:t>
      </w:r>
      <w:proofErr w:type="gramEnd"/>
    </w:p>
    <w:p w14:paraId="549E0DDC" w14:textId="24A0298F" w:rsidR="009877FD" w:rsidRPr="009877FD" w:rsidRDefault="00C544C2" w:rsidP="00CA1F2A">
      <w:pPr>
        <w:pStyle w:val="ListParagraph"/>
        <w:numPr>
          <w:ilvl w:val="0"/>
          <w:numId w:val="2"/>
        </w:numPr>
      </w:pPr>
      <w:r>
        <w:t>Less than 22 years old as of August 1</w:t>
      </w:r>
      <w:r w:rsidRPr="00A90EE6">
        <w:rPr>
          <w:vertAlign w:val="superscript"/>
        </w:rPr>
        <w:t>st</w:t>
      </w:r>
      <w:r>
        <w:t xml:space="preserve"> for Foster Care students</w:t>
      </w:r>
      <w:r w:rsidR="00525BC9">
        <w:br/>
      </w:r>
    </w:p>
    <w:p w14:paraId="4E86A223" w14:textId="77777777" w:rsidR="009877FD" w:rsidRPr="00525BC9" w:rsidRDefault="009877FD" w:rsidP="00525BC9">
      <w:pPr>
        <w:rPr>
          <w:b/>
        </w:rPr>
      </w:pPr>
      <w:r w:rsidRPr="00525BC9">
        <w:rPr>
          <w:b/>
        </w:rPr>
        <w:t>Kindergarten Students</w:t>
      </w:r>
    </w:p>
    <w:p w14:paraId="1E07042A" w14:textId="77777777" w:rsidR="000A7F75" w:rsidRPr="009877FD" w:rsidRDefault="009877FD" w:rsidP="000A7F75">
      <w:r w:rsidRPr="009877FD">
        <w:t xml:space="preserve">Generally, only those children who reach their fifth birthday on or before September 30, may be included in the unadjusted March 31 ADM total.  However, any student whose fifth birthday occurred between October 1, and December 31, may be enrolled in </w:t>
      </w:r>
      <w:proofErr w:type="gramStart"/>
      <w:r w:rsidRPr="009877FD">
        <w:t>Kindergarten</w:t>
      </w:r>
      <w:proofErr w:type="gramEnd"/>
      <w:r w:rsidRPr="009877FD">
        <w:t xml:space="preserve"> after an appropriate readiness evaluation has demonstrated that attendance in these programs would educationally benefit these children (§22.1-199 C., </w:t>
      </w:r>
      <w:r w:rsidRPr="009877FD">
        <w:rPr>
          <w:u w:val="single"/>
        </w:rPr>
        <w:t>Code of Virginia</w:t>
      </w:r>
      <w:r w:rsidRPr="009877FD">
        <w:t>).  Any school that offers a two-tiered, junior, or other developmentally appropriate pre-kindergarten program or transitional first grade program, is required to conduct an appropriate readiness evaluation for students whose fifth birthday occurred between October 1, and December 31, for them to be enrolled in the regular Kindergarten program and then be counted in March 31 ADM.</w:t>
      </w:r>
      <w:r w:rsidR="000A7F75">
        <w:br/>
      </w:r>
      <w:r w:rsidR="000A7F75" w:rsidRPr="009877FD">
        <w:t xml:space="preserve"> </w:t>
      </w:r>
    </w:p>
    <w:p w14:paraId="0E3784DF" w14:textId="77777777" w:rsidR="009877FD" w:rsidRPr="009877FD" w:rsidRDefault="009877FD" w:rsidP="00CA1F2A">
      <w:r w:rsidRPr="009877FD">
        <w:t xml:space="preserve">Such students are not required to first be enrolled in a two-tiered, junior, or other developmentally appropriate pre-kindergarten program or transitional first grade program before they are tested.  Any student may be tested and go straight to the regular Kindergarten program </w:t>
      </w:r>
      <w:proofErr w:type="gramStart"/>
      <w:r w:rsidRPr="009877FD">
        <w:t>as long as</w:t>
      </w:r>
      <w:proofErr w:type="gramEnd"/>
      <w:r w:rsidRPr="009877FD">
        <w:t xml:space="preserve"> the school offers a two-tiered, junior, or other developmentally appropriate pre-kindergarten program or transitional first grade program.  Such students may be included in March 31 ADM upon enrollment in the regular Kindergarten program.</w:t>
      </w:r>
      <w:r w:rsidR="00525BC9">
        <w:br/>
      </w:r>
      <w:r w:rsidRPr="009877FD">
        <w:t xml:space="preserve"> </w:t>
      </w:r>
    </w:p>
    <w:p w14:paraId="02F108AD" w14:textId="77777777" w:rsidR="009877FD" w:rsidRPr="00525BC9" w:rsidRDefault="009877FD" w:rsidP="00525BC9">
      <w:pPr>
        <w:rPr>
          <w:b/>
        </w:rPr>
      </w:pPr>
      <w:r w:rsidRPr="00525BC9">
        <w:rPr>
          <w:b/>
        </w:rPr>
        <w:t>Dual Enrollment Students</w:t>
      </w:r>
    </w:p>
    <w:p w14:paraId="73E68805" w14:textId="77777777" w:rsidR="009877FD" w:rsidRPr="009877FD" w:rsidRDefault="009877FD" w:rsidP="00CA1F2A">
      <w:r w:rsidRPr="009877FD">
        <w:t xml:space="preserve">A school division may include students who participate in a dual high school/college enrollment program in its unadjusted March 31 ADM (reference Informational </w:t>
      </w:r>
      <w:proofErr w:type="spellStart"/>
      <w:r w:rsidRPr="009877FD">
        <w:t>Supts</w:t>
      </w:r>
      <w:proofErr w:type="spellEnd"/>
      <w:r w:rsidRPr="009877FD">
        <w:t>. Memo No. 58, dated March 8, 1989).  However, no March 31 ADM credit is permitted if the student is not counted on any school division’s teacher register (i.e., if the student is a full-time college student but not yet a high school graduate).</w:t>
      </w:r>
      <w:r w:rsidR="00525BC9">
        <w:br/>
      </w:r>
    </w:p>
    <w:p w14:paraId="6DFD2A57" w14:textId="77777777" w:rsidR="009877FD" w:rsidRPr="00525BC9" w:rsidRDefault="009877FD" w:rsidP="00525BC9">
      <w:pPr>
        <w:rPr>
          <w:b/>
        </w:rPr>
      </w:pPr>
      <w:r w:rsidRPr="00525BC9">
        <w:rPr>
          <w:b/>
        </w:rPr>
        <w:t>Reporting Partial Full-Time Equivalent (FTE) Students</w:t>
      </w:r>
    </w:p>
    <w:p w14:paraId="244E4C8F" w14:textId="77777777" w:rsidR="009877FD" w:rsidRPr="009877FD" w:rsidRDefault="009877FD" w:rsidP="00CA1F2A">
      <w:r w:rsidRPr="009877FD">
        <w:t>In certain cases, only partial full-time equivalent (FTE) students are to be included in March 31 ADM.  Specifically, March 31 ADM credit is only counted for the portion of the year in which a student was included on the rolls.</w:t>
      </w:r>
      <w:r w:rsidR="00525BC9">
        <w:br/>
      </w:r>
    </w:p>
    <w:p w14:paraId="6ADBD4A7" w14:textId="77777777" w:rsidR="009877FD" w:rsidRPr="00525BC9" w:rsidRDefault="009877FD" w:rsidP="00525BC9">
      <w:pPr>
        <w:rPr>
          <w:b/>
        </w:rPr>
      </w:pPr>
      <w:r w:rsidRPr="00525BC9">
        <w:rPr>
          <w:b/>
        </w:rPr>
        <w:t>Reporting students enrolled in a virtual program delivered by an approved Multi-Division Online Provider (MOP)</w:t>
      </w:r>
    </w:p>
    <w:p w14:paraId="0E79E82F" w14:textId="77777777" w:rsidR="001D3951" w:rsidRDefault="009877FD" w:rsidP="00CA1F2A">
      <w:r w:rsidRPr="009877FD">
        <w:t>A student should be considered as part of a MOP if the virtual program delivers both the instruction and the curriculum by an approved MOP.  Students who take virtual classes that are part of a division program that is internal to the division and that does not meet the definition of a MOP virtual program should be reported as MOP Flag = N.</w:t>
      </w:r>
    </w:p>
    <w:p w14:paraId="75CCFA8F" w14:textId="77777777" w:rsidR="001D3951" w:rsidRDefault="001D3951" w:rsidP="00CA1F2A">
      <w:r>
        <w:br w:type="page"/>
      </w:r>
    </w:p>
    <w:p w14:paraId="53B53596" w14:textId="77777777" w:rsidR="001D3951" w:rsidRPr="001D3951" w:rsidRDefault="001D3951" w:rsidP="00C23C31">
      <w:pPr>
        <w:pStyle w:val="Heading5"/>
      </w:pPr>
      <w:r w:rsidRPr="001D3951">
        <w:lastRenderedPageBreak/>
        <w:t xml:space="preserve">When the MOP is a </w:t>
      </w:r>
      <w:proofErr w:type="gramStart"/>
      <w:r w:rsidRPr="001D3951">
        <w:t>Third Party</w:t>
      </w:r>
      <w:proofErr w:type="gramEnd"/>
      <w:r w:rsidRPr="001D3951">
        <w:t xml:space="preserve"> Vendor</w:t>
      </w:r>
    </w:p>
    <w:p w14:paraId="69D59C39" w14:textId="711DD71D" w:rsidR="001D3951" w:rsidRPr="001D3951" w:rsidRDefault="001D3951" w:rsidP="00CA1F2A">
      <w:r w:rsidRPr="001D3951">
        <w:t xml:space="preserve">Resident students who do not attend a </w:t>
      </w:r>
      <w:proofErr w:type="gramStart"/>
      <w:r w:rsidRPr="001D3951">
        <w:t>brick and mortar</w:t>
      </w:r>
      <w:proofErr w:type="gramEnd"/>
      <w:r w:rsidRPr="001D3951">
        <w:t xml:space="preserve"> school within the serving division and non-resident students in a virtual program delivered by an approved MOP will have an Active Code of V.  Students who are residents of the serving division who also take classes at a </w:t>
      </w:r>
      <w:proofErr w:type="gramStart"/>
      <w:r w:rsidRPr="001D3951">
        <w:t>brick and mortar</w:t>
      </w:r>
      <w:proofErr w:type="gramEnd"/>
      <w:r w:rsidRPr="001D3951">
        <w:t xml:space="preserve"> school within the serving division and enrolled in a virtual program delivered by an approved MOP have an Active Code of </w:t>
      </w:r>
      <w:r w:rsidR="00927983">
        <w:t>V</w:t>
      </w:r>
      <w:r w:rsidRPr="001D3951">
        <w:t>.  Both resident and non-resident students of the virtual program delivered by an approved MOP will have a MOP Flag = Y.</w:t>
      </w:r>
    </w:p>
    <w:p w14:paraId="42D723A7" w14:textId="77777777" w:rsidR="001D3951" w:rsidRPr="001D3951" w:rsidRDefault="001D3951" w:rsidP="00CA1F2A"/>
    <w:p w14:paraId="527F9B8D" w14:textId="20D26F3E" w:rsidR="001D3951" w:rsidRPr="001D3951" w:rsidRDefault="001D3951" w:rsidP="00CA1F2A">
      <w:r w:rsidRPr="001D3951">
        <w:t xml:space="preserve">School divisions that contract with virtual programs that include both the instruction and curriculum offered by an approved MOP but will report MOP students regardless of the number of students enrolled.  The resident students taking virtual courses will have an Active Code of </w:t>
      </w:r>
      <w:r w:rsidR="00927983">
        <w:t>V</w:t>
      </w:r>
      <w:r w:rsidRPr="001D3951">
        <w:t xml:space="preserve"> or I as appropriate.  The MOP flag will be Y.</w:t>
      </w:r>
    </w:p>
    <w:p w14:paraId="047F60EB" w14:textId="77777777" w:rsidR="001D3951" w:rsidRPr="001D3951" w:rsidRDefault="001D3951" w:rsidP="00CA1F2A"/>
    <w:p w14:paraId="25B5D20B" w14:textId="77777777" w:rsidR="001D3951" w:rsidRPr="001D3951" w:rsidRDefault="001D3951" w:rsidP="00C23C31">
      <w:pPr>
        <w:pStyle w:val="Heading5"/>
      </w:pPr>
      <w:r w:rsidRPr="001D3951">
        <w:t>When the MOP is a Virginia Public School Division</w:t>
      </w:r>
    </w:p>
    <w:p w14:paraId="4B47AC17" w14:textId="034F0FF7" w:rsidR="001D3951" w:rsidRPr="001D3951" w:rsidRDefault="001D3951" w:rsidP="00CA1F2A">
      <w:proofErr w:type="gramStart"/>
      <w:r w:rsidRPr="001D3951">
        <w:t>At this time</w:t>
      </w:r>
      <w:proofErr w:type="gramEnd"/>
      <w:r w:rsidRPr="001D3951">
        <w:t>, only York County</w:t>
      </w:r>
      <w:r w:rsidR="00C544C2">
        <w:t xml:space="preserve"> and</w:t>
      </w:r>
      <w:r w:rsidRPr="001D3951">
        <w:t xml:space="preserve"> Chesterfield County have division-established virtual programs that are approved MOPs.  Both the resident and non-resident students of these divisions who are enrolled in these virtual programs are considered MOP.  Use an Active Code of V </w:t>
      </w:r>
      <w:r w:rsidR="00927983">
        <w:t xml:space="preserve">or I as appropriate </w:t>
      </w:r>
      <w:r w:rsidRPr="001D3951">
        <w:t xml:space="preserve">for </w:t>
      </w:r>
      <w:r w:rsidR="00927983">
        <w:t xml:space="preserve">both </w:t>
      </w:r>
      <w:r w:rsidRPr="001D3951">
        <w:t>non-resident and resident students.  The MOP Flag will be Y in both cases.</w:t>
      </w:r>
    </w:p>
    <w:p w14:paraId="17A1BBC2" w14:textId="77777777" w:rsidR="001D3951" w:rsidRDefault="001D3951" w:rsidP="00CA1F2A">
      <w:pPr>
        <w:sectPr w:rsidR="001D3951" w:rsidSect="009877FD">
          <w:headerReference w:type="default" r:id="rId14"/>
          <w:type w:val="continuous"/>
          <w:pgSz w:w="12240" w:h="15840" w:code="1"/>
          <w:pgMar w:top="1260" w:right="720" w:bottom="432" w:left="1008" w:header="720" w:footer="720" w:gutter="0"/>
          <w:cols w:space="720"/>
          <w:titlePg/>
          <w:docGrid w:linePitch="360"/>
        </w:sectPr>
      </w:pPr>
    </w:p>
    <w:p w14:paraId="32ACCD4E" w14:textId="77777777" w:rsidR="00BF6A56" w:rsidRDefault="001D3951" w:rsidP="00CA1F2A">
      <w:pPr>
        <w:pStyle w:val="Heading2"/>
      </w:pPr>
      <w:bookmarkStart w:id="10" w:name="_Toc510085249"/>
      <w:r>
        <w:lastRenderedPageBreak/>
        <w:t>March 31 ADM Additions</w:t>
      </w:r>
      <w:bookmarkEnd w:id="10"/>
    </w:p>
    <w:p w14:paraId="2A4CFC49" w14:textId="77777777" w:rsidR="001D3951" w:rsidRDefault="001D3951" w:rsidP="00CA1F2A"/>
    <w:p w14:paraId="667732EA" w14:textId="77777777" w:rsidR="001D3951" w:rsidRPr="00551B2C" w:rsidRDefault="001D3951" w:rsidP="00CA1F2A">
      <w:pPr>
        <w:pStyle w:val="Heading3"/>
      </w:pPr>
      <w:bookmarkStart w:id="11" w:name="_Toc98307848"/>
      <w:bookmarkStart w:id="12" w:name="_Toc98307990"/>
      <w:bookmarkStart w:id="13" w:name="_Toc98308064"/>
      <w:bookmarkStart w:id="14" w:name="_Toc98314233"/>
      <w:bookmarkStart w:id="15" w:name="_Toc304965087"/>
      <w:bookmarkStart w:id="16" w:name="_Toc320880584"/>
      <w:bookmarkStart w:id="17" w:name="_Toc510085250"/>
      <w:r w:rsidRPr="00551B2C">
        <w:t>Pupils for Whom You Pay Tuition in Excess of the Local Share* of the Serving Division (Including any Application or Processing Fees) to Another School Division in Virginia</w:t>
      </w:r>
      <w:bookmarkEnd w:id="11"/>
      <w:bookmarkEnd w:id="12"/>
      <w:bookmarkEnd w:id="13"/>
      <w:bookmarkEnd w:id="14"/>
      <w:bookmarkEnd w:id="15"/>
      <w:bookmarkEnd w:id="16"/>
      <w:bookmarkEnd w:id="17"/>
    </w:p>
    <w:p w14:paraId="05E93645" w14:textId="77777777" w:rsidR="001D3951" w:rsidRDefault="00CE2DFE" w:rsidP="00CA1F2A">
      <w:r>
        <w:br/>
      </w:r>
      <w:r w:rsidR="001D3951" w:rsidRPr="001D3951">
        <w:t>Pupils for whom you pay tuition in excess of the local share of operational cost of the serving division under a written contract with another Virginia school division (§22.1-</w:t>
      </w:r>
      <w:proofErr w:type="gramStart"/>
      <w:r w:rsidR="001D3951" w:rsidRPr="001D3951">
        <w:t>5.C.</w:t>
      </w:r>
      <w:proofErr w:type="gramEnd"/>
      <w:r w:rsidR="001D3951" w:rsidRPr="001D3951">
        <w:t xml:space="preserve">, </w:t>
      </w:r>
      <w:r w:rsidR="001D3951" w:rsidRPr="001D3951">
        <w:rPr>
          <w:u w:val="single"/>
        </w:rPr>
        <w:t>Code of Virginia</w:t>
      </w:r>
      <w:r w:rsidR="001D3951" w:rsidRPr="001D3951">
        <w:t>, as amended).</w:t>
      </w:r>
      <w:r w:rsidR="00525BC9">
        <w:br/>
      </w:r>
    </w:p>
    <w:p w14:paraId="5ED3A0D3" w14:textId="77777777" w:rsidR="006469D5" w:rsidRPr="00551B2C" w:rsidRDefault="006469D5" w:rsidP="00C23C31">
      <w:pPr>
        <w:pStyle w:val="Heading4"/>
      </w:pPr>
      <w:r w:rsidRPr="00551B2C">
        <w:t xml:space="preserve">Student Record Values for </w:t>
      </w:r>
      <w:r w:rsidRPr="00CE2DFE">
        <w:t>Pupils for Whom You Pay Tuition in Excess of the Local Share* of the Serving Division to Another School Division in Virginia</w:t>
      </w:r>
    </w:p>
    <w:p w14:paraId="77CD9B7C" w14:textId="77777777" w:rsidR="006469D5" w:rsidRDefault="006469D5" w:rsidP="00A90EE6">
      <w:pPr>
        <w:jc w:val="center"/>
      </w:pPr>
    </w:p>
    <w:p w14:paraId="25D2E646" w14:textId="439CDBE5" w:rsidR="00481089" w:rsidRDefault="003F5445" w:rsidP="00840660">
      <w:pPr>
        <w:pStyle w:val="Heading5"/>
        <w:jc w:val="both"/>
        <w:sectPr w:rsidR="00481089" w:rsidSect="00CE2DFE">
          <w:headerReference w:type="first" r:id="rId15"/>
          <w:pgSz w:w="12240" w:h="15840" w:code="1"/>
          <w:pgMar w:top="1260" w:right="720" w:bottom="432" w:left="1008" w:header="720" w:footer="720" w:gutter="0"/>
          <w:cols w:space="720"/>
          <w:docGrid w:linePitch="360"/>
        </w:sectPr>
      </w:pPr>
      <w:r>
        <w:t xml:space="preserve">                                                                                             </w:t>
      </w:r>
      <w:r w:rsidRPr="001F4607">
        <w:t>Grades 1-12</w:t>
      </w:r>
    </w:p>
    <w:p w14:paraId="26D8D995" w14:textId="77777777" w:rsidR="006469D5" w:rsidRPr="006469D5" w:rsidRDefault="006469D5" w:rsidP="00C23C31">
      <w:pPr>
        <w:pStyle w:val="Heading5"/>
      </w:pPr>
      <w:r w:rsidRPr="006469D5">
        <w:t>Kindergarten</w:t>
      </w:r>
    </w:p>
    <w:p w14:paraId="681FEDE9" w14:textId="680DB22D" w:rsidR="006469D5" w:rsidRPr="006469D5" w:rsidRDefault="006469D5" w:rsidP="00A90EE6">
      <w:pPr>
        <w:pBdr>
          <w:top w:val="single" w:sz="4" w:space="1" w:color="auto"/>
          <w:left w:val="single" w:sz="4" w:space="4" w:color="auto"/>
          <w:bottom w:val="single" w:sz="4" w:space="14" w:color="auto"/>
          <w:right w:val="single" w:sz="4" w:space="4" w:color="auto"/>
        </w:pBdr>
      </w:pPr>
      <w:r w:rsidRPr="006469D5">
        <w:t>Grade Code = KG</w:t>
      </w:r>
    </w:p>
    <w:p w14:paraId="2BF6FA1C" w14:textId="77777777" w:rsidR="006469D5" w:rsidRPr="006469D5" w:rsidRDefault="006469D5" w:rsidP="00A90EE6">
      <w:pPr>
        <w:pBdr>
          <w:top w:val="single" w:sz="4" w:space="1" w:color="auto"/>
          <w:left w:val="single" w:sz="4" w:space="4" w:color="auto"/>
          <w:bottom w:val="single" w:sz="4" w:space="14" w:color="auto"/>
          <w:right w:val="single" w:sz="4" w:space="4" w:color="auto"/>
        </w:pBdr>
      </w:pPr>
      <w:r w:rsidRPr="006469D5">
        <w:t>Your division is the Responsible Division</w:t>
      </w:r>
    </w:p>
    <w:p w14:paraId="3CE5BE51" w14:textId="77777777" w:rsidR="006469D5" w:rsidRPr="006469D5" w:rsidRDefault="006469D5" w:rsidP="00A90EE6">
      <w:pPr>
        <w:pBdr>
          <w:top w:val="single" w:sz="4" w:space="1" w:color="auto"/>
          <w:left w:val="single" w:sz="4" w:space="4" w:color="auto"/>
          <w:bottom w:val="single" w:sz="4" w:space="14" w:color="auto"/>
          <w:right w:val="single" w:sz="4" w:space="4" w:color="auto"/>
        </w:pBdr>
      </w:pPr>
      <w:r w:rsidRPr="006469D5">
        <w:t>Tuition Code = 5</w:t>
      </w:r>
    </w:p>
    <w:p w14:paraId="581C1C7A" w14:textId="77777777" w:rsidR="006469D5" w:rsidRPr="006469D5" w:rsidRDefault="006469D5" w:rsidP="00A90EE6">
      <w:pPr>
        <w:pBdr>
          <w:top w:val="single" w:sz="4" w:space="1" w:color="auto"/>
          <w:left w:val="single" w:sz="4" w:space="4" w:color="auto"/>
          <w:bottom w:val="single" w:sz="4" w:space="14" w:color="auto"/>
          <w:right w:val="single" w:sz="4" w:space="4" w:color="auto"/>
        </w:pBdr>
      </w:pPr>
      <w:r w:rsidRPr="006469D5">
        <w:t>5-yrs old as of 9/30 or 12/31 if completed readiness evaluation</w:t>
      </w:r>
    </w:p>
    <w:p w14:paraId="497D63E3" w14:textId="77777777" w:rsidR="006469D5" w:rsidRPr="006469D5" w:rsidRDefault="006469D5" w:rsidP="00A90EE6">
      <w:pPr>
        <w:pBdr>
          <w:top w:val="single" w:sz="4" w:space="1" w:color="auto"/>
          <w:left w:val="single" w:sz="4" w:space="4" w:color="auto"/>
          <w:bottom w:val="single" w:sz="4" w:space="14" w:color="auto"/>
          <w:right w:val="single" w:sz="4" w:space="4" w:color="auto"/>
        </w:pBdr>
      </w:pPr>
      <w:r w:rsidRPr="006469D5">
        <w:t>If LEP, under 22-yrs old as of 8/1</w:t>
      </w:r>
    </w:p>
    <w:p w14:paraId="6A6DE70F" w14:textId="77777777" w:rsidR="006469D5" w:rsidRPr="006469D5" w:rsidRDefault="006469D5" w:rsidP="00A90EE6">
      <w:pPr>
        <w:pBdr>
          <w:top w:val="single" w:sz="4" w:space="1" w:color="auto"/>
          <w:left w:val="single" w:sz="4" w:space="4" w:color="auto"/>
          <w:bottom w:val="single" w:sz="4" w:space="14" w:color="auto"/>
          <w:right w:val="single" w:sz="4" w:space="4" w:color="auto"/>
        </w:pBdr>
      </w:pPr>
      <w:r w:rsidRPr="006469D5">
        <w:t>If special education, under 22-yrs old as of 9/30</w:t>
      </w:r>
    </w:p>
    <w:p w14:paraId="1546245C" w14:textId="163A13A9" w:rsidR="006469D5" w:rsidRPr="006469D5" w:rsidRDefault="006469D5" w:rsidP="00A90EE6">
      <w:pPr>
        <w:pBdr>
          <w:top w:val="single" w:sz="4" w:space="1" w:color="auto"/>
          <w:left w:val="single" w:sz="4" w:space="4" w:color="auto"/>
          <w:bottom w:val="single" w:sz="4" w:space="14" w:color="auto"/>
          <w:right w:val="single" w:sz="4" w:space="4" w:color="auto"/>
        </w:pBdr>
      </w:pPr>
      <w:r w:rsidRPr="006469D5">
        <w:t>If regular education, under 20-yrs old as of 8/1</w:t>
      </w:r>
      <w:r w:rsidR="00481089">
        <w:br/>
      </w:r>
      <w:r w:rsidR="00927983">
        <w:t>If Foster care, under 22-yrs old as of 8/1</w:t>
      </w:r>
    </w:p>
    <w:p w14:paraId="3DE7962E" w14:textId="51BA4E51" w:rsidR="006469D5" w:rsidRPr="006469D5" w:rsidRDefault="006469D5" w:rsidP="00525BC9">
      <w:pPr>
        <w:pBdr>
          <w:top w:val="single" w:sz="4" w:space="1" w:color="auto"/>
          <w:left w:val="single" w:sz="4" w:space="4" w:color="auto"/>
          <w:bottom w:val="single" w:sz="4" w:space="1" w:color="auto"/>
          <w:right w:val="single" w:sz="4" w:space="4" w:color="auto"/>
        </w:pBdr>
      </w:pPr>
      <w:r w:rsidRPr="006469D5">
        <w:t>Grade Code = 1, 2, 3, 4, 5, 6, 7, 8, 9, 10, 11, or 12</w:t>
      </w:r>
    </w:p>
    <w:p w14:paraId="787937D4" w14:textId="77777777" w:rsidR="006469D5" w:rsidRPr="006469D5" w:rsidRDefault="006469D5" w:rsidP="00525BC9">
      <w:pPr>
        <w:pBdr>
          <w:top w:val="single" w:sz="4" w:space="1" w:color="auto"/>
          <w:left w:val="single" w:sz="4" w:space="4" w:color="auto"/>
          <w:bottom w:val="single" w:sz="4" w:space="1" w:color="auto"/>
          <w:right w:val="single" w:sz="4" w:space="4" w:color="auto"/>
        </w:pBdr>
      </w:pPr>
      <w:r w:rsidRPr="006469D5">
        <w:t>Your division is the Responsible Division</w:t>
      </w:r>
    </w:p>
    <w:p w14:paraId="5D5FA70A" w14:textId="77777777" w:rsidR="006469D5" w:rsidRPr="006469D5" w:rsidRDefault="006469D5" w:rsidP="00525BC9">
      <w:pPr>
        <w:pBdr>
          <w:top w:val="single" w:sz="4" w:space="1" w:color="auto"/>
          <w:left w:val="single" w:sz="4" w:space="4" w:color="auto"/>
          <w:bottom w:val="single" w:sz="4" w:space="1" w:color="auto"/>
          <w:right w:val="single" w:sz="4" w:space="4" w:color="auto"/>
        </w:pBdr>
      </w:pPr>
      <w:r w:rsidRPr="006469D5">
        <w:t>Tuition Code = 5</w:t>
      </w:r>
    </w:p>
    <w:p w14:paraId="1C4BB574" w14:textId="77777777" w:rsidR="006469D5" w:rsidRPr="006469D5" w:rsidRDefault="006469D5" w:rsidP="00525BC9">
      <w:pPr>
        <w:pBdr>
          <w:top w:val="single" w:sz="4" w:space="1" w:color="auto"/>
          <w:left w:val="single" w:sz="4" w:space="4" w:color="auto"/>
          <w:bottom w:val="single" w:sz="4" w:space="1" w:color="auto"/>
          <w:right w:val="single" w:sz="4" w:space="4" w:color="auto"/>
        </w:pBdr>
      </w:pPr>
      <w:r w:rsidRPr="006469D5">
        <w:t>5-yrs old as of 9/30 or 12/31 if completed readiness evaluation</w:t>
      </w:r>
    </w:p>
    <w:p w14:paraId="1F7CE275" w14:textId="77777777" w:rsidR="006469D5" w:rsidRPr="006469D5" w:rsidRDefault="006469D5" w:rsidP="00525BC9">
      <w:pPr>
        <w:pBdr>
          <w:top w:val="single" w:sz="4" w:space="1" w:color="auto"/>
          <w:left w:val="single" w:sz="4" w:space="4" w:color="auto"/>
          <w:bottom w:val="single" w:sz="4" w:space="1" w:color="auto"/>
          <w:right w:val="single" w:sz="4" w:space="4" w:color="auto"/>
        </w:pBdr>
      </w:pPr>
      <w:r w:rsidRPr="006469D5">
        <w:t>If LEP, under 22-yrs old as of 8/1</w:t>
      </w:r>
    </w:p>
    <w:p w14:paraId="150868A4" w14:textId="77777777" w:rsidR="006469D5" w:rsidRPr="006469D5" w:rsidRDefault="006469D5" w:rsidP="00525BC9">
      <w:pPr>
        <w:pBdr>
          <w:top w:val="single" w:sz="4" w:space="1" w:color="auto"/>
          <w:left w:val="single" w:sz="4" w:space="4" w:color="auto"/>
          <w:bottom w:val="single" w:sz="4" w:space="1" w:color="auto"/>
          <w:right w:val="single" w:sz="4" w:space="4" w:color="auto"/>
        </w:pBdr>
      </w:pPr>
      <w:r w:rsidRPr="006469D5">
        <w:t>If special education, under 22-yrs old as of 9/30</w:t>
      </w:r>
    </w:p>
    <w:p w14:paraId="7EA30FA6" w14:textId="43DDBEB6" w:rsidR="00481089" w:rsidRDefault="006469D5" w:rsidP="00525BC9">
      <w:pPr>
        <w:pBdr>
          <w:top w:val="single" w:sz="4" w:space="1" w:color="auto"/>
          <w:left w:val="single" w:sz="4" w:space="4" w:color="auto"/>
          <w:bottom w:val="single" w:sz="4" w:space="1" w:color="auto"/>
          <w:right w:val="single" w:sz="4" w:space="4" w:color="auto"/>
        </w:pBdr>
      </w:pPr>
      <w:r w:rsidRPr="006469D5">
        <w:t>If regular education, under 20-yrs old as of 8/1</w:t>
      </w:r>
      <w:r w:rsidR="00481089">
        <w:br/>
      </w:r>
      <w:r w:rsidR="00951739">
        <w:t>If Foster care, under 22-yrs old as of 8/1</w:t>
      </w:r>
    </w:p>
    <w:p w14:paraId="2CEA2223" w14:textId="03F3D1B3" w:rsidR="003F5445" w:rsidRDefault="003F5445" w:rsidP="00525BC9">
      <w:pPr>
        <w:pBdr>
          <w:top w:val="single" w:sz="4" w:space="1" w:color="auto"/>
          <w:left w:val="single" w:sz="4" w:space="4" w:color="auto"/>
          <w:bottom w:val="single" w:sz="4" w:space="1" w:color="auto"/>
          <w:right w:val="single" w:sz="4" w:space="4" w:color="auto"/>
        </w:pBdr>
      </w:pPr>
    </w:p>
    <w:p w14:paraId="7F82CBBE" w14:textId="5EBB2E7F" w:rsidR="003F5445" w:rsidRDefault="003F5445" w:rsidP="00525BC9">
      <w:pPr>
        <w:pBdr>
          <w:top w:val="single" w:sz="4" w:space="1" w:color="auto"/>
          <w:left w:val="single" w:sz="4" w:space="4" w:color="auto"/>
          <w:bottom w:val="single" w:sz="4" w:space="1" w:color="auto"/>
          <w:right w:val="single" w:sz="4" w:space="4" w:color="auto"/>
        </w:pBdr>
        <w:sectPr w:rsidR="003F5445" w:rsidSect="00481089">
          <w:type w:val="continuous"/>
          <w:pgSz w:w="12240" w:h="15840" w:code="1"/>
          <w:pgMar w:top="1260" w:right="720" w:bottom="432" w:left="1008" w:header="720" w:footer="720" w:gutter="0"/>
          <w:cols w:num="2" w:space="720"/>
          <w:titlePg/>
          <w:docGrid w:linePitch="360"/>
        </w:sectPr>
      </w:pPr>
    </w:p>
    <w:p w14:paraId="509C5CB9" w14:textId="77777777" w:rsidR="00481089" w:rsidRDefault="00481089" w:rsidP="00CA1F2A">
      <w:pPr>
        <w:sectPr w:rsidR="00481089" w:rsidSect="00481089">
          <w:type w:val="continuous"/>
          <w:pgSz w:w="12240" w:h="15840" w:code="1"/>
          <w:pgMar w:top="1260" w:right="720" w:bottom="432" w:left="1008" w:header="720" w:footer="720" w:gutter="0"/>
          <w:cols w:space="720"/>
          <w:titlePg/>
          <w:docGrid w:linePitch="360"/>
        </w:sectPr>
      </w:pPr>
      <w:r>
        <w:br/>
      </w:r>
    </w:p>
    <w:p w14:paraId="5E11B83C" w14:textId="77777777" w:rsidR="00637847" w:rsidRDefault="00637847" w:rsidP="00CA1F2A">
      <w:r>
        <w:br w:type="page"/>
      </w:r>
    </w:p>
    <w:p w14:paraId="68D5C9DC" w14:textId="77777777" w:rsidR="006469D5" w:rsidRDefault="00637847" w:rsidP="00CA1F2A">
      <w:pPr>
        <w:pStyle w:val="Heading3"/>
      </w:pPr>
      <w:bookmarkStart w:id="18" w:name="_Toc98307849"/>
      <w:bookmarkStart w:id="19" w:name="_Toc98307991"/>
      <w:bookmarkStart w:id="20" w:name="_Toc98308065"/>
      <w:bookmarkStart w:id="21" w:name="_Toc98314234"/>
      <w:bookmarkStart w:id="22" w:name="_Toc320880585"/>
      <w:bookmarkStart w:id="23" w:name="_Toc510085251"/>
      <w:r>
        <w:lastRenderedPageBreak/>
        <w:t>Disabled Pupils Ages 20 or 21</w:t>
      </w:r>
      <w:bookmarkEnd w:id="18"/>
      <w:bookmarkEnd w:id="19"/>
      <w:bookmarkEnd w:id="20"/>
      <w:bookmarkEnd w:id="21"/>
      <w:bookmarkEnd w:id="22"/>
      <w:bookmarkEnd w:id="23"/>
      <w:r w:rsidR="001E29AF">
        <w:br/>
      </w:r>
    </w:p>
    <w:p w14:paraId="6CADE49F" w14:textId="77777777" w:rsidR="00637847" w:rsidRDefault="00637847" w:rsidP="00CA1F2A">
      <w:r w:rsidRPr="00637847">
        <w:t>The March 31 ADM of all disabled pupils who are 20 or 21 as of September 30</w:t>
      </w:r>
      <w:r w:rsidRPr="00637847">
        <w:rPr>
          <w:vertAlign w:val="superscript"/>
        </w:rPr>
        <w:t>th</w:t>
      </w:r>
      <w:r w:rsidRPr="00637847">
        <w:t xml:space="preserve"> of the current school year.</w:t>
      </w:r>
    </w:p>
    <w:p w14:paraId="66289096" w14:textId="77777777" w:rsidR="00637847" w:rsidRDefault="00637847" w:rsidP="00C23C31">
      <w:pPr>
        <w:pStyle w:val="Heading4"/>
      </w:pPr>
      <w:r>
        <w:br/>
        <w:t xml:space="preserve">Student Record Values for </w:t>
      </w:r>
      <w:r w:rsidRPr="00117F19">
        <w:t>Disabled Pupils Ages 20 or 21</w:t>
      </w:r>
    </w:p>
    <w:p w14:paraId="3D3FA8D4" w14:textId="77777777" w:rsidR="00637847" w:rsidRDefault="00637847" w:rsidP="00CA1F2A"/>
    <w:p w14:paraId="4E3C9ACA" w14:textId="77777777" w:rsidR="00637847" w:rsidRDefault="00637847" w:rsidP="00C23C31">
      <w:pPr>
        <w:pStyle w:val="Heading4"/>
        <w:sectPr w:rsidR="00637847" w:rsidSect="00637847">
          <w:headerReference w:type="default" r:id="rId16"/>
          <w:type w:val="continuous"/>
          <w:pgSz w:w="12240" w:h="15840" w:code="1"/>
          <w:pgMar w:top="1260" w:right="720" w:bottom="432" w:left="1008" w:header="720" w:footer="720" w:gutter="0"/>
          <w:cols w:space="720"/>
          <w:titlePg/>
          <w:docGrid w:linePitch="360"/>
        </w:sectPr>
      </w:pPr>
    </w:p>
    <w:p w14:paraId="060B260E" w14:textId="77777777" w:rsidR="00637847" w:rsidRPr="00637847" w:rsidRDefault="00637847" w:rsidP="00C23C31">
      <w:pPr>
        <w:pStyle w:val="Heading5"/>
      </w:pPr>
      <w:r w:rsidRPr="00637847">
        <w:t>Kindergarten</w:t>
      </w:r>
    </w:p>
    <w:p w14:paraId="74BFA56C" w14:textId="707969E5" w:rsidR="00637847" w:rsidRPr="00637847" w:rsidRDefault="00637847" w:rsidP="001E29AF">
      <w:pPr>
        <w:pBdr>
          <w:top w:val="single" w:sz="4" w:space="1" w:color="auto"/>
          <w:left w:val="single" w:sz="4" w:space="4" w:color="auto"/>
          <w:bottom w:val="single" w:sz="4" w:space="1" w:color="auto"/>
          <w:right w:val="single" w:sz="4" w:space="4" w:color="auto"/>
        </w:pBdr>
      </w:pPr>
      <w:r w:rsidRPr="00637847">
        <w:t>Grade Code = KG</w:t>
      </w:r>
    </w:p>
    <w:p w14:paraId="773A253B" w14:textId="77777777" w:rsidR="00637847" w:rsidRPr="00637847" w:rsidRDefault="00637847" w:rsidP="001E29AF">
      <w:pPr>
        <w:pBdr>
          <w:top w:val="single" w:sz="4" w:space="1" w:color="auto"/>
          <w:left w:val="single" w:sz="4" w:space="4" w:color="auto"/>
          <w:bottom w:val="single" w:sz="4" w:space="1" w:color="auto"/>
          <w:right w:val="single" w:sz="4" w:space="4" w:color="auto"/>
        </w:pBdr>
      </w:pPr>
      <w:r w:rsidRPr="00637847">
        <w:t>Your division is the Serving Division</w:t>
      </w:r>
    </w:p>
    <w:p w14:paraId="0CB33229" w14:textId="77777777" w:rsidR="00637847" w:rsidRPr="00637847" w:rsidRDefault="00637847" w:rsidP="001E29AF">
      <w:pPr>
        <w:pBdr>
          <w:top w:val="single" w:sz="4" w:space="1" w:color="auto"/>
          <w:left w:val="single" w:sz="4" w:space="4" w:color="auto"/>
          <w:bottom w:val="single" w:sz="4" w:space="1" w:color="auto"/>
          <w:right w:val="single" w:sz="4" w:space="4" w:color="auto"/>
        </w:pBdr>
      </w:pPr>
      <w:r w:rsidRPr="00637847">
        <w:t>Tuition Code &lt; &gt; 7</w:t>
      </w:r>
    </w:p>
    <w:p w14:paraId="51980DC2" w14:textId="77777777" w:rsidR="00637847" w:rsidRPr="00637847" w:rsidRDefault="00637847" w:rsidP="001E29AF">
      <w:pPr>
        <w:pBdr>
          <w:top w:val="single" w:sz="4" w:space="1" w:color="auto"/>
          <w:left w:val="single" w:sz="4" w:space="4" w:color="auto"/>
          <w:bottom w:val="single" w:sz="4" w:space="1" w:color="auto"/>
          <w:right w:val="single" w:sz="4" w:space="4" w:color="auto"/>
        </w:pBdr>
      </w:pPr>
      <w:r w:rsidRPr="00637847">
        <w:t>Tuition Code &lt; &gt; 9</w:t>
      </w:r>
    </w:p>
    <w:p w14:paraId="5154B486" w14:textId="77777777" w:rsidR="00637847" w:rsidRPr="00637847" w:rsidRDefault="00637847" w:rsidP="001E29AF">
      <w:pPr>
        <w:pBdr>
          <w:top w:val="single" w:sz="4" w:space="1" w:color="auto"/>
          <w:left w:val="single" w:sz="4" w:space="4" w:color="auto"/>
          <w:bottom w:val="single" w:sz="4" w:space="1" w:color="auto"/>
          <w:right w:val="single" w:sz="4" w:space="4" w:color="auto"/>
        </w:pBdr>
      </w:pPr>
      <w:r w:rsidRPr="00637847">
        <w:t>Tuition Code &lt; &gt; 11</w:t>
      </w:r>
    </w:p>
    <w:p w14:paraId="399E6BD8" w14:textId="77777777" w:rsidR="00637847" w:rsidRPr="00637847" w:rsidRDefault="00637847" w:rsidP="001E29AF">
      <w:pPr>
        <w:pBdr>
          <w:top w:val="single" w:sz="4" w:space="1" w:color="auto"/>
          <w:left w:val="single" w:sz="4" w:space="4" w:color="auto"/>
          <w:bottom w:val="single" w:sz="4" w:space="1" w:color="auto"/>
          <w:right w:val="single" w:sz="4" w:space="4" w:color="auto"/>
        </w:pBdr>
      </w:pPr>
      <w:r w:rsidRPr="00637847">
        <w:t>Tuition Code &lt; &gt; 13</w:t>
      </w:r>
    </w:p>
    <w:p w14:paraId="39425758" w14:textId="77777777" w:rsidR="00637847" w:rsidRPr="00637847" w:rsidRDefault="00637847" w:rsidP="001E29AF">
      <w:pPr>
        <w:pBdr>
          <w:top w:val="single" w:sz="4" w:space="1" w:color="auto"/>
          <w:left w:val="single" w:sz="4" w:space="4" w:color="auto"/>
          <w:bottom w:val="single" w:sz="4" w:space="1" w:color="auto"/>
          <w:right w:val="single" w:sz="4" w:space="4" w:color="auto"/>
        </w:pBdr>
      </w:pPr>
      <w:r w:rsidRPr="00637847">
        <w:t xml:space="preserve">Primary Disability Code is not blank and is not </w:t>
      </w:r>
      <w:proofErr w:type="gramStart"/>
      <w:r w:rsidRPr="00637847">
        <w:t>15</w:t>
      </w:r>
      <w:proofErr w:type="gramEnd"/>
    </w:p>
    <w:p w14:paraId="411DA4BC" w14:textId="77777777" w:rsidR="00637847" w:rsidRPr="00637847" w:rsidRDefault="00637847" w:rsidP="001E29AF">
      <w:pPr>
        <w:pBdr>
          <w:top w:val="single" w:sz="4" w:space="1" w:color="auto"/>
          <w:left w:val="single" w:sz="4" w:space="4" w:color="auto"/>
          <w:bottom w:val="single" w:sz="4" w:space="1" w:color="auto"/>
          <w:right w:val="single" w:sz="4" w:space="4" w:color="auto"/>
        </w:pBdr>
      </w:pPr>
      <w:r w:rsidRPr="00637847">
        <w:t>Age is 20 or 21 as of 9/30</w:t>
      </w:r>
      <w:r>
        <w:br/>
      </w:r>
    </w:p>
    <w:p w14:paraId="29458B01" w14:textId="77777777" w:rsidR="00637847" w:rsidRPr="00637847" w:rsidRDefault="00637847" w:rsidP="00C23C31">
      <w:pPr>
        <w:pStyle w:val="Heading5"/>
      </w:pPr>
      <w:r w:rsidRPr="00637847">
        <w:t xml:space="preserve">Grades 1-12 </w:t>
      </w:r>
    </w:p>
    <w:p w14:paraId="6BF25C82" w14:textId="735B62FF" w:rsidR="00637847" w:rsidRPr="00637847" w:rsidRDefault="00637847" w:rsidP="001E29AF">
      <w:pPr>
        <w:pBdr>
          <w:top w:val="single" w:sz="4" w:space="1" w:color="auto"/>
          <w:left w:val="single" w:sz="4" w:space="4" w:color="auto"/>
          <w:bottom w:val="single" w:sz="4" w:space="1" w:color="auto"/>
          <w:right w:val="single" w:sz="4" w:space="4" w:color="auto"/>
        </w:pBdr>
      </w:pPr>
      <w:r w:rsidRPr="00637847">
        <w:t>Grade Code = 1, 2, 3, 4, 5, 6, 7, 8, 9, 10, 11, or 12</w:t>
      </w:r>
    </w:p>
    <w:p w14:paraId="4BD3DB71" w14:textId="77777777" w:rsidR="00637847" w:rsidRPr="00637847" w:rsidRDefault="00637847" w:rsidP="001E29AF">
      <w:pPr>
        <w:pBdr>
          <w:top w:val="single" w:sz="4" w:space="1" w:color="auto"/>
          <w:left w:val="single" w:sz="4" w:space="4" w:color="auto"/>
          <w:bottom w:val="single" w:sz="4" w:space="1" w:color="auto"/>
          <w:right w:val="single" w:sz="4" w:space="4" w:color="auto"/>
        </w:pBdr>
      </w:pPr>
      <w:r w:rsidRPr="00637847">
        <w:t>Your division is the Serving Division</w:t>
      </w:r>
    </w:p>
    <w:p w14:paraId="19964D67" w14:textId="77777777" w:rsidR="00637847" w:rsidRPr="00637847" w:rsidRDefault="00637847" w:rsidP="001E29AF">
      <w:pPr>
        <w:pBdr>
          <w:top w:val="single" w:sz="4" w:space="1" w:color="auto"/>
          <w:left w:val="single" w:sz="4" w:space="4" w:color="auto"/>
          <w:bottom w:val="single" w:sz="4" w:space="1" w:color="auto"/>
          <w:right w:val="single" w:sz="4" w:space="4" w:color="auto"/>
        </w:pBdr>
      </w:pPr>
      <w:r w:rsidRPr="00637847">
        <w:t>Tuition Code &lt; &gt; 7</w:t>
      </w:r>
    </w:p>
    <w:p w14:paraId="3624299B" w14:textId="77777777" w:rsidR="00637847" w:rsidRPr="00637847" w:rsidRDefault="00637847" w:rsidP="001E29AF">
      <w:pPr>
        <w:pBdr>
          <w:top w:val="single" w:sz="4" w:space="1" w:color="auto"/>
          <w:left w:val="single" w:sz="4" w:space="4" w:color="auto"/>
          <w:bottom w:val="single" w:sz="4" w:space="1" w:color="auto"/>
          <w:right w:val="single" w:sz="4" w:space="4" w:color="auto"/>
        </w:pBdr>
      </w:pPr>
      <w:r w:rsidRPr="00637847">
        <w:t>Tuition Code &lt; &gt; 9</w:t>
      </w:r>
    </w:p>
    <w:p w14:paraId="245CFA33" w14:textId="77777777" w:rsidR="00637847" w:rsidRPr="00637847" w:rsidRDefault="00637847" w:rsidP="001E29AF">
      <w:pPr>
        <w:pBdr>
          <w:top w:val="single" w:sz="4" w:space="1" w:color="auto"/>
          <w:left w:val="single" w:sz="4" w:space="4" w:color="auto"/>
          <w:bottom w:val="single" w:sz="4" w:space="1" w:color="auto"/>
          <w:right w:val="single" w:sz="4" w:space="4" w:color="auto"/>
        </w:pBdr>
      </w:pPr>
      <w:r w:rsidRPr="00637847">
        <w:t>Tuition Code &lt; &gt; 11</w:t>
      </w:r>
    </w:p>
    <w:p w14:paraId="1DF736AB" w14:textId="77777777" w:rsidR="00637847" w:rsidRPr="00637847" w:rsidRDefault="00637847" w:rsidP="001E29AF">
      <w:pPr>
        <w:pBdr>
          <w:top w:val="single" w:sz="4" w:space="1" w:color="auto"/>
          <w:left w:val="single" w:sz="4" w:space="4" w:color="auto"/>
          <w:bottom w:val="single" w:sz="4" w:space="1" w:color="auto"/>
          <w:right w:val="single" w:sz="4" w:space="4" w:color="auto"/>
        </w:pBdr>
      </w:pPr>
      <w:r w:rsidRPr="00637847">
        <w:t>Tuition Code &lt; &gt; 13</w:t>
      </w:r>
    </w:p>
    <w:p w14:paraId="7F222C2D" w14:textId="77777777" w:rsidR="00637847" w:rsidRPr="00637847" w:rsidRDefault="00637847" w:rsidP="001E29AF">
      <w:pPr>
        <w:pBdr>
          <w:top w:val="single" w:sz="4" w:space="1" w:color="auto"/>
          <w:left w:val="single" w:sz="4" w:space="4" w:color="auto"/>
          <w:bottom w:val="single" w:sz="4" w:space="1" w:color="auto"/>
          <w:right w:val="single" w:sz="4" w:space="4" w:color="auto"/>
        </w:pBdr>
      </w:pPr>
      <w:r w:rsidRPr="00637847">
        <w:t xml:space="preserve">Primary Disability Code is not blank and is not </w:t>
      </w:r>
      <w:proofErr w:type="gramStart"/>
      <w:r w:rsidRPr="00637847">
        <w:t>15</w:t>
      </w:r>
      <w:proofErr w:type="gramEnd"/>
    </w:p>
    <w:p w14:paraId="5D05C7E3" w14:textId="77777777" w:rsidR="00637847" w:rsidRDefault="00637847" w:rsidP="001E29AF">
      <w:pPr>
        <w:pBdr>
          <w:top w:val="single" w:sz="4" w:space="1" w:color="auto"/>
          <w:left w:val="single" w:sz="4" w:space="4" w:color="auto"/>
          <w:bottom w:val="single" w:sz="4" w:space="1" w:color="auto"/>
          <w:right w:val="single" w:sz="4" w:space="4" w:color="auto"/>
        </w:pBdr>
      </w:pPr>
      <w:r w:rsidRPr="00637847">
        <w:t>Age is 20 or 21 as of 9/30</w:t>
      </w:r>
    </w:p>
    <w:p w14:paraId="41D22DF3" w14:textId="77777777" w:rsidR="00637847" w:rsidRDefault="00637847" w:rsidP="001E29AF">
      <w:pPr>
        <w:pBdr>
          <w:top w:val="single" w:sz="4" w:space="1" w:color="auto"/>
          <w:left w:val="single" w:sz="4" w:space="4" w:color="auto"/>
          <w:bottom w:val="single" w:sz="4" w:space="1" w:color="auto"/>
          <w:right w:val="single" w:sz="4" w:space="4" w:color="auto"/>
        </w:pBdr>
        <w:sectPr w:rsidR="00637847" w:rsidSect="00637847">
          <w:type w:val="continuous"/>
          <w:pgSz w:w="12240" w:h="15840" w:code="1"/>
          <w:pgMar w:top="1260" w:right="720" w:bottom="432" w:left="1008" w:header="720" w:footer="720" w:gutter="0"/>
          <w:cols w:num="2" w:space="720"/>
          <w:titlePg/>
          <w:docGrid w:linePitch="360"/>
        </w:sectPr>
      </w:pPr>
    </w:p>
    <w:p w14:paraId="37399EFE" w14:textId="77777777" w:rsidR="00637847" w:rsidRDefault="00637847" w:rsidP="00CA1F2A"/>
    <w:p w14:paraId="38953657" w14:textId="77777777" w:rsidR="00637847" w:rsidRPr="00637847" w:rsidRDefault="00637847" w:rsidP="00CA1F2A">
      <w:r w:rsidRPr="00637847">
        <w:rPr>
          <w:b/>
          <w:bCs/>
        </w:rPr>
        <w:t>Notes</w:t>
      </w:r>
      <w:r w:rsidRPr="00637847">
        <w:t>: Pupils with 504 plans are not included in any calculation of disabled pupils.</w:t>
      </w:r>
    </w:p>
    <w:p w14:paraId="4F5266B2" w14:textId="77777777" w:rsidR="00637847" w:rsidRDefault="00117F19" w:rsidP="00CA1F2A">
      <w:r>
        <w:br/>
      </w:r>
      <w:r w:rsidR="00637847" w:rsidRPr="00637847">
        <w:t>The following students are not included in this calculation.</w:t>
      </w:r>
    </w:p>
    <w:p w14:paraId="273A9242" w14:textId="77777777" w:rsidR="00637847" w:rsidRPr="00637847" w:rsidRDefault="00637847" w:rsidP="00CA1F2A"/>
    <w:p w14:paraId="0D09AE6B" w14:textId="77777777" w:rsidR="00637847" w:rsidRPr="00637847" w:rsidRDefault="00637847" w:rsidP="00117F19">
      <w:pPr>
        <w:pStyle w:val="ListParagraph"/>
        <w:numPr>
          <w:ilvl w:val="0"/>
          <w:numId w:val="3"/>
        </w:numPr>
        <w:spacing w:line="300" w:lineRule="auto"/>
      </w:pPr>
      <w:proofErr w:type="gramStart"/>
      <w:r w:rsidRPr="00637847">
        <w:t>20 or 21-year old</w:t>
      </w:r>
      <w:proofErr w:type="gramEnd"/>
      <w:r w:rsidRPr="00637847">
        <w:t xml:space="preserve"> disabled pupils whose state share of tuition costs are funded with Comprehensive Services Act funds are included in the </w:t>
      </w:r>
      <w:r w:rsidRPr="00CA1F2A">
        <w:rPr>
          <w:i/>
          <w:iCs/>
        </w:rPr>
        <w:t xml:space="preserve">Pupils for Whom the State Share of Tuition to a Private Special Education or Approved Public Program Was Funded with Comprehensive Services Act (CSA) Funds </w:t>
      </w:r>
      <w:r w:rsidRPr="00637847">
        <w:t>addition.</w:t>
      </w:r>
    </w:p>
    <w:p w14:paraId="4774FA70" w14:textId="77777777" w:rsidR="00637847" w:rsidRPr="00637847" w:rsidRDefault="00637847" w:rsidP="00117F19">
      <w:pPr>
        <w:pStyle w:val="ListParagraph"/>
        <w:numPr>
          <w:ilvl w:val="0"/>
          <w:numId w:val="3"/>
        </w:numPr>
        <w:spacing w:line="300" w:lineRule="auto"/>
      </w:pPr>
      <w:proofErr w:type="gramStart"/>
      <w:r w:rsidRPr="00637847">
        <w:t>20 or 21-year old</w:t>
      </w:r>
      <w:proofErr w:type="gramEnd"/>
      <w:r w:rsidRPr="00637847">
        <w:t xml:space="preserve"> disabled pupils placed by an inter-state compact agreement are included in the </w:t>
      </w:r>
      <w:r w:rsidRPr="00CA1F2A">
        <w:rPr>
          <w:i/>
          <w:iCs/>
        </w:rPr>
        <w:t>Inter-state Compact Placement Agreement</w:t>
      </w:r>
      <w:r w:rsidRPr="00637847">
        <w:t xml:space="preserve"> addition.</w:t>
      </w:r>
    </w:p>
    <w:p w14:paraId="6DB88409" w14:textId="77777777" w:rsidR="00637847" w:rsidRPr="00637847" w:rsidRDefault="00637847" w:rsidP="00117F19">
      <w:pPr>
        <w:pStyle w:val="ListParagraph"/>
        <w:numPr>
          <w:ilvl w:val="0"/>
          <w:numId w:val="3"/>
        </w:numPr>
        <w:spacing w:line="300" w:lineRule="auto"/>
      </w:pPr>
      <w:proofErr w:type="gramStart"/>
      <w:r w:rsidRPr="00637847">
        <w:t>20 or 21-year old</w:t>
      </w:r>
      <w:proofErr w:type="gramEnd"/>
      <w:r w:rsidRPr="00637847">
        <w:t xml:space="preserve"> disabled pupils from contiguous states offering the same attendance privileges to Virginia students are included in the </w:t>
      </w:r>
      <w:r w:rsidRPr="00CA1F2A">
        <w:rPr>
          <w:i/>
          <w:iCs/>
        </w:rPr>
        <w:t>Contiguous Out-of-State Students: with Same Attendance Privileges</w:t>
      </w:r>
      <w:r w:rsidRPr="00CA1F2A">
        <w:rPr>
          <w:iCs/>
        </w:rPr>
        <w:t xml:space="preserve"> </w:t>
      </w:r>
      <w:r w:rsidRPr="00637847">
        <w:t>addition.</w:t>
      </w:r>
    </w:p>
    <w:p w14:paraId="5AAE35F1" w14:textId="77777777" w:rsidR="00637847" w:rsidRDefault="00637847" w:rsidP="00117F19">
      <w:pPr>
        <w:pStyle w:val="ListParagraph"/>
        <w:numPr>
          <w:ilvl w:val="0"/>
          <w:numId w:val="3"/>
        </w:numPr>
        <w:spacing w:line="300" w:lineRule="auto"/>
      </w:pPr>
      <w:proofErr w:type="gramStart"/>
      <w:r w:rsidRPr="00637847">
        <w:t>20 or 21-year old</w:t>
      </w:r>
      <w:proofErr w:type="gramEnd"/>
      <w:r w:rsidRPr="00637847">
        <w:t xml:space="preserve"> disabled pupils from contiguous states not offering the same attendance privileges to Virginia students are included in the</w:t>
      </w:r>
      <w:r w:rsidRPr="00117F19" w:rsidDel="00AB5AF8">
        <w:rPr>
          <w:i/>
        </w:rPr>
        <w:t xml:space="preserve"> </w:t>
      </w:r>
      <w:r w:rsidRPr="00117F19">
        <w:rPr>
          <w:i/>
          <w:iCs/>
        </w:rPr>
        <w:t xml:space="preserve">Contiguous Out-of-State Students: without Same Attendance Privileges </w:t>
      </w:r>
      <w:r w:rsidRPr="00637847">
        <w:t>addition.</w:t>
      </w:r>
    </w:p>
    <w:p w14:paraId="6858554F" w14:textId="77777777" w:rsidR="00637847" w:rsidRDefault="00637847" w:rsidP="00CA1F2A">
      <w:r>
        <w:br w:type="page"/>
      </w:r>
    </w:p>
    <w:p w14:paraId="1FCDB415" w14:textId="77777777" w:rsidR="00637847" w:rsidRDefault="00637847" w:rsidP="00CA1F2A">
      <w:pPr>
        <w:pStyle w:val="Heading3"/>
      </w:pPr>
      <w:bookmarkStart w:id="24" w:name="_Toc98307850"/>
      <w:bookmarkStart w:id="25" w:name="_Toc98307992"/>
      <w:bookmarkStart w:id="26" w:name="_Toc98308066"/>
      <w:bookmarkStart w:id="27" w:name="_Toc98314235"/>
      <w:bookmarkStart w:id="28" w:name="_Toc320880586"/>
      <w:bookmarkStart w:id="29" w:name="_Toc510085252"/>
      <w:r>
        <w:lastRenderedPageBreak/>
        <w:t>Pupils in Alternative Education Programs</w:t>
      </w:r>
      <w:bookmarkEnd w:id="24"/>
      <w:bookmarkEnd w:id="25"/>
      <w:bookmarkEnd w:id="26"/>
      <w:bookmarkEnd w:id="27"/>
      <w:bookmarkEnd w:id="28"/>
      <w:bookmarkEnd w:id="29"/>
      <w:r w:rsidR="001E29AF">
        <w:br/>
      </w:r>
    </w:p>
    <w:p w14:paraId="31825130" w14:textId="77777777" w:rsidR="00637847" w:rsidRPr="00637847" w:rsidRDefault="00637847" w:rsidP="00CA1F2A">
      <w:r w:rsidRPr="00637847">
        <w:t>The March 31 ADM of all school-age pupils in alternative education programs where courses are approved by the local school board in accordance with Board of Education regulations.</w:t>
      </w:r>
      <w:r w:rsidR="00551B2C">
        <w:br/>
      </w:r>
    </w:p>
    <w:p w14:paraId="6F7163D2" w14:textId="77777777" w:rsidR="00637847" w:rsidRPr="00551B2C" w:rsidRDefault="00637847" w:rsidP="00C23C31">
      <w:pPr>
        <w:pStyle w:val="Heading4"/>
      </w:pPr>
      <w:r w:rsidRPr="00551B2C">
        <w:t xml:space="preserve">Student Record Values for </w:t>
      </w:r>
      <w:r w:rsidRPr="00117F19">
        <w:t>Pupils in Alternative Education Programs</w:t>
      </w:r>
      <w:r w:rsidR="00551B2C" w:rsidRPr="00551B2C">
        <w:br/>
      </w:r>
    </w:p>
    <w:p w14:paraId="6C0F50C5" w14:textId="77777777" w:rsidR="00551B2C" w:rsidRDefault="00551B2C" w:rsidP="00C23C31">
      <w:pPr>
        <w:pStyle w:val="Heading4"/>
        <w:sectPr w:rsidR="00551B2C" w:rsidSect="00637847">
          <w:type w:val="continuous"/>
          <w:pgSz w:w="12240" w:h="15840" w:code="1"/>
          <w:pgMar w:top="1260" w:right="720" w:bottom="432" w:left="1008" w:header="720" w:footer="720" w:gutter="0"/>
          <w:cols w:space="720"/>
          <w:titlePg/>
          <w:docGrid w:linePitch="360"/>
        </w:sectPr>
      </w:pPr>
    </w:p>
    <w:p w14:paraId="229A7B8C" w14:textId="77777777" w:rsidR="00637847" w:rsidRDefault="00637847" w:rsidP="00C23C31">
      <w:pPr>
        <w:pStyle w:val="Heading5"/>
      </w:pPr>
      <w:r>
        <w:t>Kindergarten</w:t>
      </w:r>
    </w:p>
    <w:p w14:paraId="1B826594" w14:textId="7CE07890" w:rsidR="00637847" w:rsidRPr="00637847" w:rsidRDefault="00637847" w:rsidP="001E29AF">
      <w:pPr>
        <w:pBdr>
          <w:top w:val="single" w:sz="4" w:space="1" w:color="auto"/>
          <w:left w:val="single" w:sz="4" w:space="4" w:color="auto"/>
          <w:bottom w:val="single" w:sz="4" w:space="1" w:color="auto"/>
          <w:right w:val="single" w:sz="4" w:space="4" w:color="auto"/>
        </w:pBdr>
      </w:pPr>
      <w:r w:rsidRPr="00637847">
        <w:t>Grade Code = KG</w:t>
      </w:r>
    </w:p>
    <w:p w14:paraId="747FAFAF" w14:textId="77777777" w:rsidR="00637847" w:rsidRPr="00637847" w:rsidRDefault="00637847" w:rsidP="001E29AF">
      <w:pPr>
        <w:pBdr>
          <w:top w:val="single" w:sz="4" w:space="1" w:color="auto"/>
          <w:left w:val="single" w:sz="4" w:space="4" w:color="auto"/>
          <w:bottom w:val="single" w:sz="4" w:space="1" w:color="auto"/>
          <w:right w:val="single" w:sz="4" w:space="4" w:color="auto"/>
        </w:pBdr>
      </w:pPr>
      <w:r w:rsidRPr="00637847">
        <w:t>Your division is the Responsible Division</w:t>
      </w:r>
    </w:p>
    <w:p w14:paraId="6183D35E" w14:textId="77777777" w:rsidR="00637847" w:rsidRPr="00637847" w:rsidRDefault="00637847" w:rsidP="001E29AF">
      <w:pPr>
        <w:pBdr>
          <w:top w:val="single" w:sz="4" w:space="1" w:color="auto"/>
          <w:left w:val="single" w:sz="4" w:space="4" w:color="auto"/>
          <w:bottom w:val="single" w:sz="4" w:space="1" w:color="auto"/>
          <w:right w:val="single" w:sz="4" w:space="4" w:color="auto"/>
        </w:pBdr>
      </w:pPr>
      <w:r w:rsidRPr="00637847">
        <w:t xml:space="preserve">The </w:t>
      </w:r>
      <w:smartTag w:uri="urn:schemas-microsoft-com:office:smarttags" w:element="place">
        <w:smartTag w:uri="urn:schemas-microsoft-com:office:smarttags" w:element="PlaceName">
          <w:r w:rsidRPr="00637847">
            <w:t>Serving</w:t>
          </w:r>
        </w:smartTag>
        <w:r w:rsidRPr="00637847">
          <w:t xml:space="preserve"> </w:t>
        </w:r>
        <w:smartTag w:uri="urn:schemas-microsoft-com:office:smarttags" w:element="PlaceType">
          <w:r w:rsidRPr="00637847">
            <w:t>School</w:t>
          </w:r>
        </w:smartTag>
      </w:smartTag>
      <w:r w:rsidRPr="00637847">
        <w:t xml:space="preserve"> must be a public alternative center or </w:t>
      </w:r>
      <w:proofErr w:type="gramStart"/>
      <w:r w:rsidRPr="00637847">
        <w:t>school</w:t>
      </w:r>
      <w:proofErr w:type="gramEnd"/>
    </w:p>
    <w:p w14:paraId="1950B4A9" w14:textId="77777777" w:rsidR="00637847" w:rsidRPr="00637847" w:rsidRDefault="00637847" w:rsidP="001E29AF">
      <w:pPr>
        <w:pBdr>
          <w:top w:val="single" w:sz="4" w:space="1" w:color="auto"/>
          <w:left w:val="single" w:sz="4" w:space="4" w:color="auto"/>
          <w:bottom w:val="single" w:sz="4" w:space="1" w:color="auto"/>
          <w:right w:val="single" w:sz="4" w:space="4" w:color="auto"/>
        </w:pBdr>
      </w:pPr>
      <w:r w:rsidRPr="00637847">
        <w:t>Tuition Code = 4</w:t>
      </w:r>
    </w:p>
    <w:p w14:paraId="482F865E" w14:textId="77777777" w:rsidR="00637847" w:rsidRPr="00637847" w:rsidRDefault="00637847" w:rsidP="001E29AF">
      <w:pPr>
        <w:pBdr>
          <w:top w:val="single" w:sz="4" w:space="1" w:color="auto"/>
          <w:left w:val="single" w:sz="4" w:space="4" w:color="auto"/>
          <w:bottom w:val="single" w:sz="4" w:space="1" w:color="auto"/>
          <w:right w:val="single" w:sz="4" w:space="4" w:color="auto"/>
        </w:pBdr>
      </w:pPr>
      <w:r w:rsidRPr="00637847">
        <w:t>5-yrs old as of 9/30 or 12/31 if completed readiness evaluation</w:t>
      </w:r>
    </w:p>
    <w:p w14:paraId="6242AF38" w14:textId="77777777" w:rsidR="00637847" w:rsidRPr="00637847" w:rsidRDefault="00637847" w:rsidP="001E29AF">
      <w:pPr>
        <w:pBdr>
          <w:top w:val="single" w:sz="4" w:space="1" w:color="auto"/>
          <w:left w:val="single" w:sz="4" w:space="4" w:color="auto"/>
          <w:bottom w:val="single" w:sz="4" w:space="1" w:color="auto"/>
          <w:right w:val="single" w:sz="4" w:space="4" w:color="auto"/>
        </w:pBdr>
      </w:pPr>
      <w:r w:rsidRPr="00637847">
        <w:t>If LEP, under 22-yrs old as of 8/1</w:t>
      </w:r>
    </w:p>
    <w:p w14:paraId="3348E6D7" w14:textId="77777777" w:rsidR="00637847" w:rsidRPr="00637847" w:rsidRDefault="00637847" w:rsidP="001E29AF">
      <w:pPr>
        <w:pBdr>
          <w:top w:val="single" w:sz="4" w:space="1" w:color="auto"/>
          <w:left w:val="single" w:sz="4" w:space="4" w:color="auto"/>
          <w:bottom w:val="single" w:sz="4" w:space="1" w:color="auto"/>
          <w:right w:val="single" w:sz="4" w:space="4" w:color="auto"/>
        </w:pBdr>
      </w:pPr>
      <w:r w:rsidRPr="00637847">
        <w:t>If special education, under 20-yrs old as of 9/30*</w:t>
      </w:r>
    </w:p>
    <w:p w14:paraId="0ECC8460" w14:textId="5FD9E656" w:rsidR="00637847" w:rsidRDefault="00637847" w:rsidP="001E29AF">
      <w:pPr>
        <w:pBdr>
          <w:top w:val="single" w:sz="4" w:space="1" w:color="auto"/>
          <w:left w:val="single" w:sz="4" w:space="4" w:color="auto"/>
          <w:bottom w:val="single" w:sz="4" w:space="1" w:color="auto"/>
          <w:right w:val="single" w:sz="4" w:space="4" w:color="auto"/>
        </w:pBdr>
      </w:pPr>
      <w:r w:rsidRPr="00637847">
        <w:t>If regular education, under 20-yrs old as of 8/1</w:t>
      </w:r>
      <w:r w:rsidR="00551B2C">
        <w:br/>
      </w:r>
      <w:r w:rsidR="00951739">
        <w:t>If Foster care, under 22-yrs old as of 8/1</w:t>
      </w:r>
    </w:p>
    <w:p w14:paraId="56FF082D" w14:textId="77777777" w:rsidR="00637847" w:rsidRPr="00551B2C" w:rsidRDefault="00637847" w:rsidP="00C23C31">
      <w:pPr>
        <w:pStyle w:val="Heading5"/>
      </w:pPr>
      <w:r w:rsidRPr="001F4607">
        <w:t>Grades 1-12</w:t>
      </w:r>
    </w:p>
    <w:p w14:paraId="10E9941F" w14:textId="13F1CE38" w:rsidR="00637847" w:rsidRPr="00637847" w:rsidRDefault="00637847" w:rsidP="001E29AF">
      <w:pPr>
        <w:pBdr>
          <w:top w:val="single" w:sz="4" w:space="1" w:color="auto"/>
          <w:left w:val="single" w:sz="4" w:space="4" w:color="auto"/>
          <w:bottom w:val="single" w:sz="4" w:space="1" w:color="auto"/>
          <w:right w:val="single" w:sz="4" w:space="4" w:color="auto"/>
        </w:pBdr>
      </w:pPr>
      <w:r w:rsidRPr="00637847">
        <w:t>Grade Code = 1, 2, 3, 4, 5, 6, 7, 8, 9, 10, 11, or 12</w:t>
      </w:r>
    </w:p>
    <w:p w14:paraId="6BE420B5" w14:textId="77777777" w:rsidR="00637847" w:rsidRPr="00637847" w:rsidRDefault="00637847" w:rsidP="001E29AF">
      <w:pPr>
        <w:pBdr>
          <w:top w:val="single" w:sz="4" w:space="1" w:color="auto"/>
          <w:left w:val="single" w:sz="4" w:space="4" w:color="auto"/>
          <w:bottom w:val="single" w:sz="4" w:space="1" w:color="auto"/>
          <w:right w:val="single" w:sz="4" w:space="4" w:color="auto"/>
        </w:pBdr>
      </w:pPr>
      <w:r w:rsidRPr="00637847">
        <w:t>Your division is the Responsible Division</w:t>
      </w:r>
    </w:p>
    <w:p w14:paraId="29C7A97B" w14:textId="77777777" w:rsidR="00637847" w:rsidRPr="00637847" w:rsidRDefault="00637847" w:rsidP="001E29AF">
      <w:pPr>
        <w:pBdr>
          <w:top w:val="single" w:sz="4" w:space="1" w:color="auto"/>
          <w:left w:val="single" w:sz="4" w:space="4" w:color="auto"/>
          <w:bottom w:val="single" w:sz="4" w:space="1" w:color="auto"/>
          <w:right w:val="single" w:sz="4" w:space="4" w:color="auto"/>
        </w:pBdr>
      </w:pPr>
      <w:r w:rsidRPr="00637847">
        <w:t xml:space="preserve">The </w:t>
      </w:r>
      <w:smartTag w:uri="urn:schemas-microsoft-com:office:smarttags" w:element="place">
        <w:smartTag w:uri="urn:schemas-microsoft-com:office:smarttags" w:element="PlaceName">
          <w:r w:rsidRPr="00637847">
            <w:t>Serving</w:t>
          </w:r>
        </w:smartTag>
        <w:r w:rsidRPr="00637847">
          <w:t xml:space="preserve"> </w:t>
        </w:r>
        <w:smartTag w:uri="urn:schemas-microsoft-com:office:smarttags" w:element="PlaceType">
          <w:r w:rsidRPr="00637847">
            <w:t>School</w:t>
          </w:r>
        </w:smartTag>
      </w:smartTag>
      <w:r w:rsidRPr="00637847">
        <w:t xml:space="preserve"> must be a public alternative center or school</w:t>
      </w:r>
    </w:p>
    <w:p w14:paraId="6BBD928C" w14:textId="77777777" w:rsidR="00637847" w:rsidRPr="00637847" w:rsidRDefault="00637847" w:rsidP="001E29AF">
      <w:pPr>
        <w:pBdr>
          <w:top w:val="single" w:sz="4" w:space="1" w:color="auto"/>
          <w:left w:val="single" w:sz="4" w:space="4" w:color="auto"/>
          <w:bottom w:val="single" w:sz="4" w:space="1" w:color="auto"/>
          <w:right w:val="single" w:sz="4" w:space="4" w:color="auto"/>
        </w:pBdr>
      </w:pPr>
      <w:r w:rsidRPr="00637847">
        <w:t>Tuition Code = 4</w:t>
      </w:r>
    </w:p>
    <w:p w14:paraId="62ABEDE8" w14:textId="77777777" w:rsidR="00637847" w:rsidRPr="00637847" w:rsidRDefault="00637847" w:rsidP="001E29AF">
      <w:pPr>
        <w:pBdr>
          <w:top w:val="single" w:sz="4" w:space="1" w:color="auto"/>
          <w:left w:val="single" w:sz="4" w:space="4" w:color="auto"/>
          <w:bottom w:val="single" w:sz="4" w:space="1" w:color="auto"/>
          <w:right w:val="single" w:sz="4" w:space="4" w:color="auto"/>
        </w:pBdr>
      </w:pPr>
      <w:r w:rsidRPr="00637847">
        <w:t>5-yrs old as of 9/30 or 12/31 if completed readiness evaluation</w:t>
      </w:r>
    </w:p>
    <w:p w14:paraId="78D2D098" w14:textId="77777777" w:rsidR="00637847" w:rsidRPr="00637847" w:rsidRDefault="00637847" w:rsidP="001E29AF">
      <w:pPr>
        <w:pBdr>
          <w:top w:val="single" w:sz="4" w:space="1" w:color="auto"/>
          <w:left w:val="single" w:sz="4" w:space="4" w:color="auto"/>
          <w:bottom w:val="single" w:sz="4" w:space="1" w:color="auto"/>
          <w:right w:val="single" w:sz="4" w:space="4" w:color="auto"/>
        </w:pBdr>
      </w:pPr>
      <w:r w:rsidRPr="00637847">
        <w:t>If LEP, under 22-yrs old as of 8/1</w:t>
      </w:r>
    </w:p>
    <w:p w14:paraId="4A9945F6" w14:textId="77777777" w:rsidR="00637847" w:rsidRPr="00637847" w:rsidRDefault="00637847" w:rsidP="001E29AF">
      <w:pPr>
        <w:pBdr>
          <w:top w:val="single" w:sz="4" w:space="1" w:color="auto"/>
          <w:left w:val="single" w:sz="4" w:space="4" w:color="auto"/>
          <w:bottom w:val="single" w:sz="4" w:space="1" w:color="auto"/>
          <w:right w:val="single" w:sz="4" w:space="4" w:color="auto"/>
        </w:pBdr>
      </w:pPr>
      <w:r w:rsidRPr="00637847">
        <w:t>If special education, under 20-yrs old as of 9/30*</w:t>
      </w:r>
    </w:p>
    <w:p w14:paraId="751DDA30" w14:textId="77777777" w:rsidR="00637847" w:rsidRDefault="00637847" w:rsidP="001E29AF">
      <w:pPr>
        <w:pBdr>
          <w:top w:val="single" w:sz="4" w:space="1" w:color="auto"/>
          <w:left w:val="single" w:sz="4" w:space="4" w:color="auto"/>
          <w:bottom w:val="single" w:sz="4" w:space="1" w:color="auto"/>
          <w:right w:val="single" w:sz="4" w:space="4" w:color="auto"/>
        </w:pBdr>
      </w:pPr>
      <w:r w:rsidRPr="00637847">
        <w:t>If regular education, under 20-yrs old as of 8/1</w:t>
      </w:r>
    </w:p>
    <w:p w14:paraId="29DD9C36" w14:textId="77777777" w:rsidR="001F4607" w:rsidRDefault="001F4607" w:rsidP="00CA1F2A">
      <w:pPr>
        <w:sectPr w:rsidR="001F4607" w:rsidSect="001F4607">
          <w:type w:val="continuous"/>
          <w:pgSz w:w="12240" w:h="15840" w:code="1"/>
          <w:pgMar w:top="1260" w:right="720" w:bottom="432" w:left="1008" w:header="720" w:footer="720" w:gutter="0"/>
          <w:cols w:num="2" w:space="720"/>
          <w:titlePg/>
          <w:docGrid w:linePitch="360"/>
        </w:sectPr>
      </w:pPr>
    </w:p>
    <w:p w14:paraId="11942566" w14:textId="7744EA4E" w:rsidR="00551B2C" w:rsidRDefault="00551B2C" w:rsidP="00CA1F2A"/>
    <w:p w14:paraId="7B6B7D0A" w14:textId="77777777" w:rsidR="00637847" w:rsidRPr="00637847" w:rsidRDefault="00637847" w:rsidP="00CA1F2A">
      <w:r w:rsidRPr="00637847">
        <w:rPr>
          <w:b/>
          <w:bCs/>
        </w:rPr>
        <w:t>Notes</w:t>
      </w:r>
      <w:r w:rsidRPr="00637847">
        <w:t>: The following students are not included in this calculation.</w:t>
      </w:r>
      <w:r w:rsidR="001E29AF">
        <w:br/>
      </w:r>
    </w:p>
    <w:p w14:paraId="65A8D14E" w14:textId="77777777" w:rsidR="001E29AF" w:rsidRDefault="00637847" w:rsidP="00117F19">
      <w:pPr>
        <w:pStyle w:val="ListParagraph"/>
        <w:numPr>
          <w:ilvl w:val="0"/>
          <w:numId w:val="4"/>
        </w:numPr>
        <w:spacing w:line="300" w:lineRule="auto"/>
      </w:pPr>
      <w:r w:rsidRPr="00637847">
        <w:t xml:space="preserve">*20 or 21-year old disabled pupils in alternative education programs are included in the </w:t>
      </w:r>
      <w:r w:rsidRPr="00117F19">
        <w:rPr>
          <w:i/>
          <w:iCs/>
        </w:rPr>
        <w:t>Disabled Pupils Ages 20 or 21</w:t>
      </w:r>
      <w:r w:rsidRPr="00637847">
        <w:t xml:space="preserve"> addition.</w:t>
      </w:r>
    </w:p>
    <w:p w14:paraId="1872941A" w14:textId="77777777" w:rsidR="00383F2E" w:rsidRDefault="00637847" w:rsidP="00117F19">
      <w:pPr>
        <w:pStyle w:val="ListParagraph"/>
        <w:numPr>
          <w:ilvl w:val="0"/>
          <w:numId w:val="4"/>
        </w:numPr>
        <w:spacing w:line="300" w:lineRule="auto"/>
      </w:pPr>
      <w:r w:rsidRPr="00637847">
        <w:t>Governor’s Schools are not Alternative Education Programs even though students attending those schools have a tuition paid code of 4.  Students attending Governor Schools are not included in this calculation.</w:t>
      </w:r>
    </w:p>
    <w:p w14:paraId="7EA85919" w14:textId="77777777" w:rsidR="00383F2E" w:rsidRDefault="00383F2E" w:rsidP="00CA1F2A">
      <w:r>
        <w:br w:type="page"/>
      </w:r>
    </w:p>
    <w:p w14:paraId="1B6F0201" w14:textId="77777777" w:rsidR="00637847" w:rsidRPr="00C43632" w:rsidRDefault="00383F2E" w:rsidP="00CA1F2A">
      <w:pPr>
        <w:pStyle w:val="Heading3"/>
      </w:pPr>
      <w:bookmarkStart w:id="30" w:name="_Toc98307851"/>
      <w:bookmarkStart w:id="31" w:name="_Toc98307993"/>
      <w:bookmarkStart w:id="32" w:name="_Toc98308067"/>
      <w:bookmarkStart w:id="33" w:name="_Toc98314236"/>
      <w:bookmarkStart w:id="34" w:name="_Toc320880587"/>
      <w:bookmarkStart w:id="35" w:name="_Toc510085253"/>
      <w:r w:rsidRPr="00C43632">
        <w:lastRenderedPageBreak/>
        <w:t>Non-public School Pupils</w:t>
      </w:r>
      <w:bookmarkEnd w:id="30"/>
      <w:bookmarkEnd w:id="31"/>
      <w:bookmarkEnd w:id="32"/>
      <w:bookmarkEnd w:id="33"/>
      <w:bookmarkEnd w:id="34"/>
      <w:bookmarkEnd w:id="35"/>
      <w:r w:rsidR="001E29AF">
        <w:br/>
      </w:r>
    </w:p>
    <w:p w14:paraId="0CACA5D3" w14:textId="77777777" w:rsidR="00383F2E" w:rsidRPr="00C43632" w:rsidRDefault="00383F2E" w:rsidP="00CA1F2A">
      <w:r w:rsidRPr="00C43632">
        <w:t xml:space="preserve">Pursuant to §22.1-253.13:2 N., </w:t>
      </w:r>
      <w:r w:rsidRPr="00C43632">
        <w:rPr>
          <w:u w:val="single"/>
        </w:rPr>
        <w:t>Code of Virginia</w:t>
      </w:r>
      <w:r w:rsidRPr="00C43632">
        <w:t xml:space="preserve">, pupils who are either enrolled in a Non-public school or who receive home instruction </w:t>
      </w:r>
      <w:r w:rsidRPr="00C43632">
        <w:rPr>
          <w:b/>
        </w:rPr>
        <w:t>and</w:t>
      </w:r>
      <w:r w:rsidRPr="00C43632">
        <w:t xml:space="preserve"> who attend classes in the public schools on a part-time basis may be included in March 31 ADM on a prorated basis.  The current appropriation act allows any student who is enrolled in any mathematics, science, English, history, social science, vocational education, health education or physical education, fine arts or foreign language course to be counted in March 31 ADM.  Each course taken by such a student will be counted in the funded March 31 ADM as 0.25 of a student, </w:t>
      </w:r>
      <w:r w:rsidRPr="00C43632">
        <w:rPr>
          <w:u w:val="single"/>
        </w:rPr>
        <w:t>up to a cap of 0.5 of a student</w:t>
      </w:r>
      <w:r w:rsidRPr="00C43632">
        <w:t xml:space="preserve"> for March 31 ADM </w:t>
      </w:r>
      <w:r w:rsidRPr="00A90EE6">
        <w:t xml:space="preserve">reporting </w:t>
      </w:r>
      <w:r w:rsidRPr="001F4607">
        <w:t>(pursuant to Item 132 A. 1. d. of Chapter 3, 2012 Special Session I Acts of Assembly).</w:t>
      </w:r>
      <w:r w:rsidR="002B7EDF" w:rsidRPr="001F4607">
        <w:t xml:space="preserve"> (pursuant to Item 139 A. 1. c. of Chapter 780, 2016 Acts of Assembly).</w:t>
      </w:r>
      <w:r w:rsidR="002B7EDF">
        <w:t xml:space="preserve">  </w:t>
      </w:r>
    </w:p>
    <w:p w14:paraId="566251BD" w14:textId="3E45F0D8" w:rsidR="00383F2E" w:rsidRDefault="00C43632" w:rsidP="00C23C31">
      <w:pPr>
        <w:pStyle w:val="Heading4"/>
        <w:rPr>
          <w:i/>
        </w:rPr>
      </w:pPr>
      <w:r>
        <w:br/>
      </w:r>
      <w:r w:rsidR="00383F2E" w:rsidRPr="00C23C31">
        <w:t xml:space="preserve">Student Record Values for </w:t>
      </w:r>
      <w:r w:rsidR="00383F2E" w:rsidRPr="00C23C31">
        <w:rPr>
          <w:i/>
        </w:rPr>
        <w:t>Non-public School Pupils</w:t>
      </w:r>
    </w:p>
    <w:p w14:paraId="1C356025" w14:textId="77777777" w:rsidR="003F5445" w:rsidRPr="003F5445" w:rsidRDefault="003F5445" w:rsidP="00A90EE6"/>
    <w:p w14:paraId="6ECC4776" w14:textId="33279841" w:rsidR="00FD2302" w:rsidRDefault="003F5445" w:rsidP="00A90EE6">
      <w:pPr>
        <w:pStyle w:val="Heading5"/>
        <w:tabs>
          <w:tab w:val="clear" w:pos="10440"/>
          <w:tab w:val="center" w:pos="5256"/>
          <w:tab w:val="left" w:pos="5684"/>
        </w:tabs>
        <w:sectPr w:rsidR="00FD2302" w:rsidSect="00637847">
          <w:type w:val="continuous"/>
          <w:pgSz w:w="12240" w:h="15840" w:code="1"/>
          <w:pgMar w:top="1260" w:right="720" w:bottom="432" w:left="1008" w:header="720" w:footer="720" w:gutter="0"/>
          <w:cols w:space="720"/>
          <w:titlePg/>
          <w:docGrid w:linePitch="360"/>
        </w:sectPr>
      </w:pPr>
      <w:r>
        <w:t xml:space="preserve">               </w:t>
      </w:r>
      <w:r>
        <w:tab/>
        <w:t xml:space="preserve">                               Grades 1-12</w:t>
      </w:r>
    </w:p>
    <w:p w14:paraId="2DDE6AC9" w14:textId="77777777" w:rsidR="00FD2302" w:rsidRDefault="00FD2302" w:rsidP="00C23C31">
      <w:pPr>
        <w:pStyle w:val="Heading5"/>
      </w:pPr>
      <w:r>
        <w:t>Kindergarten</w:t>
      </w:r>
    </w:p>
    <w:p w14:paraId="48B370AB" w14:textId="4A7E2E9D" w:rsidR="00FD2302" w:rsidRPr="00FD2302" w:rsidRDefault="00FD2302" w:rsidP="001E29AF">
      <w:pPr>
        <w:pBdr>
          <w:top w:val="single" w:sz="4" w:space="1" w:color="auto"/>
          <w:left w:val="single" w:sz="4" w:space="4" w:color="auto"/>
          <w:bottom w:val="single" w:sz="4" w:space="1" w:color="auto"/>
          <w:right w:val="single" w:sz="4" w:space="4" w:color="auto"/>
        </w:pBdr>
      </w:pPr>
      <w:r w:rsidRPr="00FD2302">
        <w:t>Grade Code = KG</w:t>
      </w:r>
    </w:p>
    <w:p w14:paraId="26F62D2F" w14:textId="77777777" w:rsidR="00FD2302" w:rsidRPr="00FD2302" w:rsidRDefault="00FD2302" w:rsidP="001E29AF">
      <w:pPr>
        <w:pBdr>
          <w:top w:val="single" w:sz="4" w:space="1" w:color="auto"/>
          <w:left w:val="single" w:sz="4" w:space="4" w:color="auto"/>
          <w:bottom w:val="single" w:sz="4" w:space="1" w:color="auto"/>
          <w:right w:val="single" w:sz="4" w:space="4" w:color="auto"/>
        </w:pBdr>
      </w:pPr>
      <w:r w:rsidRPr="00FD2302">
        <w:t>Your division reports the pupil</w:t>
      </w:r>
    </w:p>
    <w:p w14:paraId="4D302E7A" w14:textId="77777777" w:rsidR="00FD2302" w:rsidRPr="00FD2302" w:rsidRDefault="00FD2302" w:rsidP="001E29AF">
      <w:pPr>
        <w:pBdr>
          <w:top w:val="single" w:sz="4" w:space="1" w:color="auto"/>
          <w:left w:val="single" w:sz="4" w:space="4" w:color="auto"/>
          <w:bottom w:val="single" w:sz="4" w:space="1" w:color="auto"/>
          <w:right w:val="single" w:sz="4" w:space="4" w:color="auto"/>
        </w:pBdr>
      </w:pPr>
      <w:r w:rsidRPr="00FD2302">
        <w:t>Non-public FTE = .25 or .50</w:t>
      </w:r>
    </w:p>
    <w:p w14:paraId="4C73E652" w14:textId="77777777" w:rsidR="00FD2302" w:rsidRPr="00FD2302" w:rsidRDefault="00FD2302" w:rsidP="001E29AF">
      <w:pPr>
        <w:pBdr>
          <w:top w:val="single" w:sz="4" w:space="1" w:color="auto"/>
          <w:left w:val="single" w:sz="4" w:space="4" w:color="auto"/>
          <w:bottom w:val="single" w:sz="4" w:space="1" w:color="auto"/>
          <w:right w:val="single" w:sz="4" w:space="4" w:color="auto"/>
        </w:pBdr>
      </w:pPr>
      <w:r w:rsidRPr="00FD2302">
        <w:t xml:space="preserve">Tuition Code &lt; &gt; 4 when the </w:t>
      </w:r>
      <w:smartTag w:uri="urn:schemas-microsoft-com:office:smarttags" w:element="place">
        <w:smartTag w:uri="urn:schemas-microsoft-com:office:smarttags" w:element="PlaceName">
          <w:r w:rsidRPr="00FD2302">
            <w:t>Serving</w:t>
          </w:r>
        </w:smartTag>
        <w:r w:rsidRPr="00FD2302">
          <w:t xml:space="preserve"> </w:t>
        </w:r>
        <w:smartTag w:uri="urn:schemas-microsoft-com:office:smarttags" w:element="PlaceType">
          <w:r w:rsidRPr="00FD2302">
            <w:t>School</w:t>
          </w:r>
        </w:smartTag>
      </w:smartTag>
      <w:r w:rsidRPr="00FD2302">
        <w:t xml:space="preserve"> is a public alternative center or school</w:t>
      </w:r>
    </w:p>
    <w:p w14:paraId="1557B620" w14:textId="77777777" w:rsidR="00FD2302" w:rsidRPr="00FD2302" w:rsidRDefault="00FD2302" w:rsidP="001E29AF">
      <w:pPr>
        <w:pBdr>
          <w:top w:val="single" w:sz="4" w:space="1" w:color="auto"/>
          <w:left w:val="single" w:sz="4" w:space="4" w:color="auto"/>
          <w:bottom w:val="single" w:sz="4" w:space="1" w:color="auto"/>
          <w:right w:val="single" w:sz="4" w:space="4" w:color="auto"/>
        </w:pBdr>
      </w:pPr>
      <w:r w:rsidRPr="00FD2302">
        <w:t>Tuition Code &lt; &gt; 7</w:t>
      </w:r>
    </w:p>
    <w:p w14:paraId="60F2B766" w14:textId="77777777" w:rsidR="00FD2302" w:rsidRPr="00FD2302" w:rsidRDefault="00FD2302" w:rsidP="001E29AF">
      <w:pPr>
        <w:pBdr>
          <w:top w:val="single" w:sz="4" w:space="1" w:color="auto"/>
          <w:left w:val="single" w:sz="4" w:space="4" w:color="auto"/>
          <w:bottom w:val="single" w:sz="4" w:space="1" w:color="auto"/>
          <w:right w:val="single" w:sz="4" w:space="4" w:color="auto"/>
        </w:pBdr>
      </w:pPr>
      <w:r w:rsidRPr="00FD2302">
        <w:t>Tuition Code &lt; &gt; 9</w:t>
      </w:r>
    </w:p>
    <w:p w14:paraId="5A72B2B9" w14:textId="77777777" w:rsidR="00FD2302" w:rsidRPr="00FD2302" w:rsidRDefault="00FD2302" w:rsidP="001E29AF">
      <w:pPr>
        <w:pBdr>
          <w:top w:val="single" w:sz="4" w:space="1" w:color="auto"/>
          <w:left w:val="single" w:sz="4" w:space="4" w:color="auto"/>
          <w:bottom w:val="single" w:sz="4" w:space="1" w:color="auto"/>
          <w:right w:val="single" w:sz="4" w:space="4" w:color="auto"/>
        </w:pBdr>
      </w:pPr>
      <w:r w:rsidRPr="00FD2302">
        <w:t>Tuition Code &lt; &gt; 11</w:t>
      </w:r>
    </w:p>
    <w:p w14:paraId="7D3F47E8" w14:textId="77777777" w:rsidR="00FD2302" w:rsidRPr="00FD2302" w:rsidRDefault="00FD2302" w:rsidP="001E29AF">
      <w:pPr>
        <w:pBdr>
          <w:top w:val="single" w:sz="4" w:space="1" w:color="auto"/>
          <w:left w:val="single" w:sz="4" w:space="4" w:color="auto"/>
          <w:bottom w:val="single" w:sz="4" w:space="1" w:color="auto"/>
          <w:right w:val="single" w:sz="4" w:space="4" w:color="auto"/>
        </w:pBdr>
      </w:pPr>
      <w:r w:rsidRPr="00FD2302">
        <w:t>Tuition Code &lt; &gt; 13</w:t>
      </w:r>
    </w:p>
    <w:p w14:paraId="1A635185" w14:textId="77777777" w:rsidR="00FD2302" w:rsidRPr="00FD2302" w:rsidRDefault="00FD2302" w:rsidP="001E29AF">
      <w:pPr>
        <w:pBdr>
          <w:top w:val="single" w:sz="4" w:space="1" w:color="auto"/>
          <w:left w:val="single" w:sz="4" w:space="4" w:color="auto"/>
          <w:bottom w:val="single" w:sz="4" w:space="1" w:color="auto"/>
          <w:right w:val="single" w:sz="4" w:space="4" w:color="auto"/>
        </w:pBdr>
      </w:pPr>
      <w:r w:rsidRPr="00FD2302">
        <w:t>5-yrs old as of 9/30 or 12/31 if completed readiness evaluation</w:t>
      </w:r>
    </w:p>
    <w:p w14:paraId="6F3B1A2E" w14:textId="77777777" w:rsidR="00FD2302" w:rsidRPr="00FD2302" w:rsidRDefault="00FD2302" w:rsidP="001E29AF">
      <w:pPr>
        <w:pBdr>
          <w:top w:val="single" w:sz="4" w:space="1" w:color="auto"/>
          <w:left w:val="single" w:sz="4" w:space="4" w:color="auto"/>
          <w:bottom w:val="single" w:sz="4" w:space="1" w:color="auto"/>
          <w:right w:val="single" w:sz="4" w:space="4" w:color="auto"/>
        </w:pBdr>
      </w:pPr>
      <w:r w:rsidRPr="00FD2302">
        <w:t>If LEP, under 22-yrs old as of 8/1</w:t>
      </w:r>
    </w:p>
    <w:p w14:paraId="49683FC3" w14:textId="77777777" w:rsidR="00FD2302" w:rsidRPr="00FD2302" w:rsidRDefault="00FD2302" w:rsidP="001E29AF">
      <w:pPr>
        <w:pBdr>
          <w:top w:val="single" w:sz="4" w:space="1" w:color="auto"/>
          <w:left w:val="single" w:sz="4" w:space="4" w:color="auto"/>
          <w:bottom w:val="single" w:sz="4" w:space="1" w:color="auto"/>
          <w:right w:val="single" w:sz="4" w:space="4" w:color="auto"/>
        </w:pBdr>
      </w:pPr>
      <w:r w:rsidRPr="00FD2302">
        <w:t>If special education, under 20-yrs old as of 9/30*</w:t>
      </w:r>
    </w:p>
    <w:p w14:paraId="3F62E8CB" w14:textId="137F5470" w:rsidR="00FD2302" w:rsidRDefault="00FD2302" w:rsidP="001E29AF">
      <w:pPr>
        <w:pBdr>
          <w:top w:val="single" w:sz="4" w:space="1" w:color="auto"/>
          <w:left w:val="single" w:sz="4" w:space="4" w:color="auto"/>
          <w:bottom w:val="single" w:sz="4" w:space="1" w:color="auto"/>
          <w:right w:val="single" w:sz="4" w:space="4" w:color="auto"/>
        </w:pBdr>
      </w:pPr>
      <w:r w:rsidRPr="00FD2302">
        <w:t>If regular education, under 20-yrs old as of 8/1</w:t>
      </w:r>
      <w:r>
        <w:br/>
      </w:r>
      <w:r w:rsidR="00951739">
        <w:t>If Foster care, under 22-yrs old as of 8/1</w:t>
      </w:r>
    </w:p>
    <w:p w14:paraId="456BC34C" w14:textId="3E80FE4E" w:rsidR="00FD2302" w:rsidRPr="00FD2302" w:rsidRDefault="00FD2302" w:rsidP="001E29AF">
      <w:pPr>
        <w:pBdr>
          <w:top w:val="single" w:sz="4" w:space="1" w:color="auto"/>
          <w:left w:val="single" w:sz="4" w:space="4" w:color="auto"/>
          <w:bottom w:val="single" w:sz="4" w:space="1" w:color="auto"/>
          <w:right w:val="single" w:sz="4" w:space="4" w:color="auto"/>
        </w:pBdr>
      </w:pPr>
      <w:r w:rsidRPr="00FD2302">
        <w:t>Grade Code = 1, 2, 3, 4, 5, 6, 7, 8, 9, 10, 11, or 12</w:t>
      </w:r>
    </w:p>
    <w:p w14:paraId="5230151F" w14:textId="77777777" w:rsidR="00FD2302" w:rsidRPr="00FD2302" w:rsidRDefault="00FD2302" w:rsidP="001E29AF">
      <w:pPr>
        <w:pBdr>
          <w:top w:val="single" w:sz="4" w:space="1" w:color="auto"/>
          <w:left w:val="single" w:sz="4" w:space="4" w:color="auto"/>
          <w:bottom w:val="single" w:sz="4" w:space="1" w:color="auto"/>
          <w:right w:val="single" w:sz="4" w:space="4" w:color="auto"/>
        </w:pBdr>
      </w:pPr>
      <w:r w:rsidRPr="00FD2302">
        <w:t>Your division reports the pupil</w:t>
      </w:r>
    </w:p>
    <w:p w14:paraId="19A7304A" w14:textId="77777777" w:rsidR="00FD2302" w:rsidRPr="00FD2302" w:rsidRDefault="00FD2302" w:rsidP="001E29AF">
      <w:pPr>
        <w:pBdr>
          <w:top w:val="single" w:sz="4" w:space="1" w:color="auto"/>
          <w:left w:val="single" w:sz="4" w:space="4" w:color="auto"/>
          <w:bottom w:val="single" w:sz="4" w:space="1" w:color="auto"/>
          <w:right w:val="single" w:sz="4" w:space="4" w:color="auto"/>
        </w:pBdr>
      </w:pPr>
      <w:r w:rsidRPr="00FD2302">
        <w:t>Non-public FTE = .25 or .50</w:t>
      </w:r>
    </w:p>
    <w:p w14:paraId="3DF43B2F" w14:textId="77777777" w:rsidR="00FD2302" w:rsidRPr="00FD2302" w:rsidRDefault="00FD2302" w:rsidP="001E29AF">
      <w:pPr>
        <w:pBdr>
          <w:top w:val="single" w:sz="4" w:space="1" w:color="auto"/>
          <w:left w:val="single" w:sz="4" w:space="4" w:color="auto"/>
          <w:bottom w:val="single" w:sz="4" w:space="1" w:color="auto"/>
          <w:right w:val="single" w:sz="4" w:space="4" w:color="auto"/>
        </w:pBdr>
      </w:pPr>
      <w:r w:rsidRPr="00FD2302">
        <w:t xml:space="preserve">Tuition Code &lt; &gt; 4 when the </w:t>
      </w:r>
      <w:smartTag w:uri="urn:schemas-microsoft-com:office:smarttags" w:element="place">
        <w:smartTag w:uri="urn:schemas-microsoft-com:office:smarttags" w:element="PlaceName">
          <w:r w:rsidRPr="00FD2302">
            <w:t>Serving</w:t>
          </w:r>
        </w:smartTag>
        <w:r w:rsidRPr="00FD2302">
          <w:t xml:space="preserve"> </w:t>
        </w:r>
        <w:smartTag w:uri="urn:schemas-microsoft-com:office:smarttags" w:element="PlaceType">
          <w:r w:rsidRPr="00FD2302">
            <w:t>School</w:t>
          </w:r>
        </w:smartTag>
      </w:smartTag>
      <w:r w:rsidRPr="00FD2302">
        <w:t xml:space="preserve"> is a public alternative center or school</w:t>
      </w:r>
    </w:p>
    <w:p w14:paraId="5D8F4BAB" w14:textId="77777777" w:rsidR="00FD2302" w:rsidRPr="00FD2302" w:rsidRDefault="00FD2302" w:rsidP="001E29AF">
      <w:pPr>
        <w:pBdr>
          <w:top w:val="single" w:sz="4" w:space="1" w:color="auto"/>
          <w:left w:val="single" w:sz="4" w:space="4" w:color="auto"/>
          <w:bottom w:val="single" w:sz="4" w:space="1" w:color="auto"/>
          <w:right w:val="single" w:sz="4" w:space="4" w:color="auto"/>
        </w:pBdr>
      </w:pPr>
      <w:r w:rsidRPr="00FD2302">
        <w:t>Tuition Code &lt; &gt; 7</w:t>
      </w:r>
    </w:p>
    <w:p w14:paraId="5D56D7E7" w14:textId="77777777" w:rsidR="00FD2302" w:rsidRPr="00FD2302" w:rsidRDefault="00FD2302" w:rsidP="001E29AF">
      <w:pPr>
        <w:pBdr>
          <w:top w:val="single" w:sz="4" w:space="1" w:color="auto"/>
          <w:left w:val="single" w:sz="4" w:space="4" w:color="auto"/>
          <w:bottom w:val="single" w:sz="4" w:space="1" w:color="auto"/>
          <w:right w:val="single" w:sz="4" w:space="4" w:color="auto"/>
        </w:pBdr>
      </w:pPr>
      <w:r w:rsidRPr="00FD2302">
        <w:t>Tuition Code &lt; &gt; 9</w:t>
      </w:r>
    </w:p>
    <w:p w14:paraId="67A5B1A0" w14:textId="77777777" w:rsidR="00FD2302" w:rsidRPr="00FD2302" w:rsidRDefault="00FD2302" w:rsidP="001E29AF">
      <w:pPr>
        <w:pBdr>
          <w:top w:val="single" w:sz="4" w:space="1" w:color="auto"/>
          <w:left w:val="single" w:sz="4" w:space="4" w:color="auto"/>
          <w:bottom w:val="single" w:sz="4" w:space="1" w:color="auto"/>
          <w:right w:val="single" w:sz="4" w:space="4" w:color="auto"/>
        </w:pBdr>
      </w:pPr>
      <w:r w:rsidRPr="00FD2302">
        <w:t>Tuition Code &lt; &gt; 11</w:t>
      </w:r>
    </w:p>
    <w:p w14:paraId="5A9C38DD" w14:textId="77777777" w:rsidR="00FD2302" w:rsidRPr="00FD2302" w:rsidRDefault="00FD2302" w:rsidP="001E29AF">
      <w:pPr>
        <w:pBdr>
          <w:top w:val="single" w:sz="4" w:space="1" w:color="auto"/>
          <w:left w:val="single" w:sz="4" w:space="4" w:color="auto"/>
          <w:bottom w:val="single" w:sz="4" w:space="1" w:color="auto"/>
          <w:right w:val="single" w:sz="4" w:space="4" w:color="auto"/>
        </w:pBdr>
      </w:pPr>
      <w:r w:rsidRPr="00FD2302">
        <w:t>Tuition Code &lt; &gt; 13</w:t>
      </w:r>
    </w:p>
    <w:p w14:paraId="13C7BCEF" w14:textId="77777777" w:rsidR="00FD2302" w:rsidRPr="00FD2302" w:rsidRDefault="00FD2302" w:rsidP="001E29AF">
      <w:pPr>
        <w:pBdr>
          <w:top w:val="single" w:sz="4" w:space="1" w:color="auto"/>
          <w:left w:val="single" w:sz="4" w:space="4" w:color="auto"/>
          <w:bottom w:val="single" w:sz="4" w:space="1" w:color="auto"/>
          <w:right w:val="single" w:sz="4" w:space="4" w:color="auto"/>
        </w:pBdr>
      </w:pPr>
      <w:r w:rsidRPr="00FD2302">
        <w:t>5-yrs old as of 9/30 or 12/31 if completed readiness evaluation</w:t>
      </w:r>
    </w:p>
    <w:p w14:paraId="70A7C91B" w14:textId="77777777" w:rsidR="00FD2302" w:rsidRPr="00FD2302" w:rsidRDefault="00FD2302" w:rsidP="001E29AF">
      <w:pPr>
        <w:pBdr>
          <w:top w:val="single" w:sz="4" w:space="1" w:color="auto"/>
          <w:left w:val="single" w:sz="4" w:space="4" w:color="auto"/>
          <w:bottom w:val="single" w:sz="4" w:space="1" w:color="auto"/>
          <w:right w:val="single" w:sz="4" w:space="4" w:color="auto"/>
        </w:pBdr>
      </w:pPr>
      <w:r w:rsidRPr="00FD2302">
        <w:t>If LEP, under 22-yrs old as of 8/1</w:t>
      </w:r>
    </w:p>
    <w:p w14:paraId="6FDAF80F" w14:textId="77777777" w:rsidR="00FD2302" w:rsidRPr="00FD2302" w:rsidRDefault="00FD2302" w:rsidP="001E29AF">
      <w:pPr>
        <w:pBdr>
          <w:top w:val="single" w:sz="4" w:space="1" w:color="auto"/>
          <w:left w:val="single" w:sz="4" w:space="4" w:color="auto"/>
          <w:bottom w:val="single" w:sz="4" w:space="1" w:color="auto"/>
          <w:right w:val="single" w:sz="4" w:space="4" w:color="auto"/>
        </w:pBdr>
      </w:pPr>
      <w:r w:rsidRPr="00FD2302">
        <w:t>If special education, under 20-yrs old as of 9/30*</w:t>
      </w:r>
    </w:p>
    <w:p w14:paraId="61A103C4" w14:textId="77777777" w:rsidR="00951739" w:rsidRDefault="00FD2302" w:rsidP="001E29AF">
      <w:pPr>
        <w:pBdr>
          <w:top w:val="single" w:sz="4" w:space="1" w:color="auto"/>
          <w:left w:val="single" w:sz="4" w:space="4" w:color="auto"/>
          <w:bottom w:val="single" w:sz="4" w:space="1" w:color="auto"/>
          <w:right w:val="single" w:sz="4" w:space="4" w:color="auto"/>
        </w:pBdr>
      </w:pPr>
      <w:r w:rsidRPr="00FD2302">
        <w:t>If regular education, under 20-yrs old as of 8/1</w:t>
      </w:r>
      <w:r w:rsidR="00951739" w:rsidRPr="00951739">
        <w:t xml:space="preserve"> </w:t>
      </w:r>
    </w:p>
    <w:p w14:paraId="3E6B3CFA" w14:textId="4745F3A6" w:rsidR="00FD2302" w:rsidRDefault="00951739" w:rsidP="001E29AF">
      <w:pPr>
        <w:pBdr>
          <w:top w:val="single" w:sz="4" w:space="1" w:color="auto"/>
          <w:left w:val="single" w:sz="4" w:space="4" w:color="auto"/>
          <w:bottom w:val="single" w:sz="4" w:space="1" w:color="auto"/>
          <w:right w:val="single" w:sz="4" w:space="4" w:color="auto"/>
        </w:pBdr>
        <w:sectPr w:rsidR="00FD2302" w:rsidSect="00FD2302">
          <w:type w:val="continuous"/>
          <w:pgSz w:w="12240" w:h="15840" w:code="1"/>
          <w:pgMar w:top="1260" w:right="720" w:bottom="432" w:left="1008" w:header="720" w:footer="720" w:gutter="0"/>
          <w:cols w:num="2" w:space="720"/>
          <w:titlePg/>
          <w:docGrid w:linePitch="360"/>
        </w:sectPr>
      </w:pPr>
      <w:r>
        <w:t>If Foster care, under 22-yrs old as of 8/1</w:t>
      </w:r>
    </w:p>
    <w:p w14:paraId="330F2175" w14:textId="77777777" w:rsidR="00FD2302" w:rsidRDefault="00FD2302" w:rsidP="00CA1F2A">
      <w:pPr>
        <w:sectPr w:rsidR="00FD2302" w:rsidSect="00637847">
          <w:type w:val="continuous"/>
          <w:pgSz w:w="12240" w:h="15840" w:code="1"/>
          <w:pgMar w:top="1260" w:right="720" w:bottom="432" w:left="1008" w:header="720" w:footer="720" w:gutter="0"/>
          <w:cols w:space="720"/>
          <w:titlePg/>
          <w:docGrid w:linePitch="360"/>
        </w:sectPr>
      </w:pPr>
    </w:p>
    <w:p w14:paraId="668348CA" w14:textId="77777777" w:rsidR="00FD2302" w:rsidRDefault="00FD2302" w:rsidP="00CA1F2A">
      <w:r>
        <w:br w:type="page"/>
      </w:r>
    </w:p>
    <w:p w14:paraId="558C4B91" w14:textId="77777777" w:rsidR="00FD2302" w:rsidRPr="00FD2302" w:rsidRDefault="00FD2302" w:rsidP="00CA1F2A">
      <w:r w:rsidRPr="00FD2302">
        <w:rPr>
          <w:b/>
          <w:bCs/>
        </w:rPr>
        <w:lastRenderedPageBreak/>
        <w:t>Notes</w:t>
      </w:r>
      <w:r w:rsidRPr="00FD2302">
        <w:t>: The following students are not included in this calculation.</w:t>
      </w:r>
      <w:r w:rsidR="001E29AF">
        <w:br/>
      </w:r>
    </w:p>
    <w:p w14:paraId="023BDFE2" w14:textId="77777777" w:rsidR="00FD2302" w:rsidRPr="00FD2302" w:rsidRDefault="00FD2302" w:rsidP="00117F19">
      <w:pPr>
        <w:pStyle w:val="ListParagraph"/>
        <w:numPr>
          <w:ilvl w:val="0"/>
          <w:numId w:val="4"/>
        </w:numPr>
        <w:spacing w:line="300" w:lineRule="auto"/>
      </w:pPr>
      <w:r w:rsidRPr="00FD2302">
        <w:t xml:space="preserve">Non-public school pupils in alternative education programs are included in the </w:t>
      </w:r>
      <w:r w:rsidRPr="00CA1F2A">
        <w:rPr>
          <w:i/>
          <w:iCs/>
        </w:rPr>
        <w:t>Pupils in Alternative Education Programs</w:t>
      </w:r>
      <w:r w:rsidRPr="00FD2302">
        <w:t xml:space="preserve"> addition.</w:t>
      </w:r>
    </w:p>
    <w:p w14:paraId="4E088B49" w14:textId="77777777" w:rsidR="00FD2302" w:rsidRPr="00FD2302" w:rsidRDefault="00FD2302" w:rsidP="00117F19">
      <w:pPr>
        <w:pStyle w:val="ListParagraph"/>
        <w:numPr>
          <w:ilvl w:val="0"/>
          <w:numId w:val="4"/>
        </w:numPr>
        <w:spacing w:line="300" w:lineRule="auto"/>
      </w:pPr>
      <w:r w:rsidRPr="00FD2302">
        <w:t xml:space="preserve">Non-public school pupils whose state share of tuition costs are funded with Comprehensive Services Act funds are included in the </w:t>
      </w:r>
      <w:r w:rsidRPr="00CA1F2A">
        <w:rPr>
          <w:i/>
          <w:iCs/>
        </w:rPr>
        <w:t xml:space="preserve">Pupils for Whom the State Share of Tuition to a Private Special Education or Approved Public Program Was Funded with Comprehensive Services Act (CSA) Funds </w:t>
      </w:r>
      <w:r w:rsidRPr="00FD2302">
        <w:t>addition.</w:t>
      </w:r>
    </w:p>
    <w:p w14:paraId="38D4537A" w14:textId="77777777" w:rsidR="00FD2302" w:rsidRPr="00FD2302" w:rsidRDefault="00FD2302" w:rsidP="00117F19">
      <w:pPr>
        <w:pStyle w:val="ListParagraph"/>
        <w:numPr>
          <w:ilvl w:val="0"/>
          <w:numId w:val="4"/>
        </w:numPr>
        <w:spacing w:line="300" w:lineRule="auto"/>
      </w:pPr>
      <w:r w:rsidRPr="00FD2302">
        <w:t xml:space="preserve">Non-public school pupils placed by an inter-state compact agreement are included in the </w:t>
      </w:r>
      <w:r w:rsidRPr="00CA1F2A">
        <w:rPr>
          <w:i/>
          <w:iCs/>
        </w:rPr>
        <w:t>Inter-state Compact Placement Agreement</w:t>
      </w:r>
      <w:r w:rsidRPr="00FD2302">
        <w:t xml:space="preserve"> addition.</w:t>
      </w:r>
    </w:p>
    <w:p w14:paraId="449345A3" w14:textId="77777777" w:rsidR="00FD2302" w:rsidRPr="00FD2302" w:rsidRDefault="00FD2302" w:rsidP="00117F19">
      <w:pPr>
        <w:pStyle w:val="ListParagraph"/>
        <w:numPr>
          <w:ilvl w:val="0"/>
          <w:numId w:val="4"/>
        </w:numPr>
        <w:spacing w:line="300" w:lineRule="auto"/>
      </w:pPr>
      <w:r w:rsidRPr="00FD2302">
        <w:t xml:space="preserve">Non-public school pupils from contiguous states offering the same attendance privileges to Virginia students are included in the </w:t>
      </w:r>
      <w:r w:rsidRPr="00CA1F2A">
        <w:rPr>
          <w:i/>
          <w:iCs/>
        </w:rPr>
        <w:t xml:space="preserve">Contiguous Out-of-State Students: with Same Attendance Privileges </w:t>
      </w:r>
      <w:r w:rsidRPr="00FD2302">
        <w:t>addition.</w:t>
      </w:r>
    </w:p>
    <w:p w14:paraId="60E361A5" w14:textId="77777777" w:rsidR="00FD2302" w:rsidRPr="00FD2302" w:rsidRDefault="00FD2302" w:rsidP="00117F19">
      <w:pPr>
        <w:pStyle w:val="ListParagraph"/>
        <w:numPr>
          <w:ilvl w:val="0"/>
          <w:numId w:val="4"/>
        </w:numPr>
        <w:spacing w:line="300" w:lineRule="auto"/>
      </w:pPr>
      <w:r w:rsidRPr="00FD2302">
        <w:t xml:space="preserve">Non-public school pupils from contiguous states not offering the same attendance privileges to Virginia students are included in the </w:t>
      </w:r>
      <w:r w:rsidRPr="00CA1F2A">
        <w:rPr>
          <w:i/>
          <w:iCs/>
        </w:rPr>
        <w:t xml:space="preserve">Contiguous Out-of-State Students: without Same Attendance Privileges </w:t>
      </w:r>
      <w:r w:rsidRPr="00FD2302">
        <w:t>addition.</w:t>
      </w:r>
    </w:p>
    <w:p w14:paraId="0E25D235" w14:textId="77777777" w:rsidR="00FD2302" w:rsidRPr="00FD2302" w:rsidRDefault="00FD2302" w:rsidP="00117F19">
      <w:pPr>
        <w:pStyle w:val="ListParagraph"/>
        <w:numPr>
          <w:ilvl w:val="0"/>
          <w:numId w:val="4"/>
        </w:numPr>
        <w:spacing w:line="300" w:lineRule="auto"/>
      </w:pPr>
      <w:r w:rsidRPr="00FD2302">
        <w:t xml:space="preserve">*Non-public school pupils who are disabled and ages 20 or 21 are included in the </w:t>
      </w:r>
      <w:r w:rsidRPr="00CA1F2A">
        <w:rPr>
          <w:i/>
          <w:iCs/>
        </w:rPr>
        <w:t>Disabled Pupils Ages 20 or 21</w:t>
      </w:r>
      <w:r w:rsidRPr="00FD2302">
        <w:t xml:space="preserve"> addition.</w:t>
      </w:r>
    </w:p>
    <w:p w14:paraId="5BFDF7DF" w14:textId="77777777" w:rsidR="009E59FF" w:rsidRDefault="009E59FF" w:rsidP="00CA1F2A"/>
    <w:p w14:paraId="391AFDD4" w14:textId="77777777" w:rsidR="00FD2302" w:rsidRDefault="00FD2302" w:rsidP="00CA1F2A">
      <w:r w:rsidRPr="00FD2302">
        <w:rPr>
          <w:b/>
        </w:rPr>
        <w:t>Clarification:</w:t>
      </w:r>
      <w:r w:rsidRPr="00FD2302">
        <w:t xml:space="preserve">  Non-public school students enrolled by a school division for a qualifying on-line course not delivered by an approved MOP </w:t>
      </w:r>
      <w:r w:rsidRPr="00FD2302">
        <w:rPr>
          <w:b/>
        </w:rPr>
        <w:t>may</w:t>
      </w:r>
      <w:r w:rsidRPr="00FD2302">
        <w:t xml:space="preserve"> be included as part-time students in ADM up to .25 ADM per class and capped at .50 ADM.</w:t>
      </w:r>
    </w:p>
    <w:p w14:paraId="5B88835C" w14:textId="77777777" w:rsidR="00FD2302" w:rsidRDefault="00FD2302" w:rsidP="00CA1F2A">
      <w:r>
        <w:br w:type="page"/>
      </w:r>
    </w:p>
    <w:p w14:paraId="1F2435FE" w14:textId="77777777" w:rsidR="00FD2302" w:rsidRDefault="00FD2302" w:rsidP="00CA1F2A">
      <w:pPr>
        <w:pStyle w:val="Heading3"/>
      </w:pPr>
      <w:bookmarkStart w:id="36" w:name="_Toc320880588"/>
      <w:bookmarkStart w:id="37" w:name="_Toc510085254"/>
      <w:r>
        <w:lastRenderedPageBreak/>
        <w:t>Pupils in the ISAEP Program</w:t>
      </w:r>
      <w:bookmarkEnd w:id="36"/>
      <w:bookmarkEnd w:id="37"/>
    </w:p>
    <w:p w14:paraId="4B381562" w14:textId="77777777" w:rsidR="00FD2302" w:rsidRDefault="00FD2302" w:rsidP="00CA1F2A"/>
    <w:p w14:paraId="41992EB6" w14:textId="77777777" w:rsidR="00FD2302" w:rsidRDefault="00FD2302" w:rsidP="00CA1F2A">
      <w:r w:rsidRPr="00FD2302">
        <w:t xml:space="preserve">School-age pupils enrolled in an Individual Student Alternative Education Program (ISAEP) or other alternative program approved by the local school board pursuant to §22.1-254 D., </w:t>
      </w:r>
      <w:r w:rsidRPr="00FD2302">
        <w:rPr>
          <w:u w:val="single"/>
        </w:rPr>
        <w:t>Code of Virginia</w:t>
      </w:r>
      <w:r w:rsidRPr="00FD2302">
        <w:t>.</w:t>
      </w:r>
    </w:p>
    <w:p w14:paraId="2CA1DB5A" w14:textId="77777777" w:rsidR="00FD2302" w:rsidRDefault="00FD2302" w:rsidP="00CA1F2A"/>
    <w:p w14:paraId="5868E05D" w14:textId="5BD0B05C" w:rsidR="00FD2302" w:rsidRDefault="00FD2302" w:rsidP="00391F37">
      <w:pPr>
        <w:pStyle w:val="Heading4"/>
      </w:pPr>
      <w:r>
        <w:t xml:space="preserve">Student Record Values for </w:t>
      </w:r>
      <w:r w:rsidRPr="00117F19">
        <w:t>Pupils in the ISAEP Program</w:t>
      </w:r>
    </w:p>
    <w:p w14:paraId="3BE62149" w14:textId="56F0B0DC" w:rsidR="00FD2302" w:rsidRDefault="00FD2302" w:rsidP="00391F37">
      <w:pPr>
        <w:pStyle w:val="Heading5"/>
      </w:pPr>
      <w:r>
        <w:t>Kindergarten</w:t>
      </w:r>
      <w:r w:rsidRPr="00FD2302">
        <w:t xml:space="preserve"> </w:t>
      </w:r>
    </w:p>
    <w:p w14:paraId="0697C617" w14:textId="65CF1214" w:rsidR="00FD2302" w:rsidRPr="00FD2302" w:rsidRDefault="00FD2302" w:rsidP="001E29AF">
      <w:pPr>
        <w:pBdr>
          <w:top w:val="single" w:sz="4" w:space="1" w:color="auto"/>
          <w:left w:val="single" w:sz="4" w:space="4" w:color="auto"/>
          <w:bottom w:val="single" w:sz="4" w:space="1" w:color="auto"/>
          <w:right w:val="single" w:sz="4" w:space="4" w:color="auto"/>
        </w:pBdr>
      </w:pPr>
      <w:r w:rsidRPr="00FD2302">
        <w:t>Grade Code = KG</w:t>
      </w:r>
    </w:p>
    <w:p w14:paraId="0797084C" w14:textId="77777777" w:rsidR="00FD2302" w:rsidRPr="00FD2302" w:rsidRDefault="00FD2302" w:rsidP="001E29AF">
      <w:pPr>
        <w:pBdr>
          <w:top w:val="single" w:sz="4" w:space="1" w:color="auto"/>
          <w:left w:val="single" w:sz="4" w:space="4" w:color="auto"/>
          <w:bottom w:val="single" w:sz="4" w:space="1" w:color="auto"/>
          <w:right w:val="single" w:sz="4" w:space="4" w:color="auto"/>
        </w:pBdr>
      </w:pPr>
      <w:r w:rsidRPr="00FD2302">
        <w:t>Your division reports the pupil</w:t>
      </w:r>
    </w:p>
    <w:p w14:paraId="4825F7F7" w14:textId="77777777" w:rsidR="00FD2302" w:rsidRPr="00FD2302" w:rsidRDefault="00FD2302" w:rsidP="001E29AF">
      <w:pPr>
        <w:pBdr>
          <w:top w:val="single" w:sz="4" w:space="1" w:color="auto"/>
          <w:left w:val="single" w:sz="4" w:space="4" w:color="auto"/>
          <w:bottom w:val="single" w:sz="4" w:space="1" w:color="auto"/>
          <w:right w:val="single" w:sz="4" w:space="4" w:color="auto"/>
        </w:pBdr>
      </w:pPr>
      <w:r w:rsidRPr="00FD2302">
        <w:t>GED Program Code = 2</w:t>
      </w:r>
    </w:p>
    <w:p w14:paraId="73A6ACF2" w14:textId="77777777" w:rsidR="00FD2302" w:rsidRPr="00FD2302" w:rsidRDefault="00FD2302" w:rsidP="001E29AF">
      <w:pPr>
        <w:pBdr>
          <w:top w:val="single" w:sz="4" w:space="1" w:color="auto"/>
          <w:left w:val="single" w:sz="4" w:space="4" w:color="auto"/>
          <w:bottom w:val="single" w:sz="4" w:space="1" w:color="auto"/>
          <w:right w:val="single" w:sz="4" w:space="4" w:color="auto"/>
        </w:pBdr>
      </w:pPr>
      <w:r w:rsidRPr="00FD2302">
        <w:t>Non-public FTE is blank</w:t>
      </w:r>
    </w:p>
    <w:p w14:paraId="5C45C788" w14:textId="77777777" w:rsidR="00FD2302" w:rsidRPr="00FD2302" w:rsidRDefault="00FD2302" w:rsidP="001E29AF">
      <w:pPr>
        <w:pBdr>
          <w:top w:val="single" w:sz="4" w:space="1" w:color="auto"/>
          <w:left w:val="single" w:sz="4" w:space="4" w:color="auto"/>
          <w:bottom w:val="single" w:sz="4" w:space="1" w:color="auto"/>
          <w:right w:val="single" w:sz="4" w:space="4" w:color="auto"/>
        </w:pBdr>
      </w:pPr>
      <w:r w:rsidRPr="00FD2302">
        <w:t xml:space="preserve">Tuition Code &lt; &gt; 4 when the </w:t>
      </w:r>
      <w:smartTag w:uri="urn:schemas-microsoft-com:office:smarttags" w:element="place">
        <w:smartTag w:uri="urn:schemas-microsoft-com:office:smarttags" w:element="PlaceName">
          <w:r w:rsidRPr="00FD2302">
            <w:t>Serving</w:t>
          </w:r>
        </w:smartTag>
        <w:r w:rsidRPr="00FD2302">
          <w:t xml:space="preserve"> </w:t>
        </w:r>
        <w:smartTag w:uri="urn:schemas-microsoft-com:office:smarttags" w:element="PlaceType">
          <w:r w:rsidRPr="00FD2302">
            <w:t>School</w:t>
          </w:r>
        </w:smartTag>
      </w:smartTag>
      <w:r w:rsidRPr="00FD2302">
        <w:t xml:space="preserve"> is a public alternative center or school</w:t>
      </w:r>
    </w:p>
    <w:p w14:paraId="7C04A3EA" w14:textId="77777777" w:rsidR="00FD2302" w:rsidRPr="00FD2302" w:rsidRDefault="00FD2302" w:rsidP="001E29AF">
      <w:pPr>
        <w:pBdr>
          <w:top w:val="single" w:sz="4" w:space="1" w:color="auto"/>
          <w:left w:val="single" w:sz="4" w:space="4" w:color="auto"/>
          <w:bottom w:val="single" w:sz="4" w:space="1" w:color="auto"/>
          <w:right w:val="single" w:sz="4" w:space="4" w:color="auto"/>
        </w:pBdr>
      </w:pPr>
      <w:r w:rsidRPr="00FD2302">
        <w:t>Tuition Code &lt; &gt; 7</w:t>
      </w:r>
    </w:p>
    <w:p w14:paraId="59113D58" w14:textId="77777777" w:rsidR="00FD2302" w:rsidRPr="00FD2302" w:rsidRDefault="00FD2302" w:rsidP="001E29AF">
      <w:pPr>
        <w:pBdr>
          <w:top w:val="single" w:sz="4" w:space="1" w:color="auto"/>
          <w:left w:val="single" w:sz="4" w:space="4" w:color="auto"/>
          <w:bottom w:val="single" w:sz="4" w:space="1" w:color="auto"/>
          <w:right w:val="single" w:sz="4" w:space="4" w:color="auto"/>
        </w:pBdr>
      </w:pPr>
      <w:r w:rsidRPr="00FD2302">
        <w:t>Tuition Code &lt; &gt; 9</w:t>
      </w:r>
    </w:p>
    <w:p w14:paraId="056B4432" w14:textId="77777777" w:rsidR="00FD2302" w:rsidRPr="00FD2302" w:rsidRDefault="00FD2302" w:rsidP="001E29AF">
      <w:pPr>
        <w:pBdr>
          <w:top w:val="single" w:sz="4" w:space="1" w:color="auto"/>
          <w:left w:val="single" w:sz="4" w:space="4" w:color="auto"/>
          <w:bottom w:val="single" w:sz="4" w:space="1" w:color="auto"/>
          <w:right w:val="single" w:sz="4" w:space="4" w:color="auto"/>
        </w:pBdr>
      </w:pPr>
      <w:r w:rsidRPr="00FD2302">
        <w:t>Tuition Code &lt; &gt; 11</w:t>
      </w:r>
    </w:p>
    <w:p w14:paraId="7F23E2DD" w14:textId="77777777" w:rsidR="00FD2302" w:rsidRPr="00FD2302" w:rsidRDefault="00FD2302" w:rsidP="001E29AF">
      <w:pPr>
        <w:pBdr>
          <w:top w:val="single" w:sz="4" w:space="1" w:color="auto"/>
          <w:left w:val="single" w:sz="4" w:space="4" w:color="auto"/>
          <w:bottom w:val="single" w:sz="4" w:space="1" w:color="auto"/>
          <w:right w:val="single" w:sz="4" w:space="4" w:color="auto"/>
        </w:pBdr>
      </w:pPr>
      <w:r w:rsidRPr="00FD2302">
        <w:t>Tuition Code &lt; &gt; 13</w:t>
      </w:r>
    </w:p>
    <w:p w14:paraId="42BCA0C3" w14:textId="77777777" w:rsidR="00FD2302" w:rsidRPr="00FD2302" w:rsidRDefault="00FD2302" w:rsidP="001E29AF">
      <w:pPr>
        <w:pBdr>
          <w:top w:val="single" w:sz="4" w:space="1" w:color="auto"/>
          <w:left w:val="single" w:sz="4" w:space="4" w:color="auto"/>
          <w:bottom w:val="single" w:sz="4" w:space="1" w:color="auto"/>
          <w:right w:val="single" w:sz="4" w:space="4" w:color="auto"/>
        </w:pBdr>
      </w:pPr>
      <w:r w:rsidRPr="00FD2302">
        <w:t>5-yrs old as of 9/30 or 12/31 if completed readiness evaluation</w:t>
      </w:r>
    </w:p>
    <w:p w14:paraId="5970202C" w14:textId="77777777" w:rsidR="00FD2302" w:rsidRPr="00FD2302" w:rsidRDefault="00FD2302" w:rsidP="001E29AF">
      <w:pPr>
        <w:pBdr>
          <w:top w:val="single" w:sz="4" w:space="1" w:color="auto"/>
          <w:left w:val="single" w:sz="4" w:space="4" w:color="auto"/>
          <w:bottom w:val="single" w:sz="4" w:space="1" w:color="auto"/>
          <w:right w:val="single" w:sz="4" w:space="4" w:color="auto"/>
        </w:pBdr>
      </w:pPr>
      <w:r w:rsidRPr="00FD2302">
        <w:t>If LEP, under 22-yrs old as of 8/1</w:t>
      </w:r>
    </w:p>
    <w:p w14:paraId="3D8F0ED4" w14:textId="77777777" w:rsidR="00FD2302" w:rsidRPr="00FD2302" w:rsidRDefault="00FD2302" w:rsidP="001E29AF">
      <w:pPr>
        <w:pBdr>
          <w:top w:val="single" w:sz="4" w:space="1" w:color="auto"/>
          <w:left w:val="single" w:sz="4" w:space="4" w:color="auto"/>
          <w:bottom w:val="single" w:sz="4" w:space="1" w:color="auto"/>
          <w:right w:val="single" w:sz="4" w:space="4" w:color="auto"/>
        </w:pBdr>
      </w:pPr>
      <w:r w:rsidRPr="00FD2302">
        <w:t>If special education, under 20-yrs old as of 9/30*</w:t>
      </w:r>
    </w:p>
    <w:p w14:paraId="3438A280" w14:textId="08F8C35E" w:rsidR="00FD2302" w:rsidRDefault="00FD2302" w:rsidP="001E29AF">
      <w:pPr>
        <w:pBdr>
          <w:top w:val="single" w:sz="4" w:space="1" w:color="auto"/>
          <w:left w:val="single" w:sz="4" w:space="4" w:color="auto"/>
          <w:bottom w:val="single" w:sz="4" w:space="1" w:color="auto"/>
          <w:right w:val="single" w:sz="4" w:space="4" w:color="auto"/>
        </w:pBdr>
      </w:pPr>
      <w:r w:rsidRPr="00FD2302">
        <w:t>If regular education, under 20-yrs old as of 8/1</w:t>
      </w:r>
      <w:r w:rsidR="006133A5">
        <w:br/>
      </w:r>
      <w:r w:rsidR="00951739">
        <w:t>If Foster care, under 22-yrs old as of 8/1</w:t>
      </w:r>
    </w:p>
    <w:p w14:paraId="60E1E49C" w14:textId="75A8C682" w:rsidR="00FD2302" w:rsidRPr="00FD2302" w:rsidRDefault="00FD2302" w:rsidP="001E29AF">
      <w:pPr>
        <w:pBdr>
          <w:top w:val="single" w:sz="4" w:space="1" w:color="auto"/>
          <w:left w:val="single" w:sz="4" w:space="4" w:color="auto"/>
          <w:bottom w:val="single" w:sz="4" w:space="1" w:color="auto"/>
          <w:right w:val="single" w:sz="4" w:space="4" w:color="auto"/>
        </w:pBdr>
      </w:pPr>
      <w:r w:rsidRPr="00FD2302">
        <w:t>Grade Code = 1, 2, 3, 4, 5, 6, 7, 8, 9, 10, 11, or 12</w:t>
      </w:r>
    </w:p>
    <w:p w14:paraId="550C1A33" w14:textId="77777777" w:rsidR="00FD2302" w:rsidRPr="00FD2302" w:rsidRDefault="00FD2302" w:rsidP="001E29AF">
      <w:pPr>
        <w:pBdr>
          <w:top w:val="single" w:sz="4" w:space="1" w:color="auto"/>
          <w:left w:val="single" w:sz="4" w:space="4" w:color="auto"/>
          <w:bottom w:val="single" w:sz="4" w:space="1" w:color="auto"/>
          <w:right w:val="single" w:sz="4" w:space="4" w:color="auto"/>
        </w:pBdr>
      </w:pPr>
      <w:r w:rsidRPr="00FD2302">
        <w:t>Your division reports the pupil</w:t>
      </w:r>
    </w:p>
    <w:p w14:paraId="4C55F516" w14:textId="77777777" w:rsidR="00FD2302" w:rsidRPr="00FD2302" w:rsidRDefault="00FD2302" w:rsidP="001E29AF">
      <w:pPr>
        <w:pBdr>
          <w:top w:val="single" w:sz="4" w:space="1" w:color="auto"/>
          <w:left w:val="single" w:sz="4" w:space="4" w:color="auto"/>
          <w:bottom w:val="single" w:sz="4" w:space="1" w:color="auto"/>
          <w:right w:val="single" w:sz="4" w:space="4" w:color="auto"/>
        </w:pBdr>
      </w:pPr>
      <w:r w:rsidRPr="00FD2302">
        <w:t>GED Program Code = 2</w:t>
      </w:r>
    </w:p>
    <w:p w14:paraId="18A82FAD" w14:textId="77777777" w:rsidR="00FD2302" w:rsidRPr="00FD2302" w:rsidRDefault="00FD2302" w:rsidP="001E29AF">
      <w:pPr>
        <w:pBdr>
          <w:top w:val="single" w:sz="4" w:space="1" w:color="auto"/>
          <w:left w:val="single" w:sz="4" w:space="4" w:color="auto"/>
          <w:bottom w:val="single" w:sz="4" w:space="1" w:color="auto"/>
          <w:right w:val="single" w:sz="4" w:space="4" w:color="auto"/>
        </w:pBdr>
      </w:pPr>
      <w:r w:rsidRPr="00FD2302">
        <w:t>Non-public FTE is blank</w:t>
      </w:r>
    </w:p>
    <w:p w14:paraId="0739BBCB" w14:textId="77777777" w:rsidR="00FD2302" w:rsidRPr="00FD2302" w:rsidRDefault="00FD2302" w:rsidP="001E29AF">
      <w:pPr>
        <w:pBdr>
          <w:top w:val="single" w:sz="4" w:space="1" w:color="auto"/>
          <w:left w:val="single" w:sz="4" w:space="4" w:color="auto"/>
          <w:bottom w:val="single" w:sz="4" w:space="1" w:color="auto"/>
          <w:right w:val="single" w:sz="4" w:space="4" w:color="auto"/>
        </w:pBdr>
      </w:pPr>
      <w:r w:rsidRPr="00FD2302">
        <w:t xml:space="preserve">Tuition Code &lt; &gt; 4 when the </w:t>
      </w:r>
      <w:smartTag w:uri="urn:schemas-microsoft-com:office:smarttags" w:element="place">
        <w:smartTag w:uri="urn:schemas-microsoft-com:office:smarttags" w:element="PlaceName">
          <w:r w:rsidRPr="00FD2302">
            <w:t>Serving</w:t>
          </w:r>
        </w:smartTag>
        <w:r w:rsidRPr="00FD2302">
          <w:t xml:space="preserve"> </w:t>
        </w:r>
        <w:smartTag w:uri="urn:schemas-microsoft-com:office:smarttags" w:element="PlaceType">
          <w:r w:rsidRPr="00FD2302">
            <w:t>School</w:t>
          </w:r>
        </w:smartTag>
      </w:smartTag>
      <w:r w:rsidRPr="00FD2302">
        <w:t xml:space="preserve"> is a public alternative center or school</w:t>
      </w:r>
    </w:p>
    <w:p w14:paraId="4CE61A36" w14:textId="77777777" w:rsidR="00FD2302" w:rsidRPr="00FD2302" w:rsidRDefault="00FD2302" w:rsidP="001E29AF">
      <w:pPr>
        <w:pBdr>
          <w:top w:val="single" w:sz="4" w:space="1" w:color="auto"/>
          <w:left w:val="single" w:sz="4" w:space="4" w:color="auto"/>
          <w:bottom w:val="single" w:sz="4" w:space="1" w:color="auto"/>
          <w:right w:val="single" w:sz="4" w:space="4" w:color="auto"/>
        </w:pBdr>
      </w:pPr>
      <w:r w:rsidRPr="00FD2302">
        <w:t>Tuition Code &lt; &gt; 7</w:t>
      </w:r>
    </w:p>
    <w:p w14:paraId="32885DB0" w14:textId="77777777" w:rsidR="00FD2302" w:rsidRPr="00FD2302" w:rsidRDefault="00FD2302" w:rsidP="001E29AF">
      <w:pPr>
        <w:pBdr>
          <w:top w:val="single" w:sz="4" w:space="1" w:color="auto"/>
          <w:left w:val="single" w:sz="4" w:space="4" w:color="auto"/>
          <w:bottom w:val="single" w:sz="4" w:space="1" w:color="auto"/>
          <w:right w:val="single" w:sz="4" w:space="4" w:color="auto"/>
        </w:pBdr>
      </w:pPr>
      <w:r w:rsidRPr="00FD2302">
        <w:t>Tuition Code &lt; &gt; 9</w:t>
      </w:r>
    </w:p>
    <w:p w14:paraId="347EFB23" w14:textId="77777777" w:rsidR="00FD2302" w:rsidRPr="00FD2302" w:rsidRDefault="00FD2302" w:rsidP="001E29AF">
      <w:pPr>
        <w:pBdr>
          <w:top w:val="single" w:sz="4" w:space="1" w:color="auto"/>
          <w:left w:val="single" w:sz="4" w:space="4" w:color="auto"/>
          <w:bottom w:val="single" w:sz="4" w:space="1" w:color="auto"/>
          <w:right w:val="single" w:sz="4" w:space="4" w:color="auto"/>
        </w:pBdr>
      </w:pPr>
      <w:r w:rsidRPr="00FD2302">
        <w:t>Tuition Code &lt; &gt; 11</w:t>
      </w:r>
    </w:p>
    <w:p w14:paraId="06752B29" w14:textId="77777777" w:rsidR="00FD2302" w:rsidRPr="00FD2302" w:rsidRDefault="00FD2302" w:rsidP="001E29AF">
      <w:pPr>
        <w:pBdr>
          <w:top w:val="single" w:sz="4" w:space="1" w:color="auto"/>
          <w:left w:val="single" w:sz="4" w:space="4" w:color="auto"/>
          <w:bottom w:val="single" w:sz="4" w:space="1" w:color="auto"/>
          <w:right w:val="single" w:sz="4" w:space="4" w:color="auto"/>
        </w:pBdr>
      </w:pPr>
      <w:r w:rsidRPr="00FD2302">
        <w:t>Tuition Code &lt; &gt; 13</w:t>
      </w:r>
    </w:p>
    <w:p w14:paraId="6470CCCE" w14:textId="77777777" w:rsidR="00FD2302" w:rsidRPr="00FD2302" w:rsidRDefault="00FD2302" w:rsidP="001E29AF">
      <w:pPr>
        <w:pBdr>
          <w:top w:val="single" w:sz="4" w:space="1" w:color="auto"/>
          <w:left w:val="single" w:sz="4" w:space="4" w:color="auto"/>
          <w:bottom w:val="single" w:sz="4" w:space="1" w:color="auto"/>
          <w:right w:val="single" w:sz="4" w:space="4" w:color="auto"/>
        </w:pBdr>
      </w:pPr>
      <w:r w:rsidRPr="00FD2302">
        <w:t>5-yrs old as of 9/30 or 12/31 if completed readiness evaluation</w:t>
      </w:r>
    </w:p>
    <w:p w14:paraId="566DD486" w14:textId="77777777" w:rsidR="00FD2302" w:rsidRPr="00FD2302" w:rsidRDefault="00FD2302" w:rsidP="001E29AF">
      <w:pPr>
        <w:pBdr>
          <w:top w:val="single" w:sz="4" w:space="1" w:color="auto"/>
          <w:left w:val="single" w:sz="4" w:space="4" w:color="auto"/>
          <w:bottom w:val="single" w:sz="4" w:space="1" w:color="auto"/>
          <w:right w:val="single" w:sz="4" w:space="4" w:color="auto"/>
        </w:pBdr>
      </w:pPr>
      <w:r w:rsidRPr="00FD2302">
        <w:t>If LEP, under 22-yrs old as of 8/1</w:t>
      </w:r>
    </w:p>
    <w:p w14:paraId="4E7F02C7" w14:textId="77777777" w:rsidR="00FD2302" w:rsidRPr="00FD2302" w:rsidRDefault="00FD2302" w:rsidP="001E29AF">
      <w:pPr>
        <w:pBdr>
          <w:top w:val="single" w:sz="4" w:space="1" w:color="auto"/>
          <w:left w:val="single" w:sz="4" w:space="4" w:color="auto"/>
          <w:bottom w:val="single" w:sz="4" w:space="1" w:color="auto"/>
          <w:right w:val="single" w:sz="4" w:space="4" w:color="auto"/>
        </w:pBdr>
      </w:pPr>
      <w:r w:rsidRPr="00FD2302">
        <w:t>If special education, under 20-yrs old as of 9/30*</w:t>
      </w:r>
    </w:p>
    <w:p w14:paraId="292D90BB" w14:textId="77777777" w:rsidR="00951739" w:rsidRDefault="00FD2302" w:rsidP="001E29AF">
      <w:pPr>
        <w:pBdr>
          <w:top w:val="single" w:sz="4" w:space="1" w:color="auto"/>
          <w:left w:val="single" w:sz="4" w:space="4" w:color="auto"/>
          <w:bottom w:val="single" w:sz="4" w:space="1" w:color="auto"/>
          <w:right w:val="single" w:sz="4" w:space="4" w:color="auto"/>
        </w:pBdr>
      </w:pPr>
      <w:r w:rsidRPr="00FD2302">
        <w:t>If regular education, under 20-yrs old as of 8/1</w:t>
      </w:r>
      <w:r w:rsidR="00951739" w:rsidRPr="00951739">
        <w:t xml:space="preserve"> </w:t>
      </w:r>
    </w:p>
    <w:p w14:paraId="799A6DEC" w14:textId="70BA6F6E" w:rsidR="006133A5" w:rsidRDefault="00951739" w:rsidP="001E29AF">
      <w:pPr>
        <w:pBdr>
          <w:top w:val="single" w:sz="4" w:space="1" w:color="auto"/>
          <w:left w:val="single" w:sz="4" w:space="4" w:color="auto"/>
          <w:bottom w:val="single" w:sz="4" w:space="1" w:color="auto"/>
          <w:right w:val="single" w:sz="4" w:space="4" w:color="auto"/>
        </w:pBdr>
      </w:pPr>
      <w:r>
        <w:t>If Foster care, under 22-yrs old as of 8/1</w:t>
      </w:r>
    </w:p>
    <w:p w14:paraId="3B51BF94" w14:textId="77777777" w:rsidR="00391F37" w:rsidRDefault="00391F37" w:rsidP="001E29AF">
      <w:pPr>
        <w:pBdr>
          <w:top w:val="single" w:sz="4" w:space="1" w:color="auto"/>
          <w:left w:val="single" w:sz="4" w:space="4" w:color="auto"/>
          <w:bottom w:val="single" w:sz="4" w:space="1" w:color="auto"/>
          <w:right w:val="single" w:sz="4" w:space="4" w:color="auto"/>
        </w:pBdr>
        <w:sectPr w:rsidR="00391F37" w:rsidSect="006133A5">
          <w:type w:val="continuous"/>
          <w:pgSz w:w="12240" w:h="15840" w:code="1"/>
          <w:pgMar w:top="1260" w:right="720" w:bottom="432" w:left="1008" w:header="720" w:footer="720" w:gutter="0"/>
          <w:cols w:num="2" w:space="720"/>
          <w:titlePg/>
          <w:docGrid w:linePitch="360"/>
        </w:sectPr>
      </w:pPr>
    </w:p>
    <w:p w14:paraId="3477EA93" w14:textId="77777777" w:rsidR="006133A5" w:rsidRDefault="006133A5" w:rsidP="00CA1F2A">
      <w:r>
        <w:br w:type="page"/>
      </w:r>
    </w:p>
    <w:p w14:paraId="776EDC58" w14:textId="77777777" w:rsidR="006133A5" w:rsidRPr="006133A5" w:rsidRDefault="006133A5" w:rsidP="00CA1F2A">
      <w:r w:rsidRPr="006133A5">
        <w:rPr>
          <w:b/>
          <w:bCs/>
        </w:rPr>
        <w:lastRenderedPageBreak/>
        <w:t>Notes</w:t>
      </w:r>
      <w:r w:rsidRPr="006133A5">
        <w:t>: The following students are not included in this calculation.</w:t>
      </w:r>
      <w:r w:rsidR="001E29AF">
        <w:br/>
      </w:r>
    </w:p>
    <w:p w14:paraId="73081F17" w14:textId="77777777" w:rsidR="006133A5" w:rsidRPr="006133A5" w:rsidRDefault="006133A5" w:rsidP="00117F19">
      <w:pPr>
        <w:pStyle w:val="ListParagraph"/>
        <w:numPr>
          <w:ilvl w:val="0"/>
          <w:numId w:val="4"/>
        </w:numPr>
        <w:spacing w:line="300" w:lineRule="auto"/>
      </w:pPr>
      <w:r w:rsidRPr="006133A5">
        <w:t xml:space="preserve">Pupils enrolled in the ISAEP program in alternative education programs are included in the </w:t>
      </w:r>
      <w:r w:rsidRPr="00CA1F2A">
        <w:rPr>
          <w:i/>
          <w:iCs/>
        </w:rPr>
        <w:t>Pupils in Alternative Education Programs</w:t>
      </w:r>
      <w:r w:rsidRPr="006133A5">
        <w:t xml:space="preserve"> addition.</w:t>
      </w:r>
    </w:p>
    <w:p w14:paraId="199DB0C4" w14:textId="77777777" w:rsidR="006133A5" w:rsidRPr="006133A5" w:rsidRDefault="006133A5" w:rsidP="00117F19">
      <w:pPr>
        <w:pStyle w:val="ListParagraph"/>
        <w:numPr>
          <w:ilvl w:val="0"/>
          <w:numId w:val="4"/>
        </w:numPr>
        <w:spacing w:line="300" w:lineRule="auto"/>
      </w:pPr>
      <w:r w:rsidRPr="006133A5">
        <w:t xml:space="preserve">Pupils enrolled in the ISAEP program whose state share of tuition costs are funded with Comprehensive Services Act funds are included in the </w:t>
      </w:r>
      <w:r w:rsidRPr="00CA1F2A">
        <w:rPr>
          <w:i/>
          <w:iCs/>
        </w:rPr>
        <w:t xml:space="preserve">Pupils for Whom the State Share of Tuition to a Private Special Education or Approved Public Program Was Funded with Comprehensive Services Act (CSA) Funds </w:t>
      </w:r>
      <w:r w:rsidRPr="006133A5">
        <w:t>addition.</w:t>
      </w:r>
    </w:p>
    <w:p w14:paraId="519308F9" w14:textId="77777777" w:rsidR="006133A5" w:rsidRPr="006133A5" w:rsidRDefault="006133A5" w:rsidP="00117F19">
      <w:pPr>
        <w:pStyle w:val="ListParagraph"/>
        <w:numPr>
          <w:ilvl w:val="0"/>
          <w:numId w:val="4"/>
        </w:numPr>
        <w:spacing w:line="300" w:lineRule="auto"/>
      </w:pPr>
      <w:r w:rsidRPr="006133A5">
        <w:t xml:space="preserve">Pupils enrolled in the ISAEP program placed by an inter-state compact agreement are included in the </w:t>
      </w:r>
      <w:r w:rsidRPr="00CA1F2A">
        <w:rPr>
          <w:i/>
          <w:iCs/>
        </w:rPr>
        <w:t>Inter-state Compact Placement Agreement</w:t>
      </w:r>
      <w:r w:rsidRPr="006133A5">
        <w:t xml:space="preserve"> addition.</w:t>
      </w:r>
    </w:p>
    <w:p w14:paraId="10CC1406" w14:textId="77777777" w:rsidR="006133A5" w:rsidRPr="006133A5" w:rsidRDefault="006133A5" w:rsidP="00117F19">
      <w:pPr>
        <w:pStyle w:val="ListParagraph"/>
        <w:numPr>
          <w:ilvl w:val="0"/>
          <w:numId w:val="4"/>
        </w:numPr>
        <w:spacing w:line="300" w:lineRule="auto"/>
      </w:pPr>
      <w:r w:rsidRPr="006133A5">
        <w:t xml:space="preserve">Pupils enrolled in the ISAEP program from contiguous states offering the same attendance privileges to Virginia students are included in the </w:t>
      </w:r>
      <w:r w:rsidRPr="00CA1F2A">
        <w:rPr>
          <w:i/>
          <w:iCs/>
        </w:rPr>
        <w:t xml:space="preserve">Contiguous Out-of-State students: with Same Attendance Privileges </w:t>
      </w:r>
      <w:r w:rsidRPr="006133A5">
        <w:t>addition.</w:t>
      </w:r>
    </w:p>
    <w:p w14:paraId="0028DC50" w14:textId="77777777" w:rsidR="006133A5" w:rsidRPr="006133A5" w:rsidRDefault="006133A5" w:rsidP="00117F19">
      <w:pPr>
        <w:pStyle w:val="ListParagraph"/>
        <w:numPr>
          <w:ilvl w:val="0"/>
          <w:numId w:val="4"/>
        </w:numPr>
        <w:spacing w:line="300" w:lineRule="auto"/>
      </w:pPr>
      <w:r w:rsidRPr="006133A5">
        <w:t xml:space="preserve">Pupils enrolled in the ISAEP program from contiguous states not offering the same attendance privileges to Virginia students are included in the </w:t>
      </w:r>
      <w:r w:rsidRPr="00CA1F2A">
        <w:rPr>
          <w:i/>
          <w:iCs/>
        </w:rPr>
        <w:t xml:space="preserve">Contiguous Out-of-State Students: without Same Attendance Privileges </w:t>
      </w:r>
      <w:r w:rsidRPr="006133A5">
        <w:t>addition.</w:t>
      </w:r>
    </w:p>
    <w:p w14:paraId="3A988A08" w14:textId="77777777" w:rsidR="00117F19" w:rsidRDefault="006133A5" w:rsidP="00117F19">
      <w:pPr>
        <w:pStyle w:val="ListParagraph"/>
        <w:numPr>
          <w:ilvl w:val="0"/>
          <w:numId w:val="4"/>
        </w:numPr>
        <w:spacing w:line="300" w:lineRule="auto"/>
      </w:pPr>
      <w:r w:rsidRPr="006133A5">
        <w:t xml:space="preserve">*Pupils enrolled in the ISAEP program who are disabled and ages 20 or 21 are included in the </w:t>
      </w:r>
      <w:r w:rsidRPr="00117F19">
        <w:rPr>
          <w:i/>
          <w:iCs/>
        </w:rPr>
        <w:t>Disabled Pupils Ages 20 or 21</w:t>
      </w:r>
      <w:r w:rsidRPr="006133A5">
        <w:t xml:space="preserve"> addition.</w:t>
      </w:r>
      <w:r w:rsidR="00117F19">
        <w:t xml:space="preserve"> </w:t>
      </w:r>
    </w:p>
    <w:p w14:paraId="1A3F3A9F" w14:textId="77777777" w:rsidR="006133A5" w:rsidRDefault="006133A5" w:rsidP="00CA1F2A">
      <w:r>
        <w:br w:type="page"/>
      </w:r>
    </w:p>
    <w:p w14:paraId="4AA4E8CB" w14:textId="77777777" w:rsidR="007D3A70" w:rsidRDefault="007D3A70" w:rsidP="007D3A70">
      <w:pPr>
        <w:pStyle w:val="Heading5"/>
        <w:sectPr w:rsidR="007D3A70" w:rsidSect="00637847">
          <w:type w:val="continuous"/>
          <w:pgSz w:w="12240" w:h="15840" w:code="1"/>
          <w:pgMar w:top="1260" w:right="720" w:bottom="432" w:left="1008" w:header="720" w:footer="720" w:gutter="0"/>
          <w:cols w:space="720"/>
          <w:titlePg/>
          <w:docGrid w:linePitch="360"/>
        </w:sectPr>
      </w:pPr>
      <w:bookmarkStart w:id="38" w:name="_Toc320880589"/>
      <w:bookmarkStart w:id="39" w:name="_Toc510085255"/>
      <w:r>
        <w:lastRenderedPageBreak/>
        <w:t>Grades 1-12</w:t>
      </w:r>
      <w:r>
        <w:tab/>
      </w:r>
    </w:p>
    <w:p w14:paraId="06B89F63" w14:textId="77777777" w:rsidR="00FD2302" w:rsidRPr="006133A5" w:rsidRDefault="006133A5" w:rsidP="00CA1F2A">
      <w:pPr>
        <w:pStyle w:val="Heading3"/>
      </w:pPr>
      <w:r w:rsidRPr="006133A5">
        <w:t>Pupils in Home-based Education Program</w:t>
      </w:r>
      <w:bookmarkEnd w:id="38"/>
      <w:bookmarkEnd w:id="39"/>
    </w:p>
    <w:p w14:paraId="73C74039" w14:textId="77777777" w:rsidR="009E59FF" w:rsidRDefault="009E59FF" w:rsidP="00CA1F2A"/>
    <w:p w14:paraId="3DF7D1CE" w14:textId="77777777" w:rsidR="006133A5" w:rsidRPr="006133A5" w:rsidRDefault="006133A5" w:rsidP="00CA1F2A">
      <w:r w:rsidRPr="006133A5">
        <w:t>The March 31 ADM of all school-age pupils who receive education at home due to a suspension, expulsion or other disciplinary action unrelated to the pupil’s primary disability code or IEP.</w:t>
      </w:r>
    </w:p>
    <w:p w14:paraId="6738927E" w14:textId="77777777" w:rsidR="009E59FF" w:rsidRDefault="009E59FF" w:rsidP="00CA1F2A"/>
    <w:p w14:paraId="0058D0A2" w14:textId="77777777" w:rsidR="006133A5" w:rsidRPr="006133A5" w:rsidRDefault="006133A5" w:rsidP="00C23C31">
      <w:pPr>
        <w:pStyle w:val="Heading4"/>
      </w:pPr>
      <w:r w:rsidRPr="006133A5">
        <w:t xml:space="preserve">Student Record Values for </w:t>
      </w:r>
      <w:r w:rsidRPr="00117F19">
        <w:t>Pupils in Home-based Education Program</w:t>
      </w:r>
      <w:r w:rsidR="009E59FF">
        <w:br/>
      </w:r>
    </w:p>
    <w:p w14:paraId="6A4876B2" w14:textId="77777777" w:rsidR="009E59FF" w:rsidRDefault="009E59FF" w:rsidP="00C23C31">
      <w:pPr>
        <w:pStyle w:val="Heading5"/>
        <w:sectPr w:rsidR="009E59FF" w:rsidSect="00637847">
          <w:type w:val="continuous"/>
          <w:pgSz w:w="12240" w:h="15840" w:code="1"/>
          <w:pgMar w:top="1260" w:right="720" w:bottom="432" w:left="1008" w:header="720" w:footer="720" w:gutter="0"/>
          <w:cols w:space="720"/>
          <w:titlePg/>
          <w:docGrid w:linePitch="360"/>
        </w:sectPr>
      </w:pPr>
    </w:p>
    <w:p w14:paraId="78FE6C12" w14:textId="77777777" w:rsidR="006133A5" w:rsidRPr="006133A5" w:rsidRDefault="006133A5" w:rsidP="00C23C31">
      <w:pPr>
        <w:pStyle w:val="Heading5"/>
      </w:pPr>
      <w:r w:rsidRPr="006133A5">
        <w:t>Kindergarten</w:t>
      </w:r>
    </w:p>
    <w:p w14:paraId="5384DBDC" w14:textId="53F56953" w:rsidR="006133A5" w:rsidRPr="006133A5" w:rsidRDefault="006133A5" w:rsidP="001E29AF">
      <w:pPr>
        <w:pBdr>
          <w:top w:val="single" w:sz="4" w:space="1" w:color="auto"/>
          <w:left w:val="single" w:sz="4" w:space="4" w:color="auto"/>
          <w:bottom w:val="single" w:sz="4" w:space="1" w:color="auto"/>
          <w:right w:val="single" w:sz="4" w:space="4" w:color="auto"/>
        </w:pBdr>
      </w:pPr>
      <w:r w:rsidRPr="006133A5">
        <w:t>Grade Code = KG</w:t>
      </w:r>
    </w:p>
    <w:p w14:paraId="2AF3615D" w14:textId="3B5861A5" w:rsidR="006133A5" w:rsidRPr="006133A5" w:rsidRDefault="006133A5" w:rsidP="001E29AF">
      <w:pPr>
        <w:pBdr>
          <w:top w:val="single" w:sz="4" w:space="1" w:color="auto"/>
          <w:left w:val="single" w:sz="4" w:space="4" w:color="auto"/>
          <w:bottom w:val="single" w:sz="4" w:space="1" w:color="auto"/>
          <w:right w:val="single" w:sz="4" w:space="4" w:color="auto"/>
        </w:pBdr>
      </w:pPr>
      <w:r w:rsidRPr="006133A5">
        <w:t>Your division is the Serving Division and t</w:t>
      </w:r>
      <w:r w:rsidR="007B7DA4">
        <w:t>he Serving School number is 9991</w:t>
      </w:r>
      <w:r w:rsidR="00401F28">
        <w:t xml:space="preserve"> or 9999</w:t>
      </w:r>
    </w:p>
    <w:p w14:paraId="55EAE97A" w14:textId="77777777" w:rsidR="006133A5" w:rsidRPr="006133A5" w:rsidRDefault="006133A5" w:rsidP="001E29AF">
      <w:pPr>
        <w:pBdr>
          <w:top w:val="single" w:sz="4" w:space="1" w:color="auto"/>
          <w:left w:val="single" w:sz="4" w:space="4" w:color="auto"/>
          <w:bottom w:val="single" w:sz="4" w:space="1" w:color="auto"/>
          <w:right w:val="single" w:sz="4" w:space="4" w:color="auto"/>
        </w:pBdr>
      </w:pPr>
      <w:r w:rsidRPr="006133A5">
        <w:t>GED Program Code &lt; &gt; 2</w:t>
      </w:r>
    </w:p>
    <w:p w14:paraId="300BCC1B" w14:textId="77777777" w:rsidR="006133A5" w:rsidRPr="006133A5" w:rsidRDefault="006133A5" w:rsidP="001E29AF">
      <w:pPr>
        <w:pBdr>
          <w:top w:val="single" w:sz="4" w:space="1" w:color="auto"/>
          <w:left w:val="single" w:sz="4" w:space="4" w:color="auto"/>
          <w:bottom w:val="single" w:sz="4" w:space="1" w:color="auto"/>
          <w:right w:val="single" w:sz="4" w:space="4" w:color="auto"/>
        </w:pBdr>
      </w:pPr>
      <w:r w:rsidRPr="006133A5">
        <w:t>Non-public FTE is blank</w:t>
      </w:r>
    </w:p>
    <w:p w14:paraId="4FA1F908" w14:textId="77777777" w:rsidR="006133A5" w:rsidRPr="006133A5" w:rsidRDefault="006133A5" w:rsidP="001E29AF">
      <w:pPr>
        <w:pBdr>
          <w:top w:val="single" w:sz="4" w:space="1" w:color="auto"/>
          <w:left w:val="single" w:sz="4" w:space="4" w:color="auto"/>
          <w:bottom w:val="single" w:sz="4" w:space="1" w:color="auto"/>
          <w:right w:val="single" w:sz="4" w:space="4" w:color="auto"/>
        </w:pBdr>
      </w:pPr>
      <w:r w:rsidRPr="006133A5">
        <w:t>Tuition Code &lt; &gt; 4 when the Serving School is a public alternative center or school</w:t>
      </w:r>
    </w:p>
    <w:p w14:paraId="13DB7DDA" w14:textId="77777777" w:rsidR="006133A5" w:rsidRPr="006133A5" w:rsidRDefault="006133A5" w:rsidP="001E29AF">
      <w:pPr>
        <w:pBdr>
          <w:top w:val="single" w:sz="4" w:space="1" w:color="auto"/>
          <w:left w:val="single" w:sz="4" w:space="4" w:color="auto"/>
          <w:bottom w:val="single" w:sz="4" w:space="1" w:color="auto"/>
          <w:right w:val="single" w:sz="4" w:space="4" w:color="auto"/>
        </w:pBdr>
      </w:pPr>
      <w:r w:rsidRPr="006133A5">
        <w:t>Tuition Code &lt; &gt; 7</w:t>
      </w:r>
    </w:p>
    <w:p w14:paraId="6677D4C8" w14:textId="77777777" w:rsidR="006133A5" w:rsidRPr="006133A5" w:rsidRDefault="006133A5" w:rsidP="001E29AF">
      <w:pPr>
        <w:pBdr>
          <w:top w:val="single" w:sz="4" w:space="1" w:color="auto"/>
          <w:left w:val="single" w:sz="4" w:space="4" w:color="auto"/>
          <w:bottom w:val="single" w:sz="4" w:space="1" w:color="auto"/>
          <w:right w:val="single" w:sz="4" w:space="4" w:color="auto"/>
        </w:pBdr>
      </w:pPr>
      <w:r w:rsidRPr="006133A5">
        <w:t>Tuition Code &lt; &gt; 9</w:t>
      </w:r>
    </w:p>
    <w:p w14:paraId="1E2AEC87" w14:textId="77777777" w:rsidR="006133A5" w:rsidRPr="006133A5" w:rsidRDefault="006133A5" w:rsidP="001E29AF">
      <w:pPr>
        <w:pBdr>
          <w:top w:val="single" w:sz="4" w:space="1" w:color="auto"/>
          <w:left w:val="single" w:sz="4" w:space="4" w:color="auto"/>
          <w:bottom w:val="single" w:sz="4" w:space="1" w:color="auto"/>
          <w:right w:val="single" w:sz="4" w:space="4" w:color="auto"/>
        </w:pBdr>
      </w:pPr>
      <w:r w:rsidRPr="006133A5">
        <w:t>Tuition Code &lt; &gt; 11</w:t>
      </w:r>
    </w:p>
    <w:p w14:paraId="6FC0B1C9" w14:textId="77777777" w:rsidR="006133A5" w:rsidRPr="006133A5" w:rsidRDefault="006133A5" w:rsidP="001E29AF">
      <w:pPr>
        <w:pBdr>
          <w:top w:val="single" w:sz="4" w:space="1" w:color="auto"/>
          <w:left w:val="single" w:sz="4" w:space="4" w:color="auto"/>
          <w:bottom w:val="single" w:sz="4" w:space="1" w:color="auto"/>
          <w:right w:val="single" w:sz="4" w:space="4" w:color="auto"/>
        </w:pBdr>
      </w:pPr>
      <w:r w:rsidRPr="006133A5">
        <w:t>Tuition Code &lt; &gt; 13</w:t>
      </w:r>
    </w:p>
    <w:p w14:paraId="6CE7BFC4" w14:textId="77777777" w:rsidR="006133A5" w:rsidRPr="006133A5" w:rsidRDefault="006133A5" w:rsidP="001E29AF">
      <w:pPr>
        <w:pBdr>
          <w:top w:val="single" w:sz="4" w:space="1" w:color="auto"/>
          <w:left w:val="single" w:sz="4" w:space="4" w:color="auto"/>
          <w:bottom w:val="single" w:sz="4" w:space="1" w:color="auto"/>
          <w:right w:val="single" w:sz="4" w:space="4" w:color="auto"/>
        </w:pBdr>
      </w:pPr>
      <w:r w:rsidRPr="006133A5">
        <w:t>5-yrs old as of 9/30 or 12/31 if completed readiness evaluation</w:t>
      </w:r>
    </w:p>
    <w:p w14:paraId="11B4BBBD" w14:textId="77777777" w:rsidR="006133A5" w:rsidRPr="006133A5" w:rsidRDefault="006133A5" w:rsidP="001E29AF">
      <w:pPr>
        <w:pBdr>
          <w:top w:val="single" w:sz="4" w:space="1" w:color="auto"/>
          <w:left w:val="single" w:sz="4" w:space="4" w:color="auto"/>
          <w:bottom w:val="single" w:sz="4" w:space="1" w:color="auto"/>
          <w:right w:val="single" w:sz="4" w:space="4" w:color="auto"/>
        </w:pBdr>
      </w:pPr>
      <w:r w:rsidRPr="006133A5">
        <w:t>If LEP, under 22-yrs old as of 8/1</w:t>
      </w:r>
    </w:p>
    <w:p w14:paraId="5D930D1D" w14:textId="77777777" w:rsidR="006133A5" w:rsidRPr="006133A5" w:rsidRDefault="006133A5" w:rsidP="001E29AF">
      <w:pPr>
        <w:pBdr>
          <w:top w:val="single" w:sz="4" w:space="1" w:color="auto"/>
          <w:left w:val="single" w:sz="4" w:space="4" w:color="auto"/>
          <w:bottom w:val="single" w:sz="4" w:space="1" w:color="auto"/>
          <w:right w:val="single" w:sz="4" w:space="4" w:color="auto"/>
        </w:pBdr>
      </w:pPr>
      <w:r w:rsidRPr="006133A5">
        <w:t>If special education, under 20-yrs old as of 9/30*</w:t>
      </w:r>
    </w:p>
    <w:p w14:paraId="128B9C1D" w14:textId="77777777" w:rsidR="00951739" w:rsidRDefault="006133A5" w:rsidP="001E29AF">
      <w:pPr>
        <w:pBdr>
          <w:top w:val="single" w:sz="4" w:space="1" w:color="auto"/>
          <w:left w:val="single" w:sz="4" w:space="4" w:color="auto"/>
          <w:bottom w:val="single" w:sz="4" w:space="1" w:color="auto"/>
          <w:right w:val="single" w:sz="4" w:space="4" w:color="auto"/>
        </w:pBdr>
      </w:pPr>
      <w:r w:rsidRPr="006133A5">
        <w:t>If regular educa</w:t>
      </w:r>
      <w:r w:rsidR="009E59FF">
        <w:t>tion, under 20-yrs old as of 8/1</w:t>
      </w:r>
      <w:r w:rsidR="00951739" w:rsidRPr="00951739">
        <w:t xml:space="preserve"> </w:t>
      </w:r>
    </w:p>
    <w:p w14:paraId="6D6AE800" w14:textId="21569B2C" w:rsidR="006133A5" w:rsidRDefault="00951739" w:rsidP="001E29AF">
      <w:pPr>
        <w:pBdr>
          <w:top w:val="single" w:sz="4" w:space="1" w:color="auto"/>
          <w:left w:val="single" w:sz="4" w:space="4" w:color="auto"/>
          <w:bottom w:val="single" w:sz="4" w:space="1" w:color="auto"/>
          <w:right w:val="single" w:sz="4" w:space="4" w:color="auto"/>
        </w:pBdr>
      </w:pPr>
      <w:r>
        <w:t>If Foster care, under 22-yrs old as of 8/1</w:t>
      </w:r>
    </w:p>
    <w:p w14:paraId="3953395E" w14:textId="77777777" w:rsidR="009E59FF" w:rsidRDefault="009E59FF" w:rsidP="00CA1F2A"/>
    <w:p w14:paraId="48CC9E3E" w14:textId="77777777" w:rsidR="009E59FF" w:rsidRPr="006133A5" w:rsidRDefault="009E59FF" w:rsidP="00C23C31">
      <w:pPr>
        <w:pStyle w:val="Heading5"/>
      </w:pPr>
      <w:r>
        <w:t>Grade 1-12</w:t>
      </w:r>
    </w:p>
    <w:p w14:paraId="6CDF9B38" w14:textId="66D450B3" w:rsidR="006133A5" w:rsidRPr="006133A5" w:rsidRDefault="006133A5" w:rsidP="001E29AF">
      <w:pPr>
        <w:pBdr>
          <w:top w:val="single" w:sz="4" w:space="1" w:color="auto"/>
          <w:left w:val="single" w:sz="4" w:space="4" w:color="auto"/>
          <w:bottom w:val="single" w:sz="4" w:space="1" w:color="auto"/>
          <w:right w:val="single" w:sz="4" w:space="4" w:color="auto"/>
        </w:pBdr>
      </w:pPr>
      <w:r w:rsidRPr="006133A5">
        <w:t>Grade Code = 1, 2, 3, 4, 5, 6, 7, 8, 9, 10, 11, or 12</w:t>
      </w:r>
    </w:p>
    <w:p w14:paraId="5952A65C" w14:textId="7267290D" w:rsidR="006133A5" w:rsidRPr="006133A5" w:rsidRDefault="006133A5" w:rsidP="001E29AF">
      <w:pPr>
        <w:pBdr>
          <w:top w:val="single" w:sz="4" w:space="1" w:color="auto"/>
          <w:left w:val="single" w:sz="4" w:space="4" w:color="auto"/>
          <w:bottom w:val="single" w:sz="4" w:space="1" w:color="auto"/>
          <w:right w:val="single" w:sz="4" w:space="4" w:color="auto"/>
        </w:pBdr>
      </w:pPr>
      <w:r w:rsidRPr="006133A5">
        <w:t>Your division is the Serving Division and t</w:t>
      </w:r>
      <w:r w:rsidR="007B7DA4">
        <w:t>he Serving School number is 9991</w:t>
      </w:r>
      <w:r w:rsidR="00401F28">
        <w:t xml:space="preserve"> or 9999</w:t>
      </w:r>
    </w:p>
    <w:p w14:paraId="52C4EA5E" w14:textId="77777777" w:rsidR="006133A5" w:rsidRPr="006133A5" w:rsidRDefault="006133A5" w:rsidP="001E29AF">
      <w:pPr>
        <w:pBdr>
          <w:top w:val="single" w:sz="4" w:space="1" w:color="auto"/>
          <w:left w:val="single" w:sz="4" w:space="4" w:color="auto"/>
          <w:bottom w:val="single" w:sz="4" w:space="1" w:color="auto"/>
          <w:right w:val="single" w:sz="4" w:space="4" w:color="auto"/>
        </w:pBdr>
      </w:pPr>
      <w:r w:rsidRPr="006133A5">
        <w:t>GED Program Code &lt; &gt; 2</w:t>
      </w:r>
    </w:p>
    <w:p w14:paraId="675FF4E8" w14:textId="77777777" w:rsidR="006133A5" w:rsidRPr="006133A5" w:rsidRDefault="006133A5" w:rsidP="001E29AF">
      <w:pPr>
        <w:pBdr>
          <w:top w:val="single" w:sz="4" w:space="1" w:color="auto"/>
          <w:left w:val="single" w:sz="4" w:space="4" w:color="auto"/>
          <w:bottom w:val="single" w:sz="4" w:space="1" w:color="auto"/>
          <w:right w:val="single" w:sz="4" w:space="4" w:color="auto"/>
        </w:pBdr>
      </w:pPr>
      <w:r w:rsidRPr="006133A5">
        <w:t>Non-public FTE is blank</w:t>
      </w:r>
    </w:p>
    <w:p w14:paraId="67436389" w14:textId="77777777" w:rsidR="006133A5" w:rsidRPr="006133A5" w:rsidRDefault="006133A5" w:rsidP="001E29AF">
      <w:pPr>
        <w:pBdr>
          <w:top w:val="single" w:sz="4" w:space="1" w:color="auto"/>
          <w:left w:val="single" w:sz="4" w:space="4" w:color="auto"/>
          <w:bottom w:val="single" w:sz="4" w:space="1" w:color="auto"/>
          <w:right w:val="single" w:sz="4" w:space="4" w:color="auto"/>
        </w:pBdr>
      </w:pPr>
      <w:r w:rsidRPr="006133A5">
        <w:t>Tuition Code &lt; &gt; 4 when the Serving School is a public alternative center or school</w:t>
      </w:r>
    </w:p>
    <w:p w14:paraId="1F4E7742" w14:textId="77777777" w:rsidR="006133A5" w:rsidRPr="006133A5" w:rsidRDefault="006133A5" w:rsidP="001E29AF">
      <w:pPr>
        <w:pBdr>
          <w:top w:val="single" w:sz="4" w:space="1" w:color="auto"/>
          <w:left w:val="single" w:sz="4" w:space="4" w:color="auto"/>
          <w:bottom w:val="single" w:sz="4" w:space="1" w:color="auto"/>
          <w:right w:val="single" w:sz="4" w:space="4" w:color="auto"/>
        </w:pBdr>
      </w:pPr>
      <w:r w:rsidRPr="006133A5">
        <w:t>Tuition Code &lt; &gt; 7</w:t>
      </w:r>
    </w:p>
    <w:p w14:paraId="2041D574" w14:textId="77777777" w:rsidR="006133A5" w:rsidRPr="006133A5" w:rsidRDefault="006133A5" w:rsidP="001E29AF">
      <w:pPr>
        <w:pBdr>
          <w:top w:val="single" w:sz="4" w:space="1" w:color="auto"/>
          <w:left w:val="single" w:sz="4" w:space="4" w:color="auto"/>
          <w:bottom w:val="single" w:sz="4" w:space="1" w:color="auto"/>
          <w:right w:val="single" w:sz="4" w:space="4" w:color="auto"/>
        </w:pBdr>
      </w:pPr>
      <w:r w:rsidRPr="006133A5">
        <w:t>Tuition Code &lt; &gt; 9</w:t>
      </w:r>
    </w:p>
    <w:p w14:paraId="18A678A4" w14:textId="77777777" w:rsidR="006133A5" w:rsidRPr="006133A5" w:rsidRDefault="006133A5" w:rsidP="001E29AF">
      <w:pPr>
        <w:pBdr>
          <w:top w:val="single" w:sz="4" w:space="1" w:color="auto"/>
          <w:left w:val="single" w:sz="4" w:space="4" w:color="auto"/>
          <w:bottom w:val="single" w:sz="4" w:space="1" w:color="auto"/>
          <w:right w:val="single" w:sz="4" w:space="4" w:color="auto"/>
        </w:pBdr>
      </w:pPr>
      <w:r w:rsidRPr="006133A5">
        <w:t>Tuition Code &lt; &gt; 11</w:t>
      </w:r>
    </w:p>
    <w:p w14:paraId="456EF994" w14:textId="77777777" w:rsidR="006133A5" w:rsidRPr="006133A5" w:rsidRDefault="006133A5" w:rsidP="001E29AF">
      <w:pPr>
        <w:pBdr>
          <w:top w:val="single" w:sz="4" w:space="1" w:color="auto"/>
          <w:left w:val="single" w:sz="4" w:space="4" w:color="auto"/>
          <w:bottom w:val="single" w:sz="4" w:space="1" w:color="auto"/>
          <w:right w:val="single" w:sz="4" w:space="4" w:color="auto"/>
        </w:pBdr>
      </w:pPr>
      <w:r w:rsidRPr="006133A5">
        <w:t>Tuition Code &lt; &gt; 13</w:t>
      </w:r>
    </w:p>
    <w:p w14:paraId="635F7229" w14:textId="77777777" w:rsidR="006133A5" w:rsidRPr="006133A5" w:rsidRDefault="006133A5" w:rsidP="001E29AF">
      <w:pPr>
        <w:pBdr>
          <w:top w:val="single" w:sz="4" w:space="1" w:color="auto"/>
          <w:left w:val="single" w:sz="4" w:space="4" w:color="auto"/>
          <w:bottom w:val="single" w:sz="4" w:space="1" w:color="auto"/>
          <w:right w:val="single" w:sz="4" w:space="4" w:color="auto"/>
        </w:pBdr>
      </w:pPr>
      <w:r w:rsidRPr="006133A5">
        <w:t>5-yrs old as of 9/30 or 12/31 if completed readiness evaluation</w:t>
      </w:r>
    </w:p>
    <w:p w14:paraId="5FAB6EA7" w14:textId="77777777" w:rsidR="006133A5" w:rsidRPr="006133A5" w:rsidRDefault="006133A5" w:rsidP="001E29AF">
      <w:pPr>
        <w:pBdr>
          <w:top w:val="single" w:sz="4" w:space="1" w:color="auto"/>
          <w:left w:val="single" w:sz="4" w:space="4" w:color="auto"/>
          <w:bottom w:val="single" w:sz="4" w:space="1" w:color="auto"/>
          <w:right w:val="single" w:sz="4" w:space="4" w:color="auto"/>
        </w:pBdr>
      </w:pPr>
      <w:r w:rsidRPr="006133A5">
        <w:t>If LEP, under 22-yrs old as of 8/1</w:t>
      </w:r>
    </w:p>
    <w:p w14:paraId="4EC0DBC0" w14:textId="77777777" w:rsidR="006133A5" w:rsidRPr="006133A5" w:rsidRDefault="006133A5" w:rsidP="001E29AF">
      <w:pPr>
        <w:pBdr>
          <w:top w:val="single" w:sz="4" w:space="1" w:color="auto"/>
          <w:left w:val="single" w:sz="4" w:space="4" w:color="auto"/>
          <w:bottom w:val="single" w:sz="4" w:space="1" w:color="auto"/>
          <w:right w:val="single" w:sz="4" w:space="4" w:color="auto"/>
        </w:pBdr>
      </w:pPr>
      <w:r w:rsidRPr="006133A5">
        <w:t>If special education, under 20-yrs old as of 9/30*</w:t>
      </w:r>
    </w:p>
    <w:p w14:paraId="35DBAD91" w14:textId="77777777" w:rsidR="00951739" w:rsidRDefault="006133A5" w:rsidP="001E29AF">
      <w:pPr>
        <w:pBdr>
          <w:top w:val="single" w:sz="4" w:space="1" w:color="auto"/>
          <w:left w:val="single" w:sz="4" w:space="4" w:color="auto"/>
          <w:bottom w:val="single" w:sz="4" w:space="1" w:color="auto"/>
          <w:right w:val="single" w:sz="4" w:space="4" w:color="auto"/>
        </w:pBdr>
      </w:pPr>
      <w:r w:rsidRPr="006133A5">
        <w:t>If regular education, under 20-yrs old as of 8/1</w:t>
      </w:r>
      <w:r w:rsidR="00951739" w:rsidRPr="00951739">
        <w:t xml:space="preserve"> </w:t>
      </w:r>
    </w:p>
    <w:p w14:paraId="57BB41D8" w14:textId="587905AD" w:rsidR="009E59FF" w:rsidRDefault="00951739" w:rsidP="001E29AF">
      <w:pPr>
        <w:pBdr>
          <w:top w:val="single" w:sz="4" w:space="1" w:color="auto"/>
          <w:left w:val="single" w:sz="4" w:space="4" w:color="auto"/>
          <w:bottom w:val="single" w:sz="4" w:space="1" w:color="auto"/>
          <w:right w:val="single" w:sz="4" w:space="4" w:color="auto"/>
        </w:pBdr>
        <w:sectPr w:rsidR="009E59FF" w:rsidSect="009E59FF">
          <w:type w:val="continuous"/>
          <w:pgSz w:w="12240" w:h="15840" w:code="1"/>
          <w:pgMar w:top="1260" w:right="720" w:bottom="432" w:left="1008" w:header="720" w:footer="720" w:gutter="0"/>
          <w:cols w:num="2" w:space="720"/>
          <w:titlePg/>
          <w:docGrid w:linePitch="360"/>
        </w:sectPr>
      </w:pPr>
      <w:r>
        <w:t>If Foster care, under 22-yrs old as of 8/1</w:t>
      </w:r>
    </w:p>
    <w:p w14:paraId="45D9E74A" w14:textId="77777777" w:rsidR="009E59FF" w:rsidRDefault="009E59FF" w:rsidP="00CA1F2A">
      <w:r>
        <w:br w:type="page"/>
      </w:r>
    </w:p>
    <w:p w14:paraId="538AEA55" w14:textId="77777777" w:rsidR="009E59FF" w:rsidRPr="009E59FF" w:rsidRDefault="009E59FF" w:rsidP="00CA1F2A">
      <w:r w:rsidRPr="009E59FF">
        <w:rPr>
          <w:b/>
          <w:bCs/>
        </w:rPr>
        <w:lastRenderedPageBreak/>
        <w:t>Notes</w:t>
      </w:r>
      <w:r w:rsidRPr="009E59FF">
        <w:t xml:space="preserve">: Pupils who are home bound and receiving educational services from the division due to a medical condition or an IEP are not part of the </w:t>
      </w:r>
      <w:r w:rsidRPr="009E59FF">
        <w:rPr>
          <w:i/>
          <w:iCs/>
        </w:rPr>
        <w:t xml:space="preserve">Pupils in Home-based Education Program </w:t>
      </w:r>
      <w:r w:rsidRPr="009E59FF">
        <w:t>addition.</w:t>
      </w:r>
    </w:p>
    <w:p w14:paraId="134CA0AA" w14:textId="77777777" w:rsidR="009E59FF" w:rsidRPr="009E59FF" w:rsidRDefault="009E59FF" w:rsidP="00CA1F2A">
      <w:r w:rsidRPr="009E59FF">
        <w:t>The following students are not included in this calculation.</w:t>
      </w:r>
      <w:r w:rsidR="001E29AF">
        <w:br/>
      </w:r>
    </w:p>
    <w:p w14:paraId="7DBC4ECE" w14:textId="77777777" w:rsidR="009E59FF" w:rsidRPr="009E59FF" w:rsidRDefault="009E59FF" w:rsidP="00117F19">
      <w:pPr>
        <w:pStyle w:val="ListParagraph"/>
        <w:numPr>
          <w:ilvl w:val="0"/>
          <w:numId w:val="5"/>
        </w:numPr>
        <w:spacing w:line="300" w:lineRule="auto"/>
      </w:pPr>
      <w:r w:rsidRPr="009E59FF">
        <w:t xml:space="preserve">Home-based pupils who are in the ISAEP program are included in the </w:t>
      </w:r>
      <w:r w:rsidRPr="00CA1F2A">
        <w:rPr>
          <w:i/>
          <w:iCs/>
        </w:rPr>
        <w:t>Pupils in the ISAEP Program</w:t>
      </w:r>
      <w:r w:rsidRPr="009E59FF">
        <w:t xml:space="preserve"> addition.</w:t>
      </w:r>
    </w:p>
    <w:p w14:paraId="3C2825C1" w14:textId="77777777" w:rsidR="009E59FF" w:rsidRPr="009E59FF" w:rsidRDefault="009E59FF" w:rsidP="00117F19">
      <w:pPr>
        <w:pStyle w:val="ListParagraph"/>
        <w:numPr>
          <w:ilvl w:val="0"/>
          <w:numId w:val="5"/>
        </w:numPr>
        <w:spacing w:line="300" w:lineRule="auto"/>
      </w:pPr>
      <w:r w:rsidRPr="009E59FF">
        <w:t xml:space="preserve">Home-based pupils who only attend Virginia schools on a part-time basis are included in the </w:t>
      </w:r>
      <w:r w:rsidRPr="00CA1F2A">
        <w:rPr>
          <w:i/>
          <w:iCs/>
        </w:rPr>
        <w:t>Non-public School Pupils</w:t>
      </w:r>
      <w:r w:rsidRPr="009E59FF">
        <w:t xml:space="preserve"> addition.</w:t>
      </w:r>
    </w:p>
    <w:p w14:paraId="6B3D2CC2" w14:textId="77777777" w:rsidR="009E59FF" w:rsidRPr="009E59FF" w:rsidRDefault="009E59FF" w:rsidP="00117F19">
      <w:pPr>
        <w:pStyle w:val="ListParagraph"/>
        <w:numPr>
          <w:ilvl w:val="0"/>
          <w:numId w:val="4"/>
        </w:numPr>
        <w:spacing w:line="300" w:lineRule="auto"/>
      </w:pPr>
      <w:r w:rsidRPr="009E59FF">
        <w:t xml:space="preserve">Home-based pupils in alternative education programs are included in the </w:t>
      </w:r>
      <w:r w:rsidRPr="00CA1F2A">
        <w:rPr>
          <w:i/>
          <w:iCs/>
        </w:rPr>
        <w:t>Pupils in Alternative Education Programs</w:t>
      </w:r>
      <w:r w:rsidRPr="009E59FF">
        <w:t xml:space="preserve"> addition.</w:t>
      </w:r>
    </w:p>
    <w:p w14:paraId="24EB11E7" w14:textId="77777777" w:rsidR="009E59FF" w:rsidRPr="009E59FF" w:rsidRDefault="009E59FF" w:rsidP="00117F19">
      <w:pPr>
        <w:pStyle w:val="ListParagraph"/>
        <w:numPr>
          <w:ilvl w:val="0"/>
          <w:numId w:val="4"/>
        </w:numPr>
        <w:spacing w:line="300" w:lineRule="auto"/>
      </w:pPr>
      <w:r w:rsidRPr="009E59FF">
        <w:t>Home-based pupils whose state share of tuition costs are funded with Comprehensive Services Act funds are included in the Pupils for Whom the State Share of Tuition to a Private Special Education or Approved Public Program Was Funded with Comprehensive Services Act (CSA) Funds addition.</w:t>
      </w:r>
    </w:p>
    <w:p w14:paraId="691A9578" w14:textId="77777777" w:rsidR="009E59FF" w:rsidRPr="009E59FF" w:rsidRDefault="009E59FF" w:rsidP="00117F19">
      <w:pPr>
        <w:pStyle w:val="ListParagraph"/>
        <w:numPr>
          <w:ilvl w:val="0"/>
          <w:numId w:val="4"/>
        </w:numPr>
        <w:spacing w:line="300" w:lineRule="auto"/>
      </w:pPr>
      <w:r w:rsidRPr="009E59FF">
        <w:t xml:space="preserve">Home-based pupils placed by an inter-state compact agreement are included in the </w:t>
      </w:r>
      <w:r w:rsidRPr="00CA1F2A">
        <w:rPr>
          <w:i/>
          <w:iCs/>
        </w:rPr>
        <w:t>Inter-state Compact Placement Agreement</w:t>
      </w:r>
      <w:r w:rsidRPr="009E59FF">
        <w:t xml:space="preserve"> addition.</w:t>
      </w:r>
    </w:p>
    <w:p w14:paraId="3BE51288" w14:textId="77777777" w:rsidR="009E59FF" w:rsidRPr="009E59FF" w:rsidRDefault="009E59FF" w:rsidP="00117F19">
      <w:pPr>
        <w:pStyle w:val="ListParagraph"/>
        <w:numPr>
          <w:ilvl w:val="0"/>
          <w:numId w:val="4"/>
        </w:numPr>
        <w:spacing w:line="300" w:lineRule="auto"/>
      </w:pPr>
      <w:r w:rsidRPr="009E59FF">
        <w:t xml:space="preserve">Home-based pupils from contiguous states offering the same attendance privileges to Virginia students are included in the </w:t>
      </w:r>
      <w:r w:rsidRPr="00CA1F2A">
        <w:rPr>
          <w:i/>
          <w:iCs/>
        </w:rPr>
        <w:t xml:space="preserve">Contiguous Out-of-State Students: with Same Attendance Privileges </w:t>
      </w:r>
      <w:r w:rsidRPr="009E59FF">
        <w:t>addition.</w:t>
      </w:r>
    </w:p>
    <w:p w14:paraId="5E04C17F" w14:textId="77777777" w:rsidR="009E59FF" w:rsidRPr="009E59FF" w:rsidRDefault="009E59FF" w:rsidP="00117F19">
      <w:pPr>
        <w:pStyle w:val="ListParagraph"/>
        <w:numPr>
          <w:ilvl w:val="0"/>
          <w:numId w:val="4"/>
        </w:numPr>
        <w:spacing w:line="300" w:lineRule="auto"/>
      </w:pPr>
      <w:r w:rsidRPr="009E59FF">
        <w:t xml:space="preserve">Home-based pupils from contiguous states not offering the same attendance privileges to Virginia students are included in the </w:t>
      </w:r>
      <w:r w:rsidRPr="00CA1F2A">
        <w:rPr>
          <w:i/>
          <w:iCs/>
        </w:rPr>
        <w:t xml:space="preserve">Contiguous Out-of-State Students: without Same Attendance Privileges </w:t>
      </w:r>
      <w:r w:rsidRPr="009E59FF">
        <w:t>addition.</w:t>
      </w:r>
    </w:p>
    <w:p w14:paraId="77801A06" w14:textId="77777777" w:rsidR="00117F19" w:rsidRDefault="009E59FF" w:rsidP="00117F19">
      <w:pPr>
        <w:pStyle w:val="ListParagraph"/>
        <w:numPr>
          <w:ilvl w:val="0"/>
          <w:numId w:val="4"/>
        </w:numPr>
        <w:spacing w:line="300" w:lineRule="auto"/>
      </w:pPr>
      <w:r w:rsidRPr="009E59FF">
        <w:t xml:space="preserve">*Home-based pupils who are disabled and ages 20 or 21 are included in the </w:t>
      </w:r>
      <w:r w:rsidRPr="00117F19">
        <w:rPr>
          <w:i/>
          <w:iCs/>
        </w:rPr>
        <w:t>Disabled Pupils Ages 20 or 21</w:t>
      </w:r>
      <w:r w:rsidRPr="009E59FF">
        <w:t xml:space="preserve"> addition.</w:t>
      </w:r>
    </w:p>
    <w:p w14:paraId="4863A3C4" w14:textId="77777777" w:rsidR="009E59FF" w:rsidRDefault="009E59FF" w:rsidP="00CA1F2A">
      <w:r>
        <w:br w:type="page"/>
      </w:r>
    </w:p>
    <w:p w14:paraId="318E7F8E" w14:textId="77777777" w:rsidR="006133A5" w:rsidRPr="009E59FF" w:rsidRDefault="009E59FF" w:rsidP="00CA1F2A">
      <w:pPr>
        <w:pStyle w:val="Heading3"/>
      </w:pPr>
      <w:bookmarkStart w:id="40" w:name="_Toc320880590"/>
      <w:bookmarkStart w:id="41" w:name="_Toc510085256"/>
      <w:r w:rsidRPr="009E59FF">
        <w:lastRenderedPageBreak/>
        <w:t>Pupils for Whom Full Tuition to a Private Institution Was Paid with Local Funds</w:t>
      </w:r>
      <w:bookmarkEnd w:id="40"/>
      <w:bookmarkEnd w:id="41"/>
    </w:p>
    <w:p w14:paraId="42C02CE6" w14:textId="77777777" w:rsidR="009E59FF" w:rsidRDefault="009E59FF" w:rsidP="00CA1F2A"/>
    <w:p w14:paraId="618743E0" w14:textId="77777777" w:rsidR="009E59FF" w:rsidRPr="009E59FF" w:rsidRDefault="009E59FF" w:rsidP="00CA1F2A">
      <w:r w:rsidRPr="009E59FF">
        <w:t xml:space="preserve">Pupils for </w:t>
      </w:r>
      <w:r w:rsidR="001D6638">
        <w:t xml:space="preserve">whom full tuition to a private institution was paid for with local funds. </w:t>
      </w:r>
    </w:p>
    <w:p w14:paraId="1D43DDCA" w14:textId="77777777" w:rsidR="009E59FF" w:rsidRDefault="009E59FF" w:rsidP="00CA1F2A"/>
    <w:p w14:paraId="4FA05A0F" w14:textId="77777777" w:rsidR="009E59FF" w:rsidRPr="009E59FF" w:rsidRDefault="009E59FF" w:rsidP="00C23C31">
      <w:pPr>
        <w:pStyle w:val="Heading4"/>
      </w:pPr>
      <w:r w:rsidRPr="009E59FF">
        <w:t xml:space="preserve">Student Record Values for </w:t>
      </w:r>
      <w:r w:rsidRPr="001D6638">
        <w:t>Pupils for Whom Full Tuition to a Private Institution Was Paid with Local Funds</w:t>
      </w:r>
      <w:r w:rsidR="001E29AF">
        <w:br/>
      </w:r>
    </w:p>
    <w:p w14:paraId="55ABDCD2" w14:textId="77777777" w:rsidR="009E59FF" w:rsidRDefault="009E59FF" w:rsidP="00C23C31">
      <w:pPr>
        <w:pStyle w:val="Heading5"/>
        <w:sectPr w:rsidR="009E59FF" w:rsidSect="00637847">
          <w:type w:val="continuous"/>
          <w:pgSz w:w="12240" w:h="15840" w:code="1"/>
          <w:pgMar w:top="1260" w:right="720" w:bottom="432" w:left="1008" w:header="720" w:footer="720" w:gutter="0"/>
          <w:cols w:space="720"/>
          <w:titlePg/>
          <w:docGrid w:linePitch="360"/>
        </w:sectPr>
      </w:pPr>
    </w:p>
    <w:p w14:paraId="3D43494B" w14:textId="77777777" w:rsidR="009E59FF" w:rsidRPr="009E59FF" w:rsidRDefault="009E59FF" w:rsidP="00C23C31">
      <w:pPr>
        <w:pStyle w:val="Heading5"/>
      </w:pPr>
      <w:r w:rsidRPr="009E59FF">
        <w:t>Kindergarten</w:t>
      </w:r>
    </w:p>
    <w:p w14:paraId="595F9664" w14:textId="08D669C0" w:rsidR="009E59FF" w:rsidRPr="009E59FF" w:rsidRDefault="009E59FF" w:rsidP="001E29AF">
      <w:pPr>
        <w:pBdr>
          <w:top w:val="single" w:sz="4" w:space="1" w:color="auto"/>
          <w:left w:val="single" w:sz="4" w:space="4" w:color="auto"/>
          <w:bottom w:val="single" w:sz="4" w:space="1" w:color="auto"/>
          <w:right w:val="single" w:sz="4" w:space="4" w:color="auto"/>
        </w:pBdr>
      </w:pPr>
      <w:r w:rsidRPr="009E59FF">
        <w:t>Grade Code = KG</w:t>
      </w:r>
    </w:p>
    <w:p w14:paraId="4319537E" w14:textId="77777777" w:rsidR="009E59FF" w:rsidRPr="009E59FF" w:rsidRDefault="009E59FF" w:rsidP="001E29AF">
      <w:pPr>
        <w:pBdr>
          <w:top w:val="single" w:sz="4" w:space="1" w:color="auto"/>
          <w:left w:val="single" w:sz="4" w:space="4" w:color="auto"/>
          <w:bottom w:val="single" w:sz="4" w:space="1" w:color="auto"/>
          <w:right w:val="single" w:sz="4" w:space="4" w:color="auto"/>
        </w:pBdr>
      </w:pPr>
      <w:r w:rsidRPr="009E59FF">
        <w:t>Your division is the Responsible Division</w:t>
      </w:r>
    </w:p>
    <w:p w14:paraId="3DA4E875" w14:textId="77777777" w:rsidR="009E59FF" w:rsidRPr="009E59FF" w:rsidRDefault="009E59FF" w:rsidP="001E29AF">
      <w:pPr>
        <w:pBdr>
          <w:top w:val="single" w:sz="4" w:space="1" w:color="auto"/>
          <w:left w:val="single" w:sz="4" w:space="4" w:color="auto"/>
          <w:bottom w:val="single" w:sz="4" w:space="1" w:color="auto"/>
          <w:right w:val="single" w:sz="4" w:space="4" w:color="auto"/>
        </w:pBdr>
      </w:pPr>
      <w:r w:rsidRPr="009E59FF">
        <w:t>GED Program Code &lt; &gt; 2</w:t>
      </w:r>
    </w:p>
    <w:p w14:paraId="7A76A89E" w14:textId="77777777" w:rsidR="009E59FF" w:rsidRPr="009E59FF" w:rsidRDefault="009E59FF" w:rsidP="001E29AF">
      <w:pPr>
        <w:pBdr>
          <w:top w:val="single" w:sz="4" w:space="1" w:color="auto"/>
          <w:left w:val="single" w:sz="4" w:space="4" w:color="auto"/>
          <w:bottom w:val="single" w:sz="4" w:space="1" w:color="auto"/>
          <w:right w:val="single" w:sz="4" w:space="4" w:color="auto"/>
        </w:pBdr>
      </w:pPr>
      <w:r w:rsidRPr="009E59FF">
        <w:t>Non-public FTE is blank</w:t>
      </w:r>
    </w:p>
    <w:p w14:paraId="352FA69E" w14:textId="77777777" w:rsidR="009E59FF" w:rsidRPr="009E59FF" w:rsidRDefault="009E59FF" w:rsidP="001E29AF">
      <w:pPr>
        <w:pBdr>
          <w:top w:val="single" w:sz="4" w:space="1" w:color="auto"/>
          <w:left w:val="single" w:sz="4" w:space="4" w:color="auto"/>
          <w:bottom w:val="single" w:sz="4" w:space="1" w:color="auto"/>
          <w:right w:val="single" w:sz="4" w:space="4" w:color="auto"/>
        </w:pBdr>
      </w:pPr>
      <w:r w:rsidRPr="009E59FF">
        <w:t>Tuition Code = 3</w:t>
      </w:r>
    </w:p>
    <w:p w14:paraId="0017C090" w14:textId="77777777" w:rsidR="009E59FF" w:rsidRPr="009E59FF" w:rsidRDefault="009E59FF" w:rsidP="001E29AF">
      <w:pPr>
        <w:pBdr>
          <w:top w:val="single" w:sz="4" w:space="1" w:color="auto"/>
          <w:left w:val="single" w:sz="4" w:space="4" w:color="auto"/>
          <w:bottom w:val="single" w:sz="4" w:space="1" w:color="auto"/>
          <w:right w:val="single" w:sz="4" w:space="4" w:color="auto"/>
        </w:pBdr>
      </w:pPr>
      <w:r w:rsidRPr="009E59FF">
        <w:t>5-yrs old as of 9/30 or 12/31 if completed readiness evaluation</w:t>
      </w:r>
    </w:p>
    <w:p w14:paraId="2A42FA87" w14:textId="77777777" w:rsidR="009E59FF" w:rsidRPr="009E59FF" w:rsidRDefault="009E59FF" w:rsidP="001E29AF">
      <w:pPr>
        <w:pBdr>
          <w:top w:val="single" w:sz="4" w:space="1" w:color="auto"/>
          <w:left w:val="single" w:sz="4" w:space="4" w:color="auto"/>
          <w:bottom w:val="single" w:sz="4" w:space="1" w:color="auto"/>
          <w:right w:val="single" w:sz="4" w:space="4" w:color="auto"/>
        </w:pBdr>
      </w:pPr>
      <w:r w:rsidRPr="009E59FF">
        <w:t>If LEP, under 22-yrs old as of 8/1</w:t>
      </w:r>
    </w:p>
    <w:p w14:paraId="6691D8F2" w14:textId="77777777" w:rsidR="009E59FF" w:rsidRPr="009E59FF" w:rsidRDefault="009E59FF" w:rsidP="001E29AF">
      <w:pPr>
        <w:pBdr>
          <w:top w:val="single" w:sz="4" w:space="1" w:color="auto"/>
          <w:left w:val="single" w:sz="4" w:space="4" w:color="auto"/>
          <w:bottom w:val="single" w:sz="4" w:space="1" w:color="auto"/>
          <w:right w:val="single" w:sz="4" w:space="4" w:color="auto"/>
        </w:pBdr>
      </w:pPr>
      <w:r w:rsidRPr="009E59FF">
        <w:t>If special education, under 20-yrs old as of 9/30*</w:t>
      </w:r>
    </w:p>
    <w:p w14:paraId="786F0815" w14:textId="77777777" w:rsidR="00951739" w:rsidRDefault="009E59FF" w:rsidP="001E29AF">
      <w:pPr>
        <w:pBdr>
          <w:top w:val="single" w:sz="4" w:space="1" w:color="auto"/>
          <w:left w:val="single" w:sz="4" w:space="4" w:color="auto"/>
          <w:bottom w:val="single" w:sz="4" w:space="1" w:color="auto"/>
          <w:right w:val="single" w:sz="4" w:space="4" w:color="auto"/>
        </w:pBdr>
      </w:pPr>
      <w:r w:rsidRPr="009E59FF">
        <w:t>If regular education, under 20-yrs old as of 8/1</w:t>
      </w:r>
      <w:r w:rsidR="00951739" w:rsidRPr="00951739">
        <w:t xml:space="preserve"> </w:t>
      </w:r>
    </w:p>
    <w:p w14:paraId="043CA378" w14:textId="18AE7945" w:rsidR="009E59FF" w:rsidRDefault="00951739" w:rsidP="001E29AF">
      <w:pPr>
        <w:pBdr>
          <w:top w:val="single" w:sz="4" w:space="1" w:color="auto"/>
          <w:left w:val="single" w:sz="4" w:space="4" w:color="auto"/>
          <w:bottom w:val="single" w:sz="4" w:space="1" w:color="auto"/>
          <w:right w:val="single" w:sz="4" w:space="4" w:color="auto"/>
        </w:pBdr>
      </w:pPr>
      <w:r>
        <w:t>If Foster care, under 22-yrs old as of 8/1</w:t>
      </w:r>
    </w:p>
    <w:p w14:paraId="2557E71F" w14:textId="77777777" w:rsidR="009E59FF" w:rsidRPr="009E59FF" w:rsidRDefault="009E59FF" w:rsidP="00CA1F2A"/>
    <w:p w14:paraId="384A5067" w14:textId="77777777" w:rsidR="009E59FF" w:rsidRPr="009E59FF" w:rsidRDefault="009E59FF" w:rsidP="00C23C31">
      <w:pPr>
        <w:pStyle w:val="Heading5"/>
      </w:pPr>
      <w:r w:rsidRPr="009E59FF">
        <w:t>Grades 1-12</w:t>
      </w:r>
    </w:p>
    <w:p w14:paraId="15FB457B" w14:textId="7A28DD62" w:rsidR="009E59FF" w:rsidRPr="009E59FF" w:rsidRDefault="009E59FF" w:rsidP="001E29AF">
      <w:pPr>
        <w:pBdr>
          <w:top w:val="single" w:sz="4" w:space="1" w:color="auto"/>
          <w:left w:val="single" w:sz="4" w:space="4" w:color="auto"/>
          <w:bottom w:val="single" w:sz="4" w:space="1" w:color="auto"/>
          <w:right w:val="single" w:sz="4" w:space="4" w:color="auto"/>
        </w:pBdr>
      </w:pPr>
      <w:r w:rsidRPr="009E59FF">
        <w:t>Grade Code = 1, 2, 3, 4, 5, 6, 7, 8, 9, 10, 11, or 12</w:t>
      </w:r>
    </w:p>
    <w:p w14:paraId="63A52CCA" w14:textId="77777777" w:rsidR="009E59FF" w:rsidRPr="009E59FF" w:rsidRDefault="009E59FF" w:rsidP="001E29AF">
      <w:pPr>
        <w:pBdr>
          <w:top w:val="single" w:sz="4" w:space="1" w:color="auto"/>
          <w:left w:val="single" w:sz="4" w:space="4" w:color="auto"/>
          <w:bottom w:val="single" w:sz="4" w:space="1" w:color="auto"/>
          <w:right w:val="single" w:sz="4" w:space="4" w:color="auto"/>
        </w:pBdr>
      </w:pPr>
      <w:r w:rsidRPr="009E59FF">
        <w:t>Your division is the Responsible Division</w:t>
      </w:r>
    </w:p>
    <w:p w14:paraId="52B4288F" w14:textId="77777777" w:rsidR="009E59FF" w:rsidRPr="009E59FF" w:rsidRDefault="009E59FF" w:rsidP="001E29AF">
      <w:pPr>
        <w:pBdr>
          <w:top w:val="single" w:sz="4" w:space="1" w:color="auto"/>
          <w:left w:val="single" w:sz="4" w:space="4" w:color="auto"/>
          <w:bottom w:val="single" w:sz="4" w:space="1" w:color="auto"/>
          <w:right w:val="single" w:sz="4" w:space="4" w:color="auto"/>
        </w:pBdr>
      </w:pPr>
      <w:r w:rsidRPr="009E59FF">
        <w:t>GED Program Code &lt; &gt; 2</w:t>
      </w:r>
    </w:p>
    <w:p w14:paraId="6484D45B" w14:textId="77777777" w:rsidR="009E59FF" w:rsidRPr="009E59FF" w:rsidRDefault="009E59FF" w:rsidP="001E29AF">
      <w:pPr>
        <w:pBdr>
          <w:top w:val="single" w:sz="4" w:space="1" w:color="auto"/>
          <w:left w:val="single" w:sz="4" w:space="4" w:color="auto"/>
          <w:bottom w:val="single" w:sz="4" w:space="1" w:color="auto"/>
          <w:right w:val="single" w:sz="4" w:space="4" w:color="auto"/>
        </w:pBdr>
      </w:pPr>
      <w:r w:rsidRPr="009E59FF">
        <w:t>Non-public FTE is blank</w:t>
      </w:r>
    </w:p>
    <w:p w14:paraId="56D3A22A" w14:textId="77777777" w:rsidR="009E59FF" w:rsidRPr="009E59FF" w:rsidRDefault="009E59FF" w:rsidP="001E29AF">
      <w:pPr>
        <w:pBdr>
          <w:top w:val="single" w:sz="4" w:space="1" w:color="auto"/>
          <w:left w:val="single" w:sz="4" w:space="4" w:color="auto"/>
          <w:bottom w:val="single" w:sz="4" w:space="1" w:color="auto"/>
          <w:right w:val="single" w:sz="4" w:space="4" w:color="auto"/>
        </w:pBdr>
      </w:pPr>
      <w:r w:rsidRPr="009E59FF">
        <w:t>Tuition Code = 3</w:t>
      </w:r>
    </w:p>
    <w:p w14:paraId="10010FCF" w14:textId="77777777" w:rsidR="009E59FF" w:rsidRPr="009E59FF" w:rsidRDefault="009E59FF" w:rsidP="001E29AF">
      <w:pPr>
        <w:pBdr>
          <w:top w:val="single" w:sz="4" w:space="1" w:color="auto"/>
          <w:left w:val="single" w:sz="4" w:space="4" w:color="auto"/>
          <w:bottom w:val="single" w:sz="4" w:space="1" w:color="auto"/>
          <w:right w:val="single" w:sz="4" w:space="4" w:color="auto"/>
        </w:pBdr>
      </w:pPr>
      <w:r w:rsidRPr="009E59FF">
        <w:t>5-yrs old as of 9/30 or 12/31 if completed readiness evaluation</w:t>
      </w:r>
    </w:p>
    <w:p w14:paraId="13C836EB" w14:textId="77777777" w:rsidR="009E59FF" w:rsidRPr="009E59FF" w:rsidRDefault="009E59FF" w:rsidP="001E29AF">
      <w:pPr>
        <w:pBdr>
          <w:top w:val="single" w:sz="4" w:space="1" w:color="auto"/>
          <w:left w:val="single" w:sz="4" w:space="4" w:color="auto"/>
          <w:bottom w:val="single" w:sz="4" w:space="1" w:color="auto"/>
          <w:right w:val="single" w:sz="4" w:space="4" w:color="auto"/>
        </w:pBdr>
      </w:pPr>
      <w:r w:rsidRPr="009E59FF">
        <w:t>If LEP, under 22-yrs old as of 8/1</w:t>
      </w:r>
    </w:p>
    <w:p w14:paraId="02EF8A20" w14:textId="77777777" w:rsidR="009E59FF" w:rsidRPr="009E59FF" w:rsidRDefault="009E59FF" w:rsidP="001E29AF">
      <w:pPr>
        <w:pBdr>
          <w:top w:val="single" w:sz="4" w:space="1" w:color="auto"/>
          <w:left w:val="single" w:sz="4" w:space="4" w:color="auto"/>
          <w:bottom w:val="single" w:sz="4" w:space="1" w:color="auto"/>
          <w:right w:val="single" w:sz="4" w:space="4" w:color="auto"/>
        </w:pBdr>
      </w:pPr>
      <w:r w:rsidRPr="009E59FF">
        <w:t>If special education, under 20-yrs old as of 9/30*</w:t>
      </w:r>
    </w:p>
    <w:p w14:paraId="6B2B7F32" w14:textId="77777777" w:rsidR="00951739" w:rsidRDefault="009E59FF" w:rsidP="001E29AF">
      <w:pPr>
        <w:pBdr>
          <w:top w:val="single" w:sz="4" w:space="1" w:color="auto"/>
          <w:left w:val="single" w:sz="4" w:space="4" w:color="auto"/>
          <w:bottom w:val="single" w:sz="4" w:space="1" w:color="auto"/>
          <w:right w:val="single" w:sz="4" w:space="4" w:color="auto"/>
        </w:pBdr>
      </w:pPr>
      <w:r w:rsidRPr="009E59FF">
        <w:t>If regular education, under 20-yrs old as of 8/1</w:t>
      </w:r>
      <w:r w:rsidR="00951739" w:rsidRPr="00951739">
        <w:t xml:space="preserve"> </w:t>
      </w:r>
    </w:p>
    <w:p w14:paraId="3A929C4E" w14:textId="43889E3E" w:rsidR="009E59FF" w:rsidRDefault="00951739" w:rsidP="001E29AF">
      <w:pPr>
        <w:pBdr>
          <w:top w:val="single" w:sz="4" w:space="1" w:color="auto"/>
          <w:left w:val="single" w:sz="4" w:space="4" w:color="auto"/>
          <w:bottom w:val="single" w:sz="4" w:space="1" w:color="auto"/>
          <w:right w:val="single" w:sz="4" w:space="4" w:color="auto"/>
        </w:pBdr>
        <w:sectPr w:rsidR="009E59FF" w:rsidSect="009E59FF">
          <w:type w:val="continuous"/>
          <w:pgSz w:w="12240" w:h="15840" w:code="1"/>
          <w:pgMar w:top="1260" w:right="720" w:bottom="432" w:left="1008" w:header="720" w:footer="720" w:gutter="0"/>
          <w:cols w:num="2" w:space="720"/>
          <w:titlePg/>
          <w:docGrid w:linePitch="360"/>
        </w:sectPr>
      </w:pPr>
      <w:r>
        <w:t>If Foster care, under 22-yrs old as of 8/1</w:t>
      </w:r>
    </w:p>
    <w:p w14:paraId="25833C66" w14:textId="77777777" w:rsidR="009E59FF" w:rsidRDefault="009E59FF" w:rsidP="00CA1F2A"/>
    <w:p w14:paraId="36B0DA4A" w14:textId="77777777" w:rsidR="009E59FF" w:rsidRPr="009E59FF" w:rsidRDefault="009E59FF" w:rsidP="00CA1F2A">
      <w:r w:rsidRPr="009E59FF">
        <w:rPr>
          <w:b/>
          <w:bCs/>
        </w:rPr>
        <w:t>Notes</w:t>
      </w:r>
      <w:r w:rsidRPr="009E59FF">
        <w:t>: The following students are not included in this calculation.</w:t>
      </w:r>
      <w:r w:rsidR="001D6638">
        <w:br/>
      </w:r>
    </w:p>
    <w:p w14:paraId="39B31C6E" w14:textId="77777777" w:rsidR="009E59FF" w:rsidRPr="009E59FF" w:rsidRDefault="009E59FF" w:rsidP="001D6638">
      <w:pPr>
        <w:pStyle w:val="ListParagraph"/>
        <w:numPr>
          <w:ilvl w:val="0"/>
          <w:numId w:val="5"/>
        </w:numPr>
        <w:spacing w:line="300" w:lineRule="auto"/>
      </w:pPr>
      <w:r w:rsidRPr="009E59FF">
        <w:t xml:space="preserve">Pupils for whom full tuition to private institution was paid with local funds who are in the ISAEP program are included in the </w:t>
      </w:r>
      <w:r w:rsidRPr="00CA1F2A">
        <w:rPr>
          <w:i/>
          <w:iCs/>
        </w:rPr>
        <w:t>Pupils in the ISAEP Program</w:t>
      </w:r>
      <w:r w:rsidRPr="009E59FF">
        <w:t xml:space="preserve"> addition.</w:t>
      </w:r>
    </w:p>
    <w:p w14:paraId="27566FBE" w14:textId="77777777" w:rsidR="001D6638" w:rsidRDefault="009E59FF" w:rsidP="001D6638">
      <w:pPr>
        <w:pStyle w:val="ListParagraph"/>
        <w:numPr>
          <w:ilvl w:val="0"/>
          <w:numId w:val="5"/>
        </w:numPr>
        <w:spacing w:line="300" w:lineRule="auto"/>
      </w:pPr>
      <w:r w:rsidRPr="009E59FF">
        <w:t xml:space="preserve">Pupils for whom full tuition to private institution was paid with local funds who only attend Virginia schools on a part-time basis are included in the </w:t>
      </w:r>
      <w:r w:rsidRPr="001D6638">
        <w:rPr>
          <w:i/>
          <w:iCs/>
        </w:rPr>
        <w:t>Non-public School Pupils</w:t>
      </w:r>
      <w:r w:rsidRPr="009E59FF">
        <w:t xml:space="preserve"> addition.</w:t>
      </w:r>
    </w:p>
    <w:p w14:paraId="3A09A650" w14:textId="77777777" w:rsidR="009E59FF" w:rsidRDefault="009E59FF" w:rsidP="001D6638">
      <w:pPr>
        <w:pStyle w:val="ListParagraph"/>
        <w:numPr>
          <w:ilvl w:val="0"/>
          <w:numId w:val="5"/>
        </w:numPr>
        <w:spacing w:line="300" w:lineRule="auto"/>
      </w:pPr>
      <w:r w:rsidRPr="009E59FF">
        <w:t xml:space="preserve">*Pupils for whom full tuition to private institution was paid with local funds who are disabled and ages 20 or 21 are included in the </w:t>
      </w:r>
      <w:r w:rsidRPr="001D6638">
        <w:rPr>
          <w:i/>
          <w:iCs/>
        </w:rPr>
        <w:t>Disabled Pupils Ages 20 or 21</w:t>
      </w:r>
      <w:r w:rsidRPr="009E59FF">
        <w:t xml:space="preserve"> addition.</w:t>
      </w:r>
    </w:p>
    <w:p w14:paraId="1F3E202F" w14:textId="77777777" w:rsidR="009E59FF" w:rsidRDefault="009E59FF" w:rsidP="00CA1F2A">
      <w:r>
        <w:br w:type="page"/>
      </w:r>
    </w:p>
    <w:p w14:paraId="2D656BBD" w14:textId="77777777" w:rsidR="009E59FF" w:rsidRPr="009E59FF" w:rsidRDefault="009E59FF" w:rsidP="00CA1F2A">
      <w:pPr>
        <w:pStyle w:val="Heading3"/>
      </w:pPr>
      <w:bookmarkStart w:id="42" w:name="_Toc320880591"/>
      <w:bookmarkStart w:id="43" w:name="_Toc510085257"/>
      <w:r w:rsidRPr="009E59FF">
        <w:lastRenderedPageBreak/>
        <w:t>Pupils for Whom the State Share of Tuition to a Private Special Education or Approved Public Program Was Funded with Comprehensive Services Act (CSA) Funds</w:t>
      </w:r>
      <w:bookmarkEnd w:id="42"/>
      <w:bookmarkEnd w:id="43"/>
    </w:p>
    <w:p w14:paraId="26E30223" w14:textId="77777777" w:rsidR="009E59FF" w:rsidRPr="009E59FF" w:rsidRDefault="001D6638" w:rsidP="00CA1F2A">
      <w:r>
        <w:br/>
      </w:r>
      <w:r w:rsidR="009E59FF" w:rsidRPr="009E59FF">
        <w:t xml:space="preserve">Pupils enrolled in private nonsectarian residential or private nonsectarian day schools or approved public program for which the state share of tuition costs are funded with Comprehensive Services Act funds.  </w:t>
      </w:r>
    </w:p>
    <w:p w14:paraId="6DD5AF56" w14:textId="693F6F63" w:rsidR="009E59FF" w:rsidRDefault="009E59FF" w:rsidP="00CA1F2A">
      <w:r w:rsidRPr="009E59FF">
        <w:t xml:space="preserve">Pupils enrolled in private nonsectarian residential or private nonsectarian day schools or approved public program for which the state share of tuition costs are funded with Comprehensive Services Act funds </w:t>
      </w:r>
      <w:r w:rsidRPr="009E59FF">
        <w:rPr>
          <w:b/>
        </w:rPr>
        <w:t>and</w:t>
      </w:r>
      <w:r w:rsidRPr="009E59FF">
        <w:t xml:space="preserve"> who attend classes in the public schools on a part-time basis may</w:t>
      </w:r>
      <w:r w:rsidR="003F5445">
        <w:t xml:space="preserve"> not</w:t>
      </w:r>
      <w:r w:rsidRPr="009E59FF">
        <w:t xml:space="preserve"> be included in March 31 ADM</w:t>
      </w:r>
      <w:r w:rsidR="003F5445">
        <w:t>.</w:t>
      </w:r>
    </w:p>
    <w:p w14:paraId="41A11995" w14:textId="77777777" w:rsidR="001F4607" w:rsidRDefault="001F4607" w:rsidP="00CA1F2A"/>
    <w:p w14:paraId="39B4600B" w14:textId="77777777" w:rsidR="009E59FF" w:rsidRDefault="009E59FF" w:rsidP="00C23C31">
      <w:pPr>
        <w:pStyle w:val="Heading4"/>
      </w:pPr>
      <w:r w:rsidRPr="009E59FF">
        <w:t xml:space="preserve">Student Record Values for </w:t>
      </w:r>
      <w:r w:rsidRPr="001D6638">
        <w:t>Pupils for Whom the State Share of Tuition to a Private Special Education or Approved Public Program Was Funded with Comprehensive Services Act (CSA) Funds</w:t>
      </w:r>
    </w:p>
    <w:p w14:paraId="57D54BC1" w14:textId="77777777" w:rsidR="009E59FF" w:rsidRDefault="009E59FF" w:rsidP="00C23C31">
      <w:pPr>
        <w:pStyle w:val="Heading5"/>
        <w:sectPr w:rsidR="009E59FF" w:rsidSect="00637847">
          <w:type w:val="continuous"/>
          <w:pgSz w:w="12240" w:h="15840" w:code="1"/>
          <w:pgMar w:top="1260" w:right="720" w:bottom="432" w:left="1008" w:header="720" w:footer="720" w:gutter="0"/>
          <w:cols w:space="720"/>
          <w:titlePg/>
          <w:docGrid w:linePitch="360"/>
        </w:sectPr>
      </w:pPr>
    </w:p>
    <w:p w14:paraId="2CC80913" w14:textId="77777777" w:rsidR="009E59FF" w:rsidRPr="009E59FF" w:rsidRDefault="00C824E3" w:rsidP="00C23C31">
      <w:pPr>
        <w:pStyle w:val="Heading5"/>
      </w:pPr>
      <w:r>
        <w:br/>
      </w:r>
      <w:r w:rsidR="009E59FF" w:rsidRPr="009E59FF">
        <w:t>Kindergarten</w:t>
      </w:r>
    </w:p>
    <w:p w14:paraId="1110EF34" w14:textId="24A3A100" w:rsidR="009E59FF" w:rsidRPr="009E59FF" w:rsidRDefault="009E59FF" w:rsidP="001E29AF">
      <w:pPr>
        <w:pBdr>
          <w:top w:val="single" w:sz="4" w:space="1" w:color="auto"/>
          <w:left w:val="single" w:sz="4" w:space="4" w:color="auto"/>
          <w:bottom w:val="single" w:sz="4" w:space="1" w:color="auto"/>
          <w:right w:val="single" w:sz="4" w:space="4" w:color="auto"/>
        </w:pBdr>
      </w:pPr>
      <w:r w:rsidRPr="009E59FF">
        <w:t>Grade Code = KG</w:t>
      </w:r>
    </w:p>
    <w:p w14:paraId="51B55470" w14:textId="77777777" w:rsidR="009E59FF" w:rsidRPr="009E59FF" w:rsidRDefault="009E59FF" w:rsidP="001E29AF">
      <w:pPr>
        <w:pBdr>
          <w:top w:val="single" w:sz="4" w:space="1" w:color="auto"/>
          <w:left w:val="single" w:sz="4" w:space="4" w:color="auto"/>
          <w:bottom w:val="single" w:sz="4" w:space="1" w:color="auto"/>
          <w:right w:val="single" w:sz="4" w:space="4" w:color="auto"/>
        </w:pBdr>
      </w:pPr>
      <w:r w:rsidRPr="009E59FF">
        <w:t>Your division is the Responsible Division</w:t>
      </w:r>
    </w:p>
    <w:p w14:paraId="34752F85" w14:textId="77777777" w:rsidR="009E59FF" w:rsidRDefault="009E59FF" w:rsidP="001E29AF">
      <w:pPr>
        <w:pBdr>
          <w:top w:val="single" w:sz="4" w:space="1" w:color="auto"/>
          <w:left w:val="single" w:sz="4" w:space="4" w:color="auto"/>
          <w:bottom w:val="single" w:sz="4" w:space="1" w:color="auto"/>
          <w:right w:val="single" w:sz="4" w:space="4" w:color="auto"/>
        </w:pBdr>
      </w:pPr>
      <w:r w:rsidRPr="009E59FF">
        <w:t>Tuition Code = 7</w:t>
      </w:r>
    </w:p>
    <w:p w14:paraId="0EACCB33" w14:textId="77777777" w:rsidR="00C824E3" w:rsidRPr="009E59FF" w:rsidRDefault="00C824E3" w:rsidP="00CA1F2A"/>
    <w:p w14:paraId="15FC1AC1" w14:textId="77777777" w:rsidR="009E59FF" w:rsidRPr="009E59FF" w:rsidRDefault="00C824E3" w:rsidP="00C23C31">
      <w:pPr>
        <w:pStyle w:val="Heading5"/>
      </w:pPr>
      <w:r>
        <w:br/>
      </w:r>
      <w:r w:rsidR="009E59FF" w:rsidRPr="009E59FF">
        <w:t>Grades 1-12</w:t>
      </w:r>
    </w:p>
    <w:p w14:paraId="039B0C93" w14:textId="0CC1EA32" w:rsidR="009E59FF" w:rsidRPr="009E59FF" w:rsidRDefault="009E59FF" w:rsidP="001E29AF">
      <w:pPr>
        <w:pBdr>
          <w:top w:val="single" w:sz="4" w:space="1" w:color="auto"/>
          <w:left w:val="single" w:sz="4" w:space="4" w:color="auto"/>
          <w:bottom w:val="single" w:sz="4" w:space="1" w:color="auto"/>
          <w:right w:val="single" w:sz="4" w:space="4" w:color="auto"/>
        </w:pBdr>
      </w:pPr>
      <w:r w:rsidRPr="009E59FF">
        <w:t>Grade Code = 1, 2, 3, 4, 5, 6, 7, 8, 9, 10, 11, or 12</w:t>
      </w:r>
    </w:p>
    <w:p w14:paraId="6E3E0831" w14:textId="77777777" w:rsidR="009E59FF" w:rsidRPr="009E59FF" w:rsidRDefault="009E59FF" w:rsidP="001E29AF">
      <w:pPr>
        <w:pBdr>
          <w:top w:val="single" w:sz="4" w:space="1" w:color="auto"/>
          <w:left w:val="single" w:sz="4" w:space="4" w:color="auto"/>
          <w:bottom w:val="single" w:sz="4" w:space="1" w:color="auto"/>
          <w:right w:val="single" w:sz="4" w:space="4" w:color="auto"/>
        </w:pBdr>
      </w:pPr>
      <w:r w:rsidRPr="009E59FF">
        <w:t>Your division is the Responsible Division</w:t>
      </w:r>
    </w:p>
    <w:p w14:paraId="5CCD20C2" w14:textId="77777777" w:rsidR="009E59FF" w:rsidRDefault="009E59FF" w:rsidP="001E29AF">
      <w:pPr>
        <w:pBdr>
          <w:top w:val="single" w:sz="4" w:space="1" w:color="auto"/>
          <w:left w:val="single" w:sz="4" w:space="4" w:color="auto"/>
          <w:bottom w:val="single" w:sz="4" w:space="1" w:color="auto"/>
          <w:right w:val="single" w:sz="4" w:space="4" w:color="auto"/>
        </w:pBdr>
        <w:sectPr w:rsidR="009E59FF" w:rsidSect="009E59FF">
          <w:type w:val="continuous"/>
          <w:pgSz w:w="12240" w:h="15840" w:code="1"/>
          <w:pgMar w:top="1260" w:right="720" w:bottom="432" w:left="1008" w:header="720" w:footer="720" w:gutter="0"/>
          <w:cols w:num="2" w:space="720"/>
          <w:titlePg/>
          <w:docGrid w:linePitch="360"/>
        </w:sectPr>
      </w:pPr>
      <w:r w:rsidRPr="009E59FF">
        <w:t>Tuition Code = 7</w:t>
      </w:r>
    </w:p>
    <w:p w14:paraId="446E8E1D" w14:textId="77777777" w:rsidR="009E59FF" w:rsidRDefault="009E59FF" w:rsidP="00CA1F2A"/>
    <w:p w14:paraId="604ECDFE" w14:textId="77777777" w:rsidR="00C824E3" w:rsidRDefault="00C824E3" w:rsidP="00CA1F2A">
      <w:r w:rsidRPr="00C824E3">
        <w:rPr>
          <w:b/>
          <w:bCs/>
        </w:rPr>
        <w:t>Notes</w:t>
      </w:r>
      <w:r w:rsidRPr="00C824E3">
        <w:t xml:space="preserve">: This calculation appears as both an addition and a deduction.  These students are not included in the Beginning Unadjusted ADM or Unadjusted March 31 ADM.  The </w:t>
      </w:r>
      <w:r w:rsidRPr="00C824E3">
        <w:rPr>
          <w:i/>
          <w:iCs/>
        </w:rPr>
        <w:t xml:space="preserve">Pupils for Whom the State Share of Tuition to a Private Special Education or Approved Public Program Was Funded with Comprehensive Services Act (CSA) Funds </w:t>
      </w:r>
      <w:r w:rsidRPr="00C824E3">
        <w:t>calculation is displayed for your information only.</w:t>
      </w:r>
    </w:p>
    <w:p w14:paraId="4A4172D9" w14:textId="77777777" w:rsidR="00C824E3" w:rsidRDefault="00C824E3" w:rsidP="00CA1F2A">
      <w:r>
        <w:br w:type="page"/>
      </w:r>
    </w:p>
    <w:p w14:paraId="4BDFC60C" w14:textId="77777777" w:rsidR="00C824E3" w:rsidRPr="00C824E3" w:rsidRDefault="00C824E3" w:rsidP="00CA1F2A">
      <w:pPr>
        <w:pStyle w:val="Heading3"/>
      </w:pPr>
      <w:bookmarkStart w:id="44" w:name="_Toc320880592"/>
      <w:bookmarkStart w:id="45" w:name="_Toc510085258"/>
      <w:r w:rsidRPr="00C824E3">
        <w:lastRenderedPageBreak/>
        <w:t>Inter-state Compact Placement Agreement</w:t>
      </w:r>
      <w:bookmarkEnd w:id="44"/>
      <w:bookmarkEnd w:id="45"/>
      <w:r>
        <w:br/>
      </w:r>
    </w:p>
    <w:p w14:paraId="62BDA4AE" w14:textId="77777777" w:rsidR="00C824E3" w:rsidRPr="00C824E3" w:rsidRDefault="00C824E3" w:rsidP="00CA1F2A">
      <w:r w:rsidRPr="00C824E3">
        <w:t xml:space="preserve">Non-resident students who were placed in foster care or other custodial care or in a child-caring institution or group home by an out-of-state agency or a person who is the resident of another state. School divisions should bill the sending agency or responsible person pursuant to §22.1-101.1 D., </w:t>
      </w:r>
      <w:r w:rsidRPr="00C824E3">
        <w:rPr>
          <w:u w:val="single"/>
        </w:rPr>
        <w:t>Code of Virginia</w:t>
      </w:r>
      <w:r w:rsidRPr="00C824E3">
        <w:t>.</w:t>
      </w:r>
      <w:r>
        <w:br/>
      </w:r>
    </w:p>
    <w:p w14:paraId="64996254" w14:textId="77777777" w:rsidR="001F4607" w:rsidRDefault="00C824E3" w:rsidP="00C23C31">
      <w:pPr>
        <w:pStyle w:val="Heading4"/>
        <w:sectPr w:rsidR="001F4607" w:rsidSect="00637847">
          <w:type w:val="continuous"/>
          <w:pgSz w:w="12240" w:h="15840" w:code="1"/>
          <w:pgMar w:top="1260" w:right="720" w:bottom="432" w:left="1008" w:header="720" w:footer="720" w:gutter="0"/>
          <w:cols w:space="720"/>
          <w:titlePg/>
          <w:docGrid w:linePitch="360"/>
        </w:sectPr>
      </w:pPr>
      <w:r w:rsidRPr="00C824E3">
        <w:t xml:space="preserve">Student Record Values for </w:t>
      </w:r>
      <w:r w:rsidRPr="001D6638">
        <w:t>Inter-state Compact Placement Agreement</w:t>
      </w:r>
      <w:r>
        <w:br/>
      </w:r>
    </w:p>
    <w:p w14:paraId="20639DC0" w14:textId="5EEDD1E0" w:rsidR="00C824E3" w:rsidRPr="00C824E3" w:rsidRDefault="00C824E3" w:rsidP="00C23C31">
      <w:pPr>
        <w:pStyle w:val="Heading4"/>
      </w:pPr>
    </w:p>
    <w:p w14:paraId="28A78FDD" w14:textId="77777777" w:rsidR="00C824E3" w:rsidRDefault="00C824E3" w:rsidP="00C23C31">
      <w:pPr>
        <w:pStyle w:val="Heading5"/>
        <w:sectPr w:rsidR="00C824E3" w:rsidSect="001F4607">
          <w:type w:val="continuous"/>
          <w:pgSz w:w="12240" w:h="15840" w:code="1"/>
          <w:pgMar w:top="1260" w:right="720" w:bottom="432" w:left="1008" w:header="720" w:footer="720" w:gutter="0"/>
          <w:cols w:num="2" w:space="720"/>
          <w:titlePg/>
          <w:docGrid w:linePitch="360"/>
        </w:sectPr>
      </w:pPr>
    </w:p>
    <w:p w14:paraId="3F46E535" w14:textId="77777777" w:rsidR="00C824E3" w:rsidRPr="00C824E3" w:rsidRDefault="00C824E3" w:rsidP="00C23C31">
      <w:pPr>
        <w:pStyle w:val="Heading5"/>
      </w:pPr>
      <w:r w:rsidRPr="00C824E3">
        <w:t>Kindergarten</w:t>
      </w:r>
    </w:p>
    <w:p w14:paraId="1DD3E684" w14:textId="346443F5" w:rsidR="00C824E3" w:rsidRPr="00C824E3" w:rsidRDefault="00C824E3" w:rsidP="001E29AF">
      <w:pPr>
        <w:pBdr>
          <w:top w:val="single" w:sz="4" w:space="1" w:color="auto"/>
          <w:left w:val="single" w:sz="4" w:space="4" w:color="auto"/>
          <w:bottom w:val="single" w:sz="4" w:space="1" w:color="auto"/>
          <w:right w:val="single" w:sz="4" w:space="4" w:color="auto"/>
        </w:pBdr>
      </w:pPr>
      <w:r w:rsidRPr="00C824E3">
        <w:t>Grade Code = KG</w:t>
      </w:r>
    </w:p>
    <w:p w14:paraId="653F1BA2" w14:textId="77777777" w:rsidR="00C824E3" w:rsidRPr="00C824E3" w:rsidRDefault="00C824E3" w:rsidP="001E29AF">
      <w:pPr>
        <w:pBdr>
          <w:top w:val="single" w:sz="4" w:space="1" w:color="auto"/>
          <w:left w:val="single" w:sz="4" w:space="4" w:color="auto"/>
          <w:bottom w:val="single" w:sz="4" w:space="1" w:color="auto"/>
          <w:right w:val="single" w:sz="4" w:space="4" w:color="auto"/>
        </w:pBdr>
      </w:pPr>
      <w:r w:rsidRPr="00C824E3">
        <w:t>Your division is the Serving Division</w:t>
      </w:r>
    </w:p>
    <w:p w14:paraId="41141335" w14:textId="77777777" w:rsidR="00C824E3" w:rsidRPr="00C824E3" w:rsidRDefault="00C824E3" w:rsidP="001E29AF">
      <w:pPr>
        <w:pBdr>
          <w:top w:val="single" w:sz="4" w:space="1" w:color="auto"/>
          <w:left w:val="single" w:sz="4" w:space="4" w:color="auto"/>
          <w:bottom w:val="single" w:sz="4" w:space="1" w:color="auto"/>
          <w:right w:val="single" w:sz="4" w:space="4" w:color="auto"/>
        </w:pBdr>
      </w:pPr>
      <w:r w:rsidRPr="00C824E3">
        <w:t>Tuition Code = 9</w:t>
      </w:r>
    </w:p>
    <w:p w14:paraId="1EE07C06" w14:textId="77777777" w:rsidR="00C824E3" w:rsidRPr="00C824E3" w:rsidRDefault="00C824E3" w:rsidP="00CA1F2A"/>
    <w:p w14:paraId="2502B22C" w14:textId="77777777" w:rsidR="00C824E3" w:rsidRPr="00C824E3" w:rsidRDefault="00C824E3" w:rsidP="00C23C31">
      <w:pPr>
        <w:pStyle w:val="Heading5"/>
      </w:pPr>
      <w:r w:rsidRPr="00C824E3">
        <w:t>Grades 1-12</w:t>
      </w:r>
    </w:p>
    <w:p w14:paraId="7379FA1A" w14:textId="064241BB" w:rsidR="00C824E3" w:rsidRPr="00C824E3" w:rsidRDefault="00C824E3" w:rsidP="001E29AF">
      <w:pPr>
        <w:pBdr>
          <w:top w:val="single" w:sz="4" w:space="1" w:color="auto"/>
          <w:left w:val="single" w:sz="4" w:space="4" w:color="auto"/>
          <w:bottom w:val="single" w:sz="4" w:space="1" w:color="auto"/>
          <w:right w:val="single" w:sz="4" w:space="4" w:color="auto"/>
        </w:pBdr>
      </w:pPr>
      <w:r w:rsidRPr="00C824E3">
        <w:t>Grade Code = 1, 2, 3, 4, 5, 6, 7, 8, 9, 10, 11, or 12</w:t>
      </w:r>
    </w:p>
    <w:p w14:paraId="297CB986" w14:textId="77777777" w:rsidR="00C824E3" w:rsidRPr="00C824E3" w:rsidRDefault="00C824E3" w:rsidP="001E29AF">
      <w:pPr>
        <w:pBdr>
          <w:top w:val="single" w:sz="4" w:space="1" w:color="auto"/>
          <w:left w:val="single" w:sz="4" w:space="4" w:color="auto"/>
          <w:bottom w:val="single" w:sz="4" w:space="1" w:color="auto"/>
          <w:right w:val="single" w:sz="4" w:space="4" w:color="auto"/>
        </w:pBdr>
      </w:pPr>
      <w:r w:rsidRPr="00C824E3">
        <w:t>Your division is the Serving Division</w:t>
      </w:r>
    </w:p>
    <w:p w14:paraId="30E609BF" w14:textId="77777777" w:rsidR="00C824E3" w:rsidRPr="00C824E3" w:rsidRDefault="00C824E3" w:rsidP="001E29AF">
      <w:pPr>
        <w:pBdr>
          <w:top w:val="single" w:sz="4" w:space="1" w:color="auto"/>
          <w:left w:val="single" w:sz="4" w:space="4" w:color="auto"/>
          <w:bottom w:val="single" w:sz="4" w:space="1" w:color="auto"/>
          <w:right w:val="single" w:sz="4" w:space="4" w:color="auto"/>
        </w:pBdr>
      </w:pPr>
      <w:r w:rsidRPr="00C824E3">
        <w:t>Tuition Code = 9</w:t>
      </w:r>
    </w:p>
    <w:p w14:paraId="1386424D" w14:textId="77777777" w:rsidR="001F4607" w:rsidRDefault="001F4607" w:rsidP="00CA1F2A">
      <w:pPr>
        <w:sectPr w:rsidR="001F4607" w:rsidSect="001F4607">
          <w:type w:val="continuous"/>
          <w:pgSz w:w="12240" w:h="15840" w:code="1"/>
          <w:pgMar w:top="1260" w:right="720" w:bottom="432" w:left="1008" w:header="720" w:footer="720" w:gutter="0"/>
          <w:cols w:num="2" w:space="720"/>
          <w:titlePg/>
          <w:docGrid w:linePitch="360"/>
        </w:sectPr>
      </w:pPr>
    </w:p>
    <w:p w14:paraId="0D5C56EA" w14:textId="6B5E1631" w:rsidR="00C824E3" w:rsidRDefault="00C824E3" w:rsidP="00CA1F2A"/>
    <w:p w14:paraId="2A7F0F73" w14:textId="4F2D7BAD" w:rsidR="00C824E3" w:rsidRDefault="00C824E3" w:rsidP="00CA1F2A">
      <w:r w:rsidRPr="00C824E3">
        <w:rPr>
          <w:b/>
          <w:bCs/>
        </w:rPr>
        <w:t>Notes</w:t>
      </w:r>
      <w:r w:rsidRPr="00C824E3">
        <w:t xml:space="preserve">: This calculation appears as both an addition and a deduction.  These students are not included in the Beginning Unadjusted ADM or Unadjusted March 31 ADM.  The </w:t>
      </w:r>
      <w:r w:rsidRPr="00C824E3">
        <w:rPr>
          <w:i/>
          <w:iCs/>
        </w:rPr>
        <w:t>Inter-state Compact Placement Agreement</w:t>
      </w:r>
      <w:r w:rsidRPr="00C824E3">
        <w:t xml:space="preserve"> calculation is displayed for your information only.</w:t>
      </w:r>
    </w:p>
    <w:p w14:paraId="1EEE85CC" w14:textId="6D615322" w:rsidR="00A90EE6" w:rsidRDefault="00A90EE6" w:rsidP="00CA1F2A"/>
    <w:p w14:paraId="49BF2900" w14:textId="6CC9BE34" w:rsidR="00A90EE6" w:rsidRDefault="00A90EE6" w:rsidP="00CA1F2A"/>
    <w:p w14:paraId="1292D12C" w14:textId="4114B6E7" w:rsidR="00A90EE6" w:rsidRDefault="00A90EE6" w:rsidP="00CA1F2A"/>
    <w:p w14:paraId="52B9953B" w14:textId="3A273E48" w:rsidR="00A90EE6" w:rsidRDefault="00A90EE6" w:rsidP="00CA1F2A"/>
    <w:p w14:paraId="0E8D3157" w14:textId="6C7137DA" w:rsidR="00A90EE6" w:rsidRDefault="00A90EE6" w:rsidP="00CA1F2A"/>
    <w:p w14:paraId="4E78947D" w14:textId="3563D341" w:rsidR="00A90EE6" w:rsidRDefault="00A90EE6" w:rsidP="00CA1F2A"/>
    <w:p w14:paraId="51AC2F17" w14:textId="74CF0895" w:rsidR="00A90EE6" w:rsidRDefault="00A90EE6" w:rsidP="00CA1F2A"/>
    <w:p w14:paraId="45892CD2" w14:textId="1A1BED8B" w:rsidR="00A90EE6" w:rsidRDefault="00A90EE6" w:rsidP="00CA1F2A"/>
    <w:p w14:paraId="3C74A94A" w14:textId="4CE182C1" w:rsidR="00A90EE6" w:rsidRDefault="00A90EE6" w:rsidP="00CA1F2A"/>
    <w:p w14:paraId="026203ED" w14:textId="28639627" w:rsidR="00A90EE6" w:rsidRDefault="00A90EE6" w:rsidP="00CA1F2A"/>
    <w:p w14:paraId="0F84266B" w14:textId="4A7AC648" w:rsidR="00A90EE6" w:rsidRDefault="00A90EE6" w:rsidP="00CA1F2A"/>
    <w:p w14:paraId="6315A793" w14:textId="51745CEB" w:rsidR="00A90EE6" w:rsidRDefault="00A90EE6" w:rsidP="00CA1F2A"/>
    <w:p w14:paraId="781D897F" w14:textId="299379A7" w:rsidR="00A90EE6" w:rsidRDefault="00A90EE6" w:rsidP="00CA1F2A"/>
    <w:p w14:paraId="19AEBCEF" w14:textId="06C20514" w:rsidR="00A90EE6" w:rsidRDefault="00A90EE6" w:rsidP="00CA1F2A"/>
    <w:p w14:paraId="5C49926D" w14:textId="039FD417" w:rsidR="00A90EE6" w:rsidRDefault="00A90EE6" w:rsidP="00CA1F2A"/>
    <w:p w14:paraId="259839A5" w14:textId="7EDA2058" w:rsidR="001F4607" w:rsidRDefault="001F4607" w:rsidP="00CA1F2A"/>
    <w:p w14:paraId="1117C622" w14:textId="2E9A8E50" w:rsidR="001F4607" w:rsidRDefault="001F4607" w:rsidP="00CA1F2A"/>
    <w:p w14:paraId="7A524C14" w14:textId="4BAD723C" w:rsidR="001F4607" w:rsidRDefault="001F4607" w:rsidP="00CA1F2A"/>
    <w:p w14:paraId="5804539E" w14:textId="77777777" w:rsidR="001F4607" w:rsidRDefault="001F4607" w:rsidP="00CA1F2A"/>
    <w:p w14:paraId="073DC11B" w14:textId="4F54C0D1" w:rsidR="00A90EE6" w:rsidRDefault="00A90EE6" w:rsidP="00CA1F2A"/>
    <w:p w14:paraId="0175E83F" w14:textId="25DA29AA" w:rsidR="00A90EE6" w:rsidRDefault="00A90EE6" w:rsidP="00CA1F2A"/>
    <w:p w14:paraId="3D7D1FC2" w14:textId="7B318631" w:rsidR="00A90EE6" w:rsidRDefault="00A90EE6" w:rsidP="00CA1F2A"/>
    <w:p w14:paraId="35F602C8" w14:textId="3FCF8790" w:rsidR="00A90EE6" w:rsidRDefault="00A90EE6" w:rsidP="00CA1F2A"/>
    <w:p w14:paraId="17908824" w14:textId="77777777" w:rsidR="00A90EE6" w:rsidRPr="00C824E3" w:rsidRDefault="00A90EE6" w:rsidP="00CA1F2A"/>
    <w:p w14:paraId="67806A58" w14:textId="77777777" w:rsidR="00C824E3" w:rsidRDefault="00C824E3" w:rsidP="00CA1F2A"/>
    <w:p w14:paraId="1436C4C5" w14:textId="77777777" w:rsidR="00C824E3" w:rsidRPr="009544C4" w:rsidRDefault="009544C4" w:rsidP="00CA1F2A">
      <w:pPr>
        <w:pStyle w:val="Heading3"/>
      </w:pPr>
      <w:bookmarkStart w:id="46" w:name="_Toc320880593"/>
      <w:bookmarkStart w:id="47" w:name="_Toc510085259"/>
      <w:r w:rsidRPr="009544C4">
        <w:lastRenderedPageBreak/>
        <w:t>Con</w:t>
      </w:r>
      <w:r w:rsidR="00F77C95">
        <w:t>tiguous Out-of-State Students: W</w:t>
      </w:r>
      <w:r w:rsidRPr="009544C4">
        <w:t>ith Same Attendance Privileges</w:t>
      </w:r>
      <w:bookmarkEnd w:id="46"/>
      <w:bookmarkEnd w:id="47"/>
    </w:p>
    <w:p w14:paraId="1427889E" w14:textId="77777777" w:rsidR="009544C4" w:rsidRDefault="009544C4" w:rsidP="00CA1F2A"/>
    <w:p w14:paraId="4BB0E113" w14:textId="77777777" w:rsidR="009544C4" w:rsidRPr="009544C4" w:rsidRDefault="009544C4" w:rsidP="00CA1F2A">
      <w:r w:rsidRPr="009544C4">
        <w:t xml:space="preserve">Pursuant to §22.1-5 A.4., </w:t>
      </w:r>
      <w:r w:rsidRPr="001D6638">
        <w:rPr>
          <w:u w:val="single"/>
        </w:rPr>
        <w:t>Code of Virginia</w:t>
      </w:r>
      <w:r w:rsidRPr="009544C4">
        <w:t xml:space="preserve">, nonresident students from a contiguous state which grants the same privileges to Virginia residents may be counted in March 31 ADM.  Contiguous states </w:t>
      </w:r>
      <w:r w:rsidR="00F77C95">
        <w:t>are as follows</w:t>
      </w:r>
      <w:r>
        <w:t>:  District of Columbia,</w:t>
      </w:r>
      <w:r w:rsidR="001D6638">
        <w:t xml:space="preserve"> </w:t>
      </w:r>
      <w:r w:rsidRPr="009544C4">
        <w:t>Maryland</w:t>
      </w:r>
      <w:r>
        <w:t>,</w:t>
      </w:r>
      <w:r w:rsidR="001D6638">
        <w:t xml:space="preserve"> </w:t>
      </w:r>
      <w:r w:rsidRPr="009544C4">
        <w:t>North Carolina</w:t>
      </w:r>
      <w:r>
        <w:t>,</w:t>
      </w:r>
      <w:r w:rsidR="001D6638">
        <w:t xml:space="preserve"> </w:t>
      </w:r>
      <w:r w:rsidRPr="009544C4">
        <w:t>Tennessee</w:t>
      </w:r>
      <w:r>
        <w:t>,</w:t>
      </w:r>
      <w:r w:rsidR="001D6638">
        <w:t xml:space="preserve"> </w:t>
      </w:r>
      <w:r w:rsidRPr="009544C4">
        <w:t>Kentucky</w:t>
      </w:r>
      <w:r>
        <w:t>,</w:t>
      </w:r>
      <w:r w:rsidR="001D6638">
        <w:t xml:space="preserve"> and </w:t>
      </w:r>
      <w:r w:rsidRPr="009544C4">
        <w:t>West Virginia.</w:t>
      </w:r>
      <w:r w:rsidR="00735703">
        <w:br/>
      </w:r>
    </w:p>
    <w:p w14:paraId="5BB78146" w14:textId="77777777" w:rsidR="009544C4" w:rsidRPr="009544C4" w:rsidRDefault="009544C4" w:rsidP="00C23C31">
      <w:pPr>
        <w:pStyle w:val="Heading4"/>
      </w:pPr>
      <w:r w:rsidRPr="009544C4">
        <w:t xml:space="preserve">Student Record Values for </w:t>
      </w:r>
      <w:r w:rsidRPr="001D6638">
        <w:t>Con</w:t>
      </w:r>
      <w:r w:rsidR="00F77C95">
        <w:t>tiguous Out-of-State Students: W</w:t>
      </w:r>
      <w:r w:rsidRPr="001D6638">
        <w:t>ith Same Attendance Privileges</w:t>
      </w:r>
      <w:r>
        <w:br/>
      </w:r>
    </w:p>
    <w:p w14:paraId="29E73F6F" w14:textId="77777777" w:rsidR="009544C4" w:rsidRDefault="009544C4" w:rsidP="00C23C31">
      <w:pPr>
        <w:pStyle w:val="Heading5"/>
        <w:sectPr w:rsidR="009544C4" w:rsidSect="00637847">
          <w:type w:val="continuous"/>
          <w:pgSz w:w="12240" w:h="15840" w:code="1"/>
          <w:pgMar w:top="1260" w:right="720" w:bottom="432" w:left="1008" w:header="720" w:footer="720" w:gutter="0"/>
          <w:cols w:space="720"/>
          <w:titlePg/>
          <w:docGrid w:linePitch="360"/>
        </w:sectPr>
      </w:pPr>
    </w:p>
    <w:p w14:paraId="27795978" w14:textId="77777777" w:rsidR="009544C4" w:rsidRPr="009544C4" w:rsidRDefault="009544C4" w:rsidP="00C23C31">
      <w:pPr>
        <w:pStyle w:val="Heading5"/>
      </w:pPr>
      <w:r>
        <w:t>Kindergarten</w:t>
      </w:r>
    </w:p>
    <w:p w14:paraId="756A29C1" w14:textId="058FE85F" w:rsidR="009544C4" w:rsidRPr="009544C4" w:rsidRDefault="009544C4" w:rsidP="001E29AF">
      <w:pPr>
        <w:pBdr>
          <w:top w:val="single" w:sz="4" w:space="1" w:color="auto"/>
          <w:left w:val="single" w:sz="4" w:space="4" w:color="auto"/>
          <w:bottom w:val="single" w:sz="4" w:space="1" w:color="auto"/>
          <w:right w:val="single" w:sz="4" w:space="4" w:color="auto"/>
        </w:pBdr>
      </w:pPr>
      <w:r w:rsidRPr="009544C4">
        <w:t>Grade Code = KG</w:t>
      </w:r>
    </w:p>
    <w:p w14:paraId="04D0D72A" w14:textId="77777777" w:rsidR="009544C4" w:rsidRPr="009544C4" w:rsidRDefault="009544C4" w:rsidP="001E29AF">
      <w:pPr>
        <w:pBdr>
          <w:top w:val="single" w:sz="4" w:space="1" w:color="auto"/>
          <w:left w:val="single" w:sz="4" w:space="4" w:color="auto"/>
          <w:bottom w:val="single" w:sz="4" w:space="1" w:color="auto"/>
          <w:right w:val="single" w:sz="4" w:space="4" w:color="auto"/>
        </w:pBdr>
      </w:pPr>
      <w:r w:rsidRPr="009544C4">
        <w:t>Your division is the Serving Division and the Serving School number is not 9999</w:t>
      </w:r>
    </w:p>
    <w:p w14:paraId="5ADB1815" w14:textId="77777777" w:rsidR="009544C4" w:rsidRPr="009544C4" w:rsidRDefault="009544C4" w:rsidP="001E29AF">
      <w:pPr>
        <w:pBdr>
          <w:top w:val="single" w:sz="4" w:space="1" w:color="auto"/>
          <w:left w:val="single" w:sz="4" w:space="4" w:color="auto"/>
          <w:bottom w:val="single" w:sz="4" w:space="1" w:color="auto"/>
          <w:right w:val="single" w:sz="4" w:space="4" w:color="auto"/>
        </w:pBdr>
      </w:pPr>
      <w:r w:rsidRPr="009544C4">
        <w:t>GED Program Code &lt; &gt; 2</w:t>
      </w:r>
    </w:p>
    <w:p w14:paraId="2237D5D1" w14:textId="77777777" w:rsidR="009544C4" w:rsidRPr="009544C4" w:rsidRDefault="009544C4" w:rsidP="001E29AF">
      <w:pPr>
        <w:pBdr>
          <w:top w:val="single" w:sz="4" w:space="1" w:color="auto"/>
          <w:left w:val="single" w:sz="4" w:space="4" w:color="auto"/>
          <w:bottom w:val="single" w:sz="4" w:space="1" w:color="auto"/>
          <w:right w:val="single" w:sz="4" w:space="4" w:color="auto"/>
        </w:pBdr>
      </w:pPr>
      <w:r w:rsidRPr="009544C4">
        <w:t>Non-public FTE is blank</w:t>
      </w:r>
    </w:p>
    <w:p w14:paraId="531273E3" w14:textId="391A8633" w:rsidR="009544C4" w:rsidRPr="009544C4" w:rsidRDefault="009544C4" w:rsidP="001E29AF">
      <w:pPr>
        <w:pBdr>
          <w:top w:val="single" w:sz="4" w:space="1" w:color="auto"/>
          <w:left w:val="single" w:sz="4" w:space="4" w:color="auto"/>
          <w:bottom w:val="single" w:sz="4" w:space="1" w:color="auto"/>
          <w:right w:val="single" w:sz="4" w:space="4" w:color="auto"/>
        </w:pBdr>
      </w:pPr>
      <w:r w:rsidRPr="009544C4">
        <w:t xml:space="preserve">Tuition Code = 10 </w:t>
      </w:r>
      <w:r w:rsidR="00683AEE">
        <w:t>or 13</w:t>
      </w:r>
    </w:p>
    <w:p w14:paraId="183C7311" w14:textId="77777777" w:rsidR="009544C4" w:rsidRPr="009544C4" w:rsidRDefault="009544C4" w:rsidP="001E29AF">
      <w:pPr>
        <w:pBdr>
          <w:top w:val="single" w:sz="4" w:space="1" w:color="auto"/>
          <w:left w:val="single" w:sz="4" w:space="4" w:color="auto"/>
          <w:bottom w:val="single" w:sz="4" w:space="1" w:color="auto"/>
          <w:right w:val="single" w:sz="4" w:space="4" w:color="auto"/>
        </w:pBdr>
      </w:pPr>
      <w:r w:rsidRPr="009544C4">
        <w:t>5-yrs old as of 9/30 or 12/31 if completed readiness evaluation</w:t>
      </w:r>
    </w:p>
    <w:p w14:paraId="6217181C" w14:textId="77777777" w:rsidR="009544C4" w:rsidRPr="009544C4" w:rsidRDefault="009544C4" w:rsidP="001E29AF">
      <w:pPr>
        <w:pBdr>
          <w:top w:val="single" w:sz="4" w:space="1" w:color="auto"/>
          <w:left w:val="single" w:sz="4" w:space="4" w:color="auto"/>
          <w:bottom w:val="single" w:sz="4" w:space="1" w:color="auto"/>
          <w:right w:val="single" w:sz="4" w:space="4" w:color="auto"/>
        </w:pBdr>
      </w:pPr>
      <w:r w:rsidRPr="009544C4">
        <w:t>If LEP, under 22-yrs old as of 8/1</w:t>
      </w:r>
    </w:p>
    <w:p w14:paraId="2B04C835" w14:textId="77777777" w:rsidR="009544C4" w:rsidRPr="009544C4" w:rsidRDefault="009544C4" w:rsidP="001E29AF">
      <w:pPr>
        <w:pBdr>
          <w:top w:val="single" w:sz="4" w:space="1" w:color="auto"/>
          <w:left w:val="single" w:sz="4" w:space="4" w:color="auto"/>
          <w:bottom w:val="single" w:sz="4" w:space="1" w:color="auto"/>
          <w:right w:val="single" w:sz="4" w:space="4" w:color="auto"/>
        </w:pBdr>
      </w:pPr>
      <w:r w:rsidRPr="009544C4">
        <w:t>If special education, under 20-yrs old as of 9/30*</w:t>
      </w:r>
    </w:p>
    <w:p w14:paraId="73119F96" w14:textId="77777777" w:rsidR="0041154A" w:rsidRDefault="009544C4" w:rsidP="001E29AF">
      <w:pPr>
        <w:pBdr>
          <w:top w:val="single" w:sz="4" w:space="1" w:color="auto"/>
          <w:left w:val="single" w:sz="4" w:space="4" w:color="auto"/>
          <w:bottom w:val="single" w:sz="4" w:space="1" w:color="auto"/>
          <w:right w:val="single" w:sz="4" w:space="4" w:color="auto"/>
        </w:pBdr>
      </w:pPr>
      <w:r w:rsidRPr="009544C4">
        <w:t>If regular education, under 20-yrs old as of 8/1</w:t>
      </w:r>
      <w:r w:rsidR="0041154A" w:rsidRPr="0041154A">
        <w:t xml:space="preserve"> </w:t>
      </w:r>
    </w:p>
    <w:p w14:paraId="71817184" w14:textId="34DF3C1B" w:rsidR="009544C4" w:rsidRDefault="0041154A" w:rsidP="001E29AF">
      <w:pPr>
        <w:pBdr>
          <w:top w:val="single" w:sz="4" w:space="1" w:color="auto"/>
          <w:left w:val="single" w:sz="4" w:space="4" w:color="auto"/>
          <w:bottom w:val="single" w:sz="4" w:space="1" w:color="auto"/>
          <w:right w:val="single" w:sz="4" w:space="4" w:color="auto"/>
        </w:pBdr>
      </w:pPr>
      <w:r>
        <w:t>If Foster care, under 22-yrs old as of 8/1</w:t>
      </w:r>
    </w:p>
    <w:p w14:paraId="0DECD41C" w14:textId="77777777" w:rsidR="009544C4" w:rsidRPr="009544C4" w:rsidRDefault="009544C4" w:rsidP="00CA1F2A"/>
    <w:p w14:paraId="5191F316" w14:textId="77777777" w:rsidR="009544C4" w:rsidRDefault="009544C4" w:rsidP="00C23C31">
      <w:pPr>
        <w:pStyle w:val="Heading5"/>
      </w:pPr>
      <w:r w:rsidRPr="009544C4">
        <w:t>Grades 1-12</w:t>
      </w:r>
    </w:p>
    <w:p w14:paraId="672786AE" w14:textId="36E053F0" w:rsidR="009544C4" w:rsidRPr="009544C4" w:rsidRDefault="009544C4" w:rsidP="001E29AF">
      <w:pPr>
        <w:pBdr>
          <w:top w:val="single" w:sz="4" w:space="1" w:color="auto"/>
          <w:left w:val="single" w:sz="4" w:space="4" w:color="auto"/>
          <w:bottom w:val="single" w:sz="4" w:space="1" w:color="auto"/>
          <w:right w:val="single" w:sz="4" w:space="4" w:color="auto"/>
        </w:pBdr>
      </w:pPr>
      <w:r w:rsidRPr="009544C4">
        <w:t>Grade Code = 1, 2, 3, 4, 5, 6, 7, 8, 9, 10, 11, or 12</w:t>
      </w:r>
    </w:p>
    <w:p w14:paraId="7266AC6E" w14:textId="77777777" w:rsidR="009544C4" w:rsidRPr="009544C4" w:rsidRDefault="009544C4" w:rsidP="001E29AF">
      <w:pPr>
        <w:pBdr>
          <w:top w:val="single" w:sz="4" w:space="1" w:color="auto"/>
          <w:left w:val="single" w:sz="4" w:space="4" w:color="auto"/>
          <w:bottom w:val="single" w:sz="4" w:space="1" w:color="auto"/>
          <w:right w:val="single" w:sz="4" w:space="4" w:color="auto"/>
        </w:pBdr>
      </w:pPr>
      <w:r w:rsidRPr="009544C4">
        <w:t>Your division is the Serving Division and the Serving School number is not 9999</w:t>
      </w:r>
    </w:p>
    <w:p w14:paraId="67F1F564" w14:textId="77777777" w:rsidR="009544C4" w:rsidRPr="009544C4" w:rsidRDefault="009544C4" w:rsidP="001E29AF">
      <w:pPr>
        <w:pBdr>
          <w:top w:val="single" w:sz="4" w:space="1" w:color="auto"/>
          <w:left w:val="single" w:sz="4" w:space="4" w:color="auto"/>
          <w:bottom w:val="single" w:sz="4" w:space="1" w:color="auto"/>
          <w:right w:val="single" w:sz="4" w:space="4" w:color="auto"/>
        </w:pBdr>
      </w:pPr>
      <w:r w:rsidRPr="009544C4">
        <w:t>GED Program Code &lt; &gt; 2</w:t>
      </w:r>
    </w:p>
    <w:p w14:paraId="485FD9DD" w14:textId="77777777" w:rsidR="009544C4" w:rsidRPr="009544C4" w:rsidRDefault="009544C4" w:rsidP="001E29AF">
      <w:pPr>
        <w:pBdr>
          <w:top w:val="single" w:sz="4" w:space="1" w:color="auto"/>
          <w:left w:val="single" w:sz="4" w:space="4" w:color="auto"/>
          <w:bottom w:val="single" w:sz="4" w:space="1" w:color="auto"/>
          <w:right w:val="single" w:sz="4" w:space="4" w:color="auto"/>
        </w:pBdr>
      </w:pPr>
      <w:r w:rsidRPr="009544C4">
        <w:t>Non-public FTE is blank</w:t>
      </w:r>
    </w:p>
    <w:p w14:paraId="2035D9A4" w14:textId="67E84D20" w:rsidR="009544C4" w:rsidRPr="009544C4" w:rsidRDefault="009544C4" w:rsidP="001E29AF">
      <w:pPr>
        <w:pBdr>
          <w:top w:val="single" w:sz="4" w:space="1" w:color="auto"/>
          <w:left w:val="single" w:sz="4" w:space="4" w:color="auto"/>
          <w:bottom w:val="single" w:sz="4" w:space="1" w:color="auto"/>
          <w:right w:val="single" w:sz="4" w:space="4" w:color="auto"/>
        </w:pBdr>
      </w:pPr>
      <w:r w:rsidRPr="009544C4">
        <w:t>Tuition Code = 10</w:t>
      </w:r>
      <w:r w:rsidR="00683AEE">
        <w:t xml:space="preserve"> or 13</w:t>
      </w:r>
    </w:p>
    <w:p w14:paraId="73524EBD" w14:textId="77777777" w:rsidR="009544C4" w:rsidRPr="009544C4" w:rsidRDefault="009544C4" w:rsidP="001E29AF">
      <w:pPr>
        <w:pBdr>
          <w:top w:val="single" w:sz="4" w:space="1" w:color="auto"/>
          <w:left w:val="single" w:sz="4" w:space="4" w:color="auto"/>
          <w:bottom w:val="single" w:sz="4" w:space="1" w:color="auto"/>
          <w:right w:val="single" w:sz="4" w:space="4" w:color="auto"/>
        </w:pBdr>
      </w:pPr>
      <w:r w:rsidRPr="009544C4">
        <w:t>5-yrs old as of 9/30 or 12/31 if completed readiness evaluation</w:t>
      </w:r>
    </w:p>
    <w:p w14:paraId="37A38F17" w14:textId="77777777" w:rsidR="009544C4" w:rsidRPr="009544C4" w:rsidRDefault="009544C4" w:rsidP="001E29AF">
      <w:pPr>
        <w:pBdr>
          <w:top w:val="single" w:sz="4" w:space="1" w:color="auto"/>
          <w:left w:val="single" w:sz="4" w:space="4" w:color="auto"/>
          <w:bottom w:val="single" w:sz="4" w:space="1" w:color="auto"/>
          <w:right w:val="single" w:sz="4" w:space="4" w:color="auto"/>
        </w:pBdr>
      </w:pPr>
      <w:r w:rsidRPr="009544C4">
        <w:t>If LEP, under 22-yrs old as of 8/1</w:t>
      </w:r>
    </w:p>
    <w:p w14:paraId="18B52486" w14:textId="77777777" w:rsidR="009544C4" w:rsidRPr="009544C4" w:rsidRDefault="009544C4" w:rsidP="001E29AF">
      <w:pPr>
        <w:pBdr>
          <w:top w:val="single" w:sz="4" w:space="1" w:color="auto"/>
          <w:left w:val="single" w:sz="4" w:space="4" w:color="auto"/>
          <w:bottom w:val="single" w:sz="4" w:space="1" w:color="auto"/>
          <w:right w:val="single" w:sz="4" w:space="4" w:color="auto"/>
        </w:pBdr>
      </w:pPr>
      <w:r w:rsidRPr="009544C4">
        <w:t>If special education, under 20-yrs old as of 9/30*</w:t>
      </w:r>
    </w:p>
    <w:p w14:paraId="7846E0DF" w14:textId="136FC2E4" w:rsidR="009544C4" w:rsidRDefault="009544C4" w:rsidP="001E29AF">
      <w:pPr>
        <w:pBdr>
          <w:top w:val="single" w:sz="4" w:space="1" w:color="auto"/>
          <w:left w:val="single" w:sz="4" w:space="4" w:color="auto"/>
          <w:bottom w:val="single" w:sz="4" w:space="1" w:color="auto"/>
          <w:right w:val="single" w:sz="4" w:space="4" w:color="auto"/>
        </w:pBdr>
      </w:pPr>
      <w:r w:rsidRPr="009544C4">
        <w:t>If regular education, under 20-yrs old as of 8/1</w:t>
      </w:r>
    </w:p>
    <w:p w14:paraId="41945083" w14:textId="642491BD" w:rsidR="0041154A" w:rsidRDefault="0041154A" w:rsidP="001E29AF">
      <w:pPr>
        <w:pBdr>
          <w:top w:val="single" w:sz="4" w:space="1" w:color="auto"/>
          <w:left w:val="single" w:sz="4" w:space="4" w:color="auto"/>
          <w:bottom w:val="single" w:sz="4" w:space="1" w:color="auto"/>
          <w:right w:val="single" w:sz="4" w:space="4" w:color="auto"/>
        </w:pBdr>
        <w:sectPr w:rsidR="0041154A" w:rsidSect="009544C4">
          <w:type w:val="continuous"/>
          <w:pgSz w:w="12240" w:h="15840" w:code="1"/>
          <w:pgMar w:top="1260" w:right="720" w:bottom="432" w:left="1008" w:header="720" w:footer="720" w:gutter="0"/>
          <w:cols w:num="2" w:space="720"/>
          <w:titlePg/>
          <w:docGrid w:linePitch="360"/>
        </w:sectPr>
      </w:pPr>
      <w:r>
        <w:t>If Foster care, under 22-yrs old as of 8/1</w:t>
      </w:r>
    </w:p>
    <w:p w14:paraId="522DD40E" w14:textId="77777777" w:rsidR="009544C4" w:rsidRPr="009544C4" w:rsidRDefault="009544C4" w:rsidP="00CA1F2A"/>
    <w:p w14:paraId="432CFF78" w14:textId="77777777" w:rsidR="009544C4" w:rsidRDefault="009544C4" w:rsidP="00CA1F2A">
      <w:pPr>
        <w:sectPr w:rsidR="009544C4" w:rsidSect="00637847">
          <w:type w:val="continuous"/>
          <w:pgSz w:w="12240" w:h="15840" w:code="1"/>
          <w:pgMar w:top="1260" w:right="720" w:bottom="432" w:left="1008" w:header="720" w:footer="720" w:gutter="0"/>
          <w:cols w:space="720"/>
          <w:titlePg/>
          <w:docGrid w:linePitch="360"/>
        </w:sectPr>
      </w:pPr>
    </w:p>
    <w:p w14:paraId="30516507" w14:textId="77777777" w:rsidR="009544C4" w:rsidRPr="009544C4" w:rsidRDefault="009544C4" w:rsidP="00CA1F2A">
      <w:r w:rsidRPr="009544C4">
        <w:rPr>
          <w:b/>
        </w:rPr>
        <w:t>Notes:</w:t>
      </w:r>
      <w:r w:rsidRPr="009544C4">
        <w:t xml:space="preserve"> The following students are not included in this calculation.</w:t>
      </w:r>
    </w:p>
    <w:p w14:paraId="3D9D8D7E" w14:textId="77777777" w:rsidR="00735703" w:rsidRDefault="00735703" w:rsidP="00CA1F2A">
      <w:pPr>
        <w:pStyle w:val="ListParagraph"/>
      </w:pPr>
    </w:p>
    <w:p w14:paraId="6049ED58" w14:textId="77777777" w:rsidR="00735703" w:rsidRDefault="009544C4" w:rsidP="001D6638">
      <w:pPr>
        <w:pStyle w:val="ListParagraph"/>
        <w:numPr>
          <w:ilvl w:val="0"/>
          <w:numId w:val="6"/>
        </w:numPr>
        <w:spacing w:line="300" w:lineRule="auto"/>
      </w:pPr>
      <w:r w:rsidRPr="009544C4">
        <w:t xml:space="preserve">Out-of-state pupils with the same attendance privileges as instate pupils who are in the ISAEP program are included in the </w:t>
      </w:r>
      <w:r w:rsidRPr="001D6638">
        <w:rPr>
          <w:i/>
        </w:rPr>
        <w:t>Pupils in the ISAEP Program</w:t>
      </w:r>
      <w:r w:rsidRPr="009544C4">
        <w:t xml:space="preserve"> addition.</w:t>
      </w:r>
    </w:p>
    <w:p w14:paraId="0F232941" w14:textId="77777777" w:rsidR="00735703" w:rsidRDefault="009544C4" w:rsidP="001D6638">
      <w:pPr>
        <w:pStyle w:val="ListParagraph"/>
        <w:numPr>
          <w:ilvl w:val="0"/>
          <w:numId w:val="6"/>
        </w:numPr>
        <w:spacing w:line="300" w:lineRule="auto"/>
      </w:pPr>
      <w:r w:rsidRPr="009544C4">
        <w:t xml:space="preserve">Out-of-state pupils with the same attendance privileges as instate pupils who only attend Virginia schools on a part-time basis are included in the </w:t>
      </w:r>
      <w:r w:rsidRPr="001D6638">
        <w:rPr>
          <w:i/>
        </w:rPr>
        <w:t>Non-public School Pupils</w:t>
      </w:r>
      <w:r w:rsidRPr="009544C4">
        <w:t xml:space="preserve"> addition.</w:t>
      </w:r>
    </w:p>
    <w:p w14:paraId="52F265C0" w14:textId="77777777" w:rsidR="00735703" w:rsidRDefault="009544C4" w:rsidP="001D6638">
      <w:pPr>
        <w:pStyle w:val="ListParagraph"/>
        <w:numPr>
          <w:ilvl w:val="0"/>
          <w:numId w:val="6"/>
        </w:numPr>
        <w:spacing w:line="300" w:lineRule="auto"/>
      </w:pPr>
      <w:r w:rsidRPr="009544C4">
        <w:t xml:space="preserve">*Out-of-state pupils with the same attendance privileges as instate pupils who are disabled and ages 20 or 21 are included in the </w:t>
      </w:r>
      <w:r w:rsidRPr="001D6638">
        <w:rPr>
          <w:i/>
        </w:rPr>
        <w:t>Disabled Pupils ages 20 or 21</w:t>
      </w:r>
      <w:r w:rsidRPr="009544C4">
        <w:t xml:space="preserve"> addition.</w:t>
      </w:r>
    </w:p>
    <w:p w14:paraId="154E9315" w14:textId="77777777" w:rsidR="00735703" w:rsidRDefault="00735703" w:rsidP="00CA1F2A">
      <w:r>
        <w:br w:type="page"/>
      </w:r>
    </w:p>
    <w:p w14:paraId="026D5C6E" w14:textId="77777777" w:rsidR="00735703" w:rsidRPr="00735703" w:rsidRDefault="00735703" w:rsidP="00CA1F2A">
      <w:pPr>
        <w:pStyle w:val="Heading3"/>
      </w:pPr>
      <w:bookmarkStart w:id="48" w:name="_Toc510085260"/>
      <w:r w:rsidRPr="00735703">
        <w:lastRenderedPageBreak/>
        <w:t>Contiguous Out-</w:t>
      </w:r>
      <w:r w:rsidR="00F77C95">
        <w:t>of-State Students: W</w:t>
      </w:r>
      <w:r w:rsidRPr="00735703">
        <w:t>ithout Same Attendance Privileges</w:t>
      </w:r>
      <w:bookmarkEnd w:id="48"/>
    </w:p>
    <w:p w14:paraId="387FAC99" w14:textId="77777777" w:rsidR="00735703" w:rsidRDefault="00735703" w:rsidP="00CA1F2A">
      <w:pPr>
        <w:pStyle w:val="ListParagraph"/>
      </w:pPr>
    </w:p>
    <w:p w14:paraId="150D2BC0" w14:textId="77777777" w:rsidR="00735703" w:rsidRDefault="00735703" w:rsidP="001E29AF">
      <w:pPr>
        <w:pStyle w:val="ListParagraph"/>
        <w:ind w:left="0"/>
      </w:pPr>
      <w:r w:rsidRPr="00735703">
        <w:t xml:space="preserve">Pursuant to §22.1-5 A.4., </w:t>
      </w:r>
      <w:r w:rsidRPr="00F77C95">
        <w:rPr>
          <w:u w:val="single"/>
        </w:rPr>
        <w:t>Code of Virginia</w:t>
      </w:r>
      <w:r w:rsidRPr="00735703">
        <w:t xml:space="preserve">, nonresident students from a contiguous state which does not grant the same privileges to Virginia residents cannot be counted in March 31 ADM.  </w:t>
      </w:r>
      <w:r w:rsidR="00F77C95" w:rsidRPr="009544C4">
        <w:t xml:space="preserve">Contiguous states </w:t>
      </w:r>
      <w:r w:rsidR="00F77C95">
        <w:t xml:space="preserve">are as follows:  District of Columbia, </w:t>
      </w:r>
      <w:r w:rsidR="00F77C95" w:rsidRPr="009544C4">
        <w:t>Maryland</w:t>
      </w:r>
      <w:r w:rsidR="00F77C95">
        <w:t xml:space="preserve">, </w:t>
      </w:r>
      <w:r w:rsidR="00F77C95" w:rsidRPr="009544C4">
        <w:t>North Carolina</w:t>
      </w:r>
      <w:r w:rsidR="00F77C95">
        <w:t xml:space="preserve">, </w:t>
      </w:r>
      <w:r w:rsidR="00F77C95" w:rsidRPr="009544C4">
        <w:t>Tennessee</w:t>
      </w:r>
      <w:r w:rsidR="00F77C95">
        <w:t xml:space="preserve">, </w:t>
      </w:r>
      <w:r w:rsidR="00F77C95" w:rsidRPr="009544C4">
        <w:t>Kentucky</w:t>
      </w:r>
      <w:r w:rsidR="00F77C95">
        <w:t xml:space="preserve">, and </w:t>
      </w:r>
      <w:r w:rsidR="00F77C95" w:rsidRPr="009544C4">
        <w:t>West Virginia.</w:t>
      </w:r>
      <w:r w:rsidR="00F77C95">
        <w:br/>
      </w:r>
    </w:p>
    <w:p w14:paraId="355417C7" w14:textId="77777777" w:rsidR="00735703" w:rsidRPr="00735703" w:rsidRDefault="00735703" w:rsidP="00C23C31">
      <w:pPr>
        <w:pStyle w:val="Heading4"/>
      </w:pPr>
      <w:r w:rsidRPr="00735703">
        <w:t>Student Record Values for Contiguous Out-of-State Students: without Same Attendance Privileges</w:t>
      </w:r>
      <w:r>
        <w:br/>
      </w:r>
    </w:p>
    <w:p w14:paraId="7620FB84" w14:textId="77777777" w:rsidR="00735703" w:rsidRDefault="00735703" w:rsidP="00C23C31">
      <w:pPr>
        <w:pStyle w:val="Heading5"/>
        <w:sectPr w:rsidR="00735703" w:rsidSect="00637847">
          <w:type w:val="continuous"/>
          <w:pgSz w:w="12240" w:h="15840" w:code="1"/>
          <w:pgMar w:top="1260" w:right="720" w:bottom="432" w:left="1008" w:header="720" w:footer="720" w:gutter="0"/>
          <w:cols w:space="720"/>
          <w:titlePg/>
          <w:docGrid w:linePitch="360"/>
        </w:sectPr>
      </w:pPr>
    </w:p>
    <w:p w14:paraId="6A5DE911" w14:textId="77777777" w:rsidR="00735703" w:rsidRPr="00735703" w:rsidRDefault="00735703" w:rsidP="00C23C31">
      <w:pPr>
        <w:pStyle w:val="Heading5"/>
      </w:pPr>
      <w:r w:rsidRPr="00735703">
        <w:t>Kindergarten</w:t>
      </w:r>
      <w:r w:rsidRPr="00735703">
        <w:tab/>
      </w:r>
    </w:p>
    <w:p w14:paraId="2FC32398" w14:textId="7CD23A3B" w:rsidR="00735703" w:rsidRPr="00735703" w:rsidRDefault="00735703" w:rsidP="001E29AF">
      <w:pPr>
        <w:pStyle w:val="ListParagraph"/>
        <w:pBdr>
          <w:top w:val="single" w:sz="4" w:space="1" w:color="auto"/>
          <w:left w:val="single" w:sz="4" w:space="4" w:color="auto"/>
          <w:bottom w:val="single" w:sz="4" w:space="1" w:color="auto"/>
          <w:right w:val="single" w:sz="4" w:space="4" w:color="auto"/>
        </w:pBdr>
        <w:ind w:left="0"/>
      </w:pPr>
      <w:r w:rsidRPr="00735703">
        <w:t>Grade Code = KG</w:t>
      </w:r>
    </w:p>
    <w:p w14:paraId="6C393FB4" w14:textId="77777777" w:rsidR="00735703" w:rsidRPr="00735703" w:rsidRDefault="00735703" w:rsidP="001E29AF">
      <w:pPr>
        <w:pStyle w:val="ListParagraph"/>
        <w:pBdr>
          <w:top w:val="single" w:sz="4" w:space="1" w:color="auto"/>
          <w:left w:val="single" w:sz="4" w:space="4" w:color="auto"/>
          <w:bottom w:val="single" w:sz="4" w:space="1" w:color="auto"/>
          <w:right w:val="single" w:sz="4" w:space="4" w:color="auto"/>
        </w:pBdr>
        <w:ind w:left="0"/>
      </w:pPr>
      <w:r w:rsidRPr="00735703">
        <w:t>Your division is the Serving Division</w:t>
      </w:r>
    </w:p>
    <w:p w14:paraId="6B4DD326" w14:textId="77777777" w:rsidR="00735703" w:rsidRPr="00735703" w:rsidRDefault="00735703" w:rsidP="001E29AF">
      <w:pPr>
        <w:pStyle w:val="ListParagraph"/>
        <w:pBdr>
          <w:top w:val="single" w:sz="4" w:space="1" w:color="auto"/>
          <w:left w:val="single" w:sz="4" w:space="4" w:color="auto"/>
          <w:bottom w:val="single" w:sz="4" w:space="1" w:color="auto"/>
          <w:right w:val="single" w:sz="4" w:space="4" w:color="auto"/>
        </w:pBdr>
        <w:ind w:left="0"/>
      </w:pPr>
      <w:r w:rsidRPr="00735703">
        <w:t>Tuition Code = 11</w:t>
      </w:r>
    </w:p>
    <w:p w14:paraId="5895B9F0" w14:textId="77777777" w:rsidR="00735703" w:rsidRDefault="00735703" w:rsidP="001E29AF">
      <w:pPr>
        <w:pStyle w:val="ListParagraph"/>
        <w:ind w:left="0"/>
      </w:pPr>
    </w:p>
    <w:p w14:paraId="030B1AC9" w14:textId="77777777" w:rsidR="00735703" w:rsidRDefault="00735703" w:rsidP="00C23C31">
      <w:pPr>
        <w:pStyle w:val="Heading5"/>
      </w:pPr>
      <w:r w:rsidRPr="00735703">
        <w:t>Grades 1-12</w:t>
      </w:r>
    </w:p>
    <w:p w14:paraId="5C0F4864" w14:textId="5700F015" w:rsidR="00735703" w:rsidRPr="00735703" w:rsidRDefault="00735703" w:rsidP="001E29AF">
      <w:pPr>
        <w:pStyle w:val="ListParagraph"/>
        <w:pBdr>
          <w:top w:val="single" w:sz="4" w:space="1" w:color="auto"/>
          <w:left w:val="single" w:sz="4" w:space="4" w:color="auto"/>
          <w:bottom w:val="single" w:sz="4" w:space="1" w:color="auto"/>
          <w:right w:val="single" w:sz="4" w:space="4" w:color="auto"/>
        </w:pBdr>
        <w:ind w:left="0"/>
      </w:pPr>
      <w:r w:rsidRPr="00735703">
        <w:t>Grade Code = 1, 2, 3, 4, 5, 6, 7, 8, 9, 10, 11, or 12</w:t>
      </w:r>
    </w:p>
    <w:p w14:paraId="51590716" w14:textId="77777777" w:rsidR="00735703" w:rsidRPr="00735703" w:rsidRDefault="00735703" w:rsidP="001E29AF">
      <w:pPr>
        <w:pStyle w:val="ListParagraph"/>
        <w:pBdr>
          <w:top w:val="single" w:sz="4" w:space="1" w:color="auto"/>
          <w:left w:val="single" w:sz="4" w:space="4" w:color="auto"/>
          <w:bottom w:val="single" w:sz="4" w:space="1" w:color="auto"/>
          <w:right w:val="single" w:sz="4" w:space="4" w:color="auto"/>
        </w:pBdr>
        <w:ind w:left="0"/>
      </w:pPr>
      <w:r w:rsidRPr="00735703">
        <w:t>Your division is the Serving Division</w:t>
      </w:r>
    </w:p>
    <w:p w14:paraId="5F71B0E8" w14:textId="77777777" w:rsidR="00735703" w:rsidRPr="00735703" w:rsidRDefault="00735703" w:rsidP="001E29AF">
      <w:pPr>
        <w:pStyle w:val="ListParagraph"/>
        <w:pBdr>
          <w:top w:val="single" w:sz="4" w:space="1" w:color="auto"/>
          <w:left w:val="single" w:sz="4" w:space="4" w:color="auto"/>
          <w:bottom w:val="single" w:sz="4" w:space="1" w:color="auto"/>
          <w:right w:val="single" w:sz="4" w:space="4" w:color="auto"/>
        </w:pBdr>
        <w:ind w:left="0"/>
      </w:pPr>
      <w:r w:rsidRPr="00735703">
        <w:t>Tuition Code = 11</w:t>
      </w:r>
    </w:p>
    <w:p w14:paraId="77A96F4A" w14:textId="77777777" w:rsidR="001F4607" w:rsidRDefault="001F4607" w:rsidP="001E29AF">
      <w:pPr>
        <w:pStyle w:val="ListParagraph"/>
        <w:ind w:left="0"/>
        <w:sectPr w:rsidR="001F4607" w:rsidSect="001F4607">
          <w:headerReference w:type="default" r:id="rId17"/>
          <w:type w:val="continuous"/>
          <w:pgSz w:w="12240" w:h="15840" w:code="1"/>
          <w:pgMar w:top="1260" w:right="720" w:bottom="432" w:left="1008" w:header="720" w:footer="720" w:gutter="0"/>
          <w:cols w:num="2" w:space="720"/>
          <w:titlePg/>
          <w:docGrid w:linePitch="360"/>
        </w:sectPr>
      </w:pPr>
    </w:p>
    <w:p w14:paraId="3BD70F01" w14:textId="0D830D7F" w:rsidR="00735703" w:rsidRPr="00735703" w:rsidRDefault="00735703" w:rsidP="001E29AF">
      <w:pPr>
        <w:pStyle w:val="ListParagraph"/>
        <w:ind w:left="0"/>
      </w:pPr>
    </w:p>
    <w:p w14:paraId="523FC2A8" w14:textId="63E8EC4B" w:rsidR="00735703" w:rsidRPr="00735703" w:rsidRDefault="00735703" w:rsidP="001F4607">
      <w:r w:rsidRPr="00735703">
        <w:rPr>
          <w:b/>
        </w:rPr>
        <w:t>Notes:</w:t>
      </w:r>
      <w:r w:rsidRPr="00735703">
        <w:t xml:space="preserve"> This calculation appears as both an addition and a deduction.  These students are not included in the Beginning Unadjusted ADM or Unadjusted March 31 ADM.  The </w:t>
      </w:r>
      <w:r w:rsidRPr="00F77C95">
        <w:rPr>
          <w:i/>
        </w:rPr>
        <w:t xml:space="preserve">Contiguous Out-of-State Students: </w:t>
      </w:r>
      <w:r w:rsidR="00F77C95" w:rsidRPr="00F77C95">
        <w:rPr>
          <w:i/>
        </w:rPr>
        <w:t>Without Same Attendance Privileges,</w:t>
      </w:r>
      <w:r w:rsidRPr="00735703">
        <w:t xml:space="preserve"> calculation is displayed for your information only.</w:t>
      </w:r>
    </w:p>
    <w:p w14:paraId="4DFE3434" w14:textId="77777777" w:rsidR="00391F37" w:rsidRDefault="00A90EE6" w:rsidP="001F4607">
      <w:pPr>
        <w:tabs>
          <w:tab w:val="left" w:pos="2705"/>
        </w:tabs>
      </w:pPr>
      <w:r>
        <w:tab/>
      </w:r>
      <w:bookmarkStart w:id="49" w:name="_Toc510085262"/>
    </w:p>
    <w:p w14:paraId="15990A0E" w14:textId="77777777" w:rsidR="00391F37" w:rsidRDefault="00391F37" w:rsidP="00391F37">
      <w:pPr>
        <w:tabs>
          <w:tab w:val="left" w:pos="2705"/>
        </w:tabs>
      </w:pPr>
    </w:p>
    <w:p w14:paraId="0B56586D" w14:textId="77777777" w:rsidR="00391F37" w:rsidRDefault="00391F37" w:rsidP="00391F37">
      <w:pPr>
        <w:tabs>
          <w:tab w:val="left" w:pos="2705"/>
        </w:tabs>
      </w:pPr>
    </w:p>
    <w:p w14:paraId="6B61DA78" w14:textId="77777777" w:rsidR="00391F37" w:rsidRDefault="00391F37" w:rsidP="00391F37">
      <w:pPr>
        <w:tabs>
          <w:tab w:val="left" w:pos="2705"/>
        </w:tabs>
      </w:pPr>
    </w:p>
    <w:p w14:paraId="35B29203" w14:textId="77777777" w:rsidR="00391F37" w:rsidRDefault="00391F37" w:rsidP="00391F37">
      <w:pPr>
        <w:tabs>
          <w:tab w:val="left" w:pos="2705"/>
        </w:tabs>
      </w:pPr>
    </w:p>
    <w:p w14:paraId="31433483" w14:textId="77777777" w:rsidR="00391F37" w:rsidRDefault="00391F37" w:rsidP="00391F37">
      <w:pPr>
        <w:tabs>
          <w:tab w:val="left" w:pos="2705"/>
        </w:tabs>
      </w:pPr>
    </w:p>
    <w:p w14:paraId="24DC7736" w14:textId="77777777" w:rsidR="00391F37" w:rsidRDefault="00391F37" w:rsidP="00391F37">
      <w:pPr>
        <w:tabs>
          <w:tab w:val="left" w:pos="2705"/>
        </w:tabs>
      </w:pPr>
    </w:p>
    <w:p w14:paraId="60AD0227" w14:textId="77777777" w:rsidR="00391F37" w:rsidRDefault="00391F37" w:rsidP="00391F37">
      <w:pPr>
        <w:tabs>
          <w:tab w:val="left" w:pos="2705"/>
        </w:tabs>
      </w:pPr>
    </w:p>
    <w:p w14:paraId="33985127" w14:textId="77777777" w:rsidR="00391F37" w:rsidRDefault="00391F37" w:rsidP="00391F37">
      <w:pPr>
        <w:tabs>
          <w:tab w:val="left" w:pos="2705"/>
        </w:tabs>
      </w:pPr>
    </w:p>
    <w:p w14:paraId="791F033F" w14:textId="77777777" w:rsidR="00391F37" w:rsidRDefault="00391F37" w:rsidP="00391F37">
      <w:pPr>
        <w:tabs>
          <w:tab w:val="left" w:pos="2705"/>
        </w:tabs>
      </w:pPr>
    </w:p>
    <w:p w14:paraId="50E12502" w14:textId="77777777" w:rsidR="00391F37" w:rsidRDefault="00391F37" w:rsidP="00391F37">
      <w:pPr>
        <w:tabs>
          <w:tab w:val="left" w:pos="2705"/>
        </w:tabs>
      </w:pPr>
    </w:p>
    <w:p w14:paraId="2E260BB5" w14:textId="77777777" w:rsidR="00391F37" w:rsidRDefault="00391F37" w:rsidP="00391F37">
      <w:pPr>
        <w:tabs>
          <w:tab w:val="left" w:pos="2705"/>
        </w:tabs>
      </w:pPr>
    </w:p>
    <w:p w14:paraId="4E6DE1D9" w14:textId="77777777" w:rsidR="00391F37" w:rsidRDefault="00391F37" w:rsidP="00391F37">
      <w:pPr>
        <w:tabs>
          <w:tab w:val="left" w:pos="2705"/>
        </w:tabs>
      </w:pPr>
    </w:p>
    <w:p w14:paraId="1DD5B061" w14:textId="77777777" w:rsidR="00391F37" w:rsidRDefault="00391F37" w:rsidP="00391F37">
      <w:pPr>
        <w:tabs>
          <w:tab w:val="left" w:pos="2705"/>
        </w:tabs>
      </w:pPr>
    </w:p>
    <w:p w14:paraId="5847E6AD" w14:textId="77777777" w:rsidR="00391F37" w:rsidRDefault="00391F37" w:rsidP="00391F37">
      <w:pPr>
        <w:tabs>
          <w:tab w:val="left" w:pos="2705"/>
        </w:tabs>
      </w:pPr>
    </w:p>
    <w:p w14:paraId="172E885A" w14:textId="0A2DFA51" w:rsidR="00391F37" w:rsidRDefault="00391F37" w:rsidP="00391F37">
      <w:pPr>
        <w:tabs>
          <w:tab w:val="left" w:pos="2705"/>
        </w:tabs>
      </w:pPr>
    </w:p>
    <w:p w14:paraId="20E8B1D2" w14:textId="6B8CAA5B" w:rsidR="001F4607" w:rsidRDefault="001F4607" w:rsidP="00391F37">
      <w:pPr>
        <w:tabs>
          <w:tab w:val="left" w:pos="2705"/>
        </w:tabs>
      </w:pPr>
    </w:p>
    <w:p w14:paraId="0E7053A8" w14:textId="3833ADC5" w:rsidR="001F4607" w:rsidRDefault="001F4607" w:rsidP="00391F37">
      <w:pPr>
        <w:tabs>
          <w:tab w:val="left" w:pos="2705"/>
        </w:tabs>
      </w:pPr>
    </w:p>
    <w:p w14:paraId="319E3329" w14:textId="77777777" w:rsidR="001F4607" w:rsidRDefault="001F4607" w:rsidP="00391F37">
      <w:pPr>
        <w:tabs>
          <w:tab w:val="left" w:pos="2705"/>
        </w:tabs>
      </w:pPr>
    </w:p>
    <w:p w14:paraId="3A07D5DA" w14:textId="77777777" w:rsidR="00391F37" w:rsidRDefault="00391F37" w:rsidP="00391F37">
      <w:pPr>
        <w:tabs>
          <w:tab w:val="left" w:pos="2705"/>
        </w:tabs>
      </w:pPr>
    </w:p>
    <w:p w14:paraId="6E826E24" w14:textId="77777777" w:rsidR="00391F37" w:rsidRDefault="00391F37" w:rsidP="00391F37">
      <w:pPr>
        <w:tabs>
          <w:tab w:val="left" w:pos="2705"/>
        </w:tabs>
      </w:pPr>
    </w:p>
    <w:p w14:paraId="517E36D1" w14:textId="77777777" w:rsidR="00391F37" w:rsidRDefault="00391F37" w:rsidP="00391F37">
      <w:pPr>
        <w:tabs>
          <w:tab w:val="left" w:pos="2705"/>
        </w:tabs>
      </w:pPr>
    </w:p>
    <w:p w14:paraId="6B1D3A10" w14:textId="6005B74E" w:rsidR="00391F37" w:rsidRDefault="00391F37" w:rsidP="00391F37">
      <w:pPr>
        <w:tabs>
          <w:tab w:val="left" w:pos="2705"/>
        </w:tabs>
      </w:pPr>
    </w:p>
    <w:p w14:paraId="565603E6" w14:textId="77777777" w:rsidR="00AD4D7D" w:rsidRDefault="00AD4D7D" w:rsidP="00391F37">
      <w:pPr>
        <w:tabs>
          <w:tab w:val="left" w:pos="2705"/>
        </w:tabs>
      </w:pPr>
    </w:p>
    <w:p w14:paraId="3B4F98E5" w14:textId="77777777" w:rsidR="00391F37" w:rsidRDefault="00391F37" w:rsidP="00391F37">
      <w:pPr>
        <w:tabs>
          <w:tab w:val="left" w:pos="2705"/>
        </w:tabs>
      </w:pPr>
    </w:p>
    <w:p w14:paraId="261854B4" w14:textId="77777777" w:rsidR="00391F37" w:rsidRDefault="00391F37" w:rsidP="00391F37">
      <w:pPr>
        <w:tabs>
          <w:tab w:val="left" w:pos="2705"/>
        </w:tabs>
      </w:pPr>
    </w:p>
    <w:p w14:paraId="3B393300" w14:textId="1C5BF3C0" w:rsidR="00AD4D7D" w:rsidRDefault="00AD4D7D">
      <w:pPr>
        <w:pStyle w:val="Heading3"/>
      </w:pPr>
      <w:r>
        <w:lastRenderedPageBreak/>
        <w:t>Students Served in a Local Center within a Public School Division</w:t>
      </w:r>
    </w:p>
    <w:p w14:paraId="0EA2D4E9" w14:textId="1DC64B0F" w:rsidR="00ED2F1C" w:rsidRDefault="00ED2F1C" w:rsidP="00ED2F1C"/>
    <w:p w14:paraId="5B3A507F" w14:textId="52A171A5" w:rsidR="00ED2F1C" w:rsidRDefault="00683E34" w:rsidP="00ED2F1C">
      <w:r>
        <w:t>Pupils enrolled in local centers within a school division.  These programs include full day or half day CTE, STEM, Health, special education, or alternative programs.</w:t>
      </w:r>
    </w:p>
    <w:p w14:paraId="16919C70" w14:textId="77777777" w:rsidR="00683E34" w:rsidRPr="00ED2F1C" w:rsidRDefault="00683E34" w:rsidP="00ED2F1C"/>
    <w:p w14:paraId="34A1D9A7" w14:textId="548F0119" w:rsidR="00AD4D7D" w:rsidRDefault="00AD4D7D" w:rsidP="00AD4D7D">
      <w:pPr>
        <w:pStyle w:val="Heading4"/>
      </w:pPr>
      <w:r>
        <w:t>Student Record Values for Students Served in a Local Center within a Public School Division</w:t>
      </w:r>
    </w:p>
    <w:p w14:paraId="693E0E17" w14:textId="662DDB1D" w:rsidR="00AD4D7D" w:rsidRDefault="00AD4D7D" w:rsidP="00AD4D7D">
      <w:pPr>
        <w:pStyle w:val="Heading5"/>
      </w:pPr>
    </w:p>
    <w:p w14:paraId="083BC3C7" w14:textId="77777777" w:rsidR="00683E34" w:rsidRPr="00683E34" w:rsidRDefault="00683E34" w:rsidP="00683E34">
      <w:pPr>
        <w:sectPr w:rsidR="00683E34" w:rsidRPr="00683E34" w:rsidSect="00637847">
          <w:type w:val="continuous"/>
          <w:pgSz w:w="12240" w:h="15840" w:code="1"/>
          <w:pgMar w:top="1260" w:right="720" w:bottom="432" w:left="1008" w:header="720" w:footer="720" w:gutter="0"/>
          <w:cols w:space="720"/>
          <w:titlePg/>
          <w:docGrid w:linePitch="360"/>
        </w:sectPr>
      </w:pPr>
    </w:p>
    <w:p w14:paraId="7AC11EBF" w14:textId="77777777" w:rsidR="00ED2F1C" w:rsidRPr="00735703" w:rsidRDefault="00ED2F1C" w:rsidP="00ED2F1C">
      <w:pPr>
        <w:pStyle w:val="Heading5"/>
      </w:pPr>
      <w:r w:rsidRPr="00735703">
        <w:t>Kindergarten</w:t>
      </w:r>
      <w:r w:rsidRPr="00735703">
        <w:tab/>
      </w:r>
    </w:p>
    <w:p w14:paraId="392476D3" w14:textId="2810F2B4" w:rsidR="00683E34" w:rsidRPr="00735703" w:rsidRDefault="00683E34" w:rsidP="00683E34">
      <w:pPr>
        <w:pStyle w:val="ListParagraph"/>
        <w:pBdr>
          <w:top w:val="single" w:sz="4" w:space="1" w:color="auto"/>
          <w:left w:val="single" w:sz="4" w:space="4" w:color="auto"/>
          <w:bottom w:val="single" w:sz="4" w:space="1" w:color="auto"/>
          <w:right w:val="single" w:sz="4" w:space="4" w:color="auto"/>
        </w:pBdr>
        <w:ind w:left="0"/>
        <w:contextualSpacing w:val="0"/>
      </w:pPr>
      <w:r w:rsidRPr="00735703">
        <w:t>Grade Code = KG</w:t>
      </w:r>
    </w:p>
    <w:p w14:paraId="46EF4688" w14:textId="77777777" w:rsidR="00683E34" w:rsidRPr="00735703" w:rsidRDefault="00683E34" w:rsidP="00683E34">
      <w:pPr>
        <w:pStyle w:val="ListParagraph"/>
        <w:pBdr>
          <w:top w:val="single" w:sz="4" w:space="1" w:color="auto"/>
          <w:left w:val="single" w:sz="4" w:space="4" w:color="auto"/>
          <w:bottom w:val="single" w:sz="4" w:space="1" w:color="auto"/>
          <w:right w:val="single" w:sz="4" w:space="4" w:color="auto"/>
        </w:pBdr>
        <w:ind w:left="0"/>
        <w:contextualSpacing w:val="0"/>
      </w:pPr>
      <w:r w:rsidRPr="00735703">
        <w:t>Your division is the</w:t>
      </w:r>
      <w:r>
        <w:t xml:space="preserve"> Responsible</w:t>
      </w:r>
      <w:r w:rsidRPr="00735703">
        <w:t xml:space="preserve"> Division</w:t>
      </w:r>
    </w:p>
    <w:p w14:paraId="6471ACFD" w14:textId="77777777" w:rsidR="00683E34" w:rsidRDefault="00683E34" w:rsidP="00683E34">
      <w:pPr>
        <w:pStyle w:val="ListParagraph"/>
        <w:pBdr>
          <w:top w:val="single" w:sz="4" w:space="1" w:color="auto"/>
          <w:left w:val="single" w:sz="4" w:space="4" w:color="auto"/>
          <w:bottom w:val="single" w:sz="4" w:space="1" w:color="auto"/>
          <w:right w:val="single" w:sz="4" w:space="4" w:color="auto"/>
        </w:pBdr>
        <w:ind w:left="0"/>
        <w:contextualSpacing w:val="0"/>
      </w:pPr>
      <w:r>
        <w:t>The Responsible School must be a membership school in your division</w:t>
      </w:r>
    </w:p>
    <w:p w14:paraId="78066117" w14:textId="77777777" w:rsidR="00683E34" w:rsidRDefault="00683E34" w:rsidP="00683E34">
      <w:pPr>
        <w:pStyle w:val="ListParagraph"/>
        <w:pBdr>
          <w:top w:val="single" w:sz="4" w:space="1" w:color="auto"/>
          <w:left w:val="single" w:sz="4" w:space="4" w:color="auto"/>
          <w:bottom w:val="single" w:sz="4" w:space="1" w:color="auto"/>
          <w:right w:val="single" w:sz="4" w:space="4" w:color="auto"/>
        </w:pBdr>
        <w:ind w:left="0"/>
        <w:contextualSpacing w:val="0"/>
      </w:pPr>
      <w:r>
        <w:t>The Responsible Division &lt; &gt; the Serving Division</w:t>
      </w:r>
    </w:p>
    <w:p w14:paraId="27C7A0E0" w14:textId="77777777" w:rsidR="00683E34" w:rsidRDefault="00683E34" w:rsidP="00683E34">
      <w:pPr>
        <w:pStyle w:val="ListParagraph"/>
        <w:pBdr>
          <w:top w:val="single" w:sz="4" w:space="1" w:color="auto"/>
          <w:left w:val="single" w:sz="4" w:space="4" w:color="auto"/>
          <w:bottom w:val="single" w:sz="4" w:space="1" w:color="auto"/>
          <w:right w:val="single" w:sz="4" w:space="4" w:color="auto"/>
        </w:pBdr>
        <w:ind w:left="0"/>
        <w:contextualSpacing w:val="0"/>
      </w:pPr>
      <w:r>
        <w:t>The Serving Division must be &lt; 208</w:t>
      </w:r>
    </w:p>
    <w:p w14:paraId="30736C0C" w14:textId="77777777" w:rsidR="00683E34" w:rsidRDefault="00683E34" w:rsidP="00683E34">
      <w:pPr>
        <w:pStyle w:val="ListParagraph"/>
        <w:pBdr>
          <w:top w:val="single" w:sz="4" w:space="1" w:color="auto"/>
          <w:left w:val="single" w:sz="4" w:space="4" w:color="auto"/>
          <w:bottom w:val="single" w:sz="4" w:space="1" w:color="auto"/>
          <w:right w:val="single" w:sz="4" w:space="4" w:color="auto"/>
        </w:pBdr>
        <w:ind w:left="0"/>
        <w:contextualSpacing w:val="0"/>
      </w:pPr>
      <w:r>
        <w:t>The Serving School must be a local center within a public school division</w:t>
      </w:r>
    </w:p>
    <w:p w14:paraId="5704C473" w14:textId="77777777" w:rsidR="00683E34" w:rsidRDefault="00683E34" w:rsidP="00683E34">
      <w:pPr>
        <w:pStyle w:val="ListParagraph"/>
        <w:pBdr>
          <w:top w:val="single" w:sz="4" w:space="1" w:color="auto"/>
          <w:left w:val="single" w:sz="4" w:space="4" w:color="auto"/>
          <w:bottom w:val="single" w:sz="4" w:space="1" w:color="auto"/>
          <w:right w:val="single" w:sz="4" w:space="4" w:color="auto"/>
        </w:pBdr>
        <w:ind w:left="0"/>
        <w:contextualSpacing w:val="0"/>
      </w:pPr>
      <w:r>
        <w:t>Tuition Code = 19</w:t>
      </w:r>
    </w:p>
    <w:p w14:paraId="2F6CFA4A" w14:textId="77777777" w:rsidR="00ED2F1C" w:rsidRPr="00735703" w:rsidRDefault="00ED2F1C" w:rsidP="00ED2F1C">
      <w:pPr>
        <w:pStyle w:val="ListParagraph"/>
        <w:pBdr>
          <w:top w:val="single" w:sz="4" w:space="1" w:color="auto"/>
          <w:left w:val="single" w:sz="4" w:space="4" w:color="auto"/>
          <w:bottom w:val="single" w:sz="4" w:space="1" w:color="auto"/>
          <w:right w:val="single" w:sz="4" w:space="4" w:color="auto"/>
        </w:pBdr>
        <w:ind w:left="0"/>
      </w:pPr>
      <w:r>
        <w:t>Intensive Support Services Code is null</w:t>
      </w:r>
    </w:p>
    <w:p w14:paraId="02CAB9F6" w14:textId="77777777" w:rsidR="00ED2F1C" w:rsidRDefault="00ED2F1C" w:rsidP="00ED2F1C">
      <w:pPr>
        <w:pStyle w:val="ListParagraph"/>
        <w:ind w:left="0"/>
      </w:pPr>
    </w:p>
    <w:p w14:paraId="0087A9D7" w14:textId="77777777" w:rsidR="00ED2F1C" w:rsidRDefault="00ED2F1C" w:rsidP="00ED2F1C">
      <w:pPr>
        <w:pStyle w:val="Heading5"/>
      </w:pPr>
      <w:r w:rsidRPr="00735703">
        <w:t>Grades 1-12</w:t>
      </w:r>
    </w:p>
    <w:p w14:paraId="72F73215" w14:textId="5A0743EC" w:rsidR="00683E34" w:rsidRPr="00735703" w:rsidRDefault="00683E34" w:rsidP="00683E34">
      <w:pPr>
        <w:pStyle w:val="ListParagraph"/>
        <w:pBdr>
          <w:top w:val="single" w:sz="4" w:space="1" w:color="auto"/>
          <w:left w:val="single" w:sz="4" w:space="4" w:color="auto"/>
          <w:bottom w:val="single" w:sz="4" w:space="1" w:color="auto"/>
          <w:right w:val="single" w:sz="4" w:space="4" w:color="auto"/>
        </w:pBdr>
        <w:ind w:left="0"/>
        <w:contextualSpacing w:val="0"/>
      </w:pPr>
      <w:r w:rsidRPr="00735703">
        <w:t>Grade Code = 1, 2, 3, 4, 5, 6, 7, 8, 9, 10, 11, or 12</w:t>
      </w:r>
    </w:p>
    <w:p w14:paraId="10495168" w14:textId="77777777" w:rsidR="00683E34" w:rsidRDefault="00683E34" w:rsidP="00683E34">
      <w:pPr>
        <w:pStyle w:val="ListParagraph"/>
        <w:pBdr>
          <w:top w:val="single" w:sz="4" w:space="1" w:color="auto"/>
          <w:left w:val="single" w:sz="4" w:space="4" w:color="auto"/>
          <w:bottom w:val="single" w:sz="4" w:space="1" w:color="auto"/>
          <w:right w:val="single" w:sz="4" w:space="4" w:color="auto"/>
        </w:pBdr>
        <w:ind w:left="0"/>
        <w:contextualSpacing w:val="0"/>
      </w:pPr>
      <w:r w:rsidRPr="00735703">
        <w:t xml:space="preserve">Your division is the </w:t>
      </w:r>
      <w:r>
        <w:t>Responsible Division</w:t>
      </w:r>
    </w:p>
    <w:p w14:paraId="67C4CD55" w14:textId="77777777" w:rsidR="00683E34" w:rsidRDefault="00683E34" w:rsidP="00683E34">
      <w:pPr>
        <w:pStyle w:val="ListParagraph"/>
        <w:pBdr>
          <w:top w:val="single" w:sz="4" w:space="1" w:color="auto"/>
          <w:left w:val="single" w:sz="4" w:space="4" w:color="auto"/>
          <w:bottom w:val="single" w:sz="4" w:space="1" w:color="auto"/>
          <w:right w:val="single" w:sz="4" w:space="4" w:color="auto"/>
        </w:pBdr>
        <w:ind w:left="0"/>
        <w:contextualSpacing w:val="0"/>
      </w:pPr>
      <w:r>
        <w:t>The Responsible School must be a membership school in your division</w:t>
      </w:r>
    </w:p>
    <w:p w14:paraId="04062BD2" w14:textId="77777777" w:rsidR="00683E34" w:rsidRDefault="00683E34" w:rsidP="00683E34">
      <w:pPr>
        <w:pStyle w:val="ListParagraph"/>
        <w:pBdr>
          <w:top w:val="single" w:sz="4" w:space="1" w:color="auto"/>
          <w:left w:val="single" w:sz="4" w:space="4" w:color="auto"/>
          <w:bottom w:val="single" w:sz="4" w:space="1" w:color="auto"/>
          <w:right w:val="single" w:sz="4" w:space="4" w:color="auto"/>
        </w:pBdr>
        <w:ind w:left="0"/>
        <w:contextualSpacing w:val="0"/>
      </w:pPr>
      <w:r>
        <w:t>The Responsible Division &lt; &gt; the Serving Division</w:t>
      </w:r>
    </w:p>
    <w:p w14:paraId="7BCBC704" w14:textId="77777777" w:rsidR="00683E34" w:rsidRDefault="00683E34" w:rsidP="00683E34">
      <w:pPr>
        <w:pStyle w:val="ListParagraph"/>
        <w:pBdr>
          <w:top w:val="single" w:sz="4" w:space="1" w:color="auto"/>
          <w:left w:val="single" w:sz="4" w:space="4" w:color="auto"/>
          <w:bottom w:val="single" w:sz="4" w:space="1" w:color="auto"/>
          <w:right w:val="single" w:sz="4" w:space="4" w:color="auto"/>
        </w:pBdr>
        <w:ind w:left="0"/>
        <w:contextualSpacing w:val="0"/>
      </w:pPr>
      <w:r>
        <w:t>The Serving Division must be &lt; 208</w:t>
      </w:r>
    </w:p>
    <w:p w14:paraId="539ED957" w14:textId="77777777" w:rsidR="00683E34" w:rsidRDefault="00683E34" w:rsidP="00683E34">
      <w:pPr>
        <w:pStyle w:val="ListParagraph"/>
        <w:pBdr>
          <w:top w:val="single" w:sz="4" w:space="1" w:color="auto"/>
          <w:left w:val="single" w:sz="4" w:space="4" w:color="auto"/>
          <w:bottom w:val="single" w:sz="4" w:space="1" w:color="auto"/>
          <w:right w:val="single" w:sz="4" w:space="4" w:color="auto"/>
        </w:pBdr>
        <w:ind w:left="0"/>
        <w:contextualSpacing w:val="0"/>
      </w:pPr>
      <w:r>
        <w:t>The Serving School must be a local center within a public school division</w:t>
      </w:r>
    </w:p>
    <w:p w14:paraId="1004C63C" w14:textId="77777777" w:rsidR="00683E34" w:rsidRDefault="00683E34" w:rsidP="00683E34">
      <w:pPr>
        <w:pStyle w:val="ListParagraph"/>
        <w:pBdr>
          <w:top w:val="single" w:sz="4" w:space="1" w:color="auto"/>
          <w:left w:val="single" w:sz="4" w:space="4" w:color="auto"/>
          <w:bottom w:val="single" w:sz="4" w:space="1" w:color="auto"/>
          <w:right w:val="single" w:sz="4" w:space="4" w:color="auto"/>
        </w:pBdr>
        <w:ind w:left="0"/>
        <w:contextualSpacing w:val="0"/>
      </w:pPr>
      <w:r>
        <w:t>Tuition Code = 19</w:t>
      </w:r>
    </w:p>
    <w:p w14:paraId="0404E47A" w14:textId="206C6809" w:rsidR="00683E34" w:rsidRPr="00735703" w:rsidRDefault="00ED2F1C" w:rsidP="00ED2F1C">
      <w:pPr>
        <w:pStyle w:val="ListParagraph"/>
        <w:pBdr>
          <w:top w:val="single" w:sz="4" w:space="1" w:color="auto"/>
          <w:left w:val="single" w:sz="4" w:space="4" w:color="auto"/>
          <w:bottom w:val="single" w:sz="4" w:space="1" w:color="auto"/>
          <w:right w:val="single" w:sz="4" w:space="4" w:color="auto"/>
        </w:pBdr>
        <w:ind w:left="0"/>
      </w:pPr>
      <w:r>
        <w:t>Intensive Support Services Code is null</w:t>
      </w:r>
    </w:p>
    <w:p w14:paraId="4368050F" w14:textId="77777777" w:rsidR="00677125" w:rsidRDefault="00677125" w:rsidP="00840660">
      <w:pPr>
        <w:pStyle w:val="Heading2"/>
        <w:sectPr w:rsidR="00677125" w:rsidSect="00677125">
          <w:type w:val="continuous"/>
          <w:pgSz w:w="12240" w:h="15840" w:code="1"/>
          <w:pgMar w:top="1260" w:right="720" w:bottom="432" w:left="1008" w:header="720" w:footer="720" w:gutter="0"/>
          <w:cols w:num="2" w:space="720"/>
          <w:titlePg/>
          <w:docGrid w:linePitch="360"/>
        </w:sectPr>
      </w:pPr>
    </w:p>
    <w:p w14:paraId="361CFE93" w14:textId="77777777" w:rsidR="00677125" w:rsidRDefault="00677125" w:rsidP="00683E34">
      <w:pPr>
        <w:rPr>
          <w:b/>
        </w:rPr>
      </w:pPr>
    </w:p>
    <w:p w14:paraId="2E878AD2" w14:textId="6D8583C5" w:rsidR="00683E34" w:rsidRDefault="00683E34" w:rsidP="00683E34">
      <w:r w:rsidRPr="00677125">
        <w:rPr>
          <w:b/>
        </w:rPr>
        <w:t>Notes:</w:t>
      </w:r>
      <w:r>
        <w:t xml:space="preserve"> These students are not included in the Beginning Unadjusted March 31 ADM.</w:t>
      </w:r>
    </w:p>
    <w:p w14:paraId="625419B1" w14:textId="48AB6F52" w:rsidR="00677125" w:rsidRDefault="00677125" w:rsidP="00683E34"/>
    <w:p w14:paraId="73DA6CA9" w14:textId="04C88058" w:rsidR="00677125" w:rsidRDefault="00677125" w:rsidP="00683E34"/>
    <w:p w14:paraId="1AF0592F" w14:textId="5CAD87BC" w:rsidR="00677125" w:rsidRDefault="00677125" w:rsidP="00683E34"/>
    <w:p w14:paraId="083D2811" w14:textId="40CE4BCE" w:rsidR="00677125" w:rsidRDefault="00677125" w:rsidP="00683E34"/>
    <w:p w14:paraId="453EEBD6" w14:textId="0B91DB5C" w:rsidR="00677125" w:rsidRDefault="00677125" w:rsidP="00683E34"/>
    <w:p w14:paraId="7599212D" w14:textId="77777777" w:rsidR="00677125" w:rsidRDefault="00677125" w:rsidP="00683E34"/>
    <w:p w14:paraId="38C4E805" w14:textId="56FCE62D" w:rsidR="00683E34" w:rsidRDefault="00683E34" w:rsidP="00683E34"/>
    <w:p w14:paraId="3F1737A5" w14:textId="004CFFD6" w:rsidR="00683E34" w:rsidRDefault="00683E34" w:rsidP="00683E34"/>
    <w:p w14:paraId="24FF63A6" w14:textId="18C424FF" w:rsidR="00683E34" w:rsidRDefault="00683E34" w:rsidP="00683E34"/>
    <w:p w14:paraId="37CC0F7F" w14:textId="4A3FD28B" w:rsidR="00683E34" w:rsidRDefault="00683E34" w:rsidP="00683E34"/>
    <w:p w14:paraId="0D7D0B38" w14:textId="53DE230D" w:rsidR="00683E34" w:rsidRDefault="00683E34" w:rsidP="00683E34"/>
    <w:p w14:paraId="0BF38F67" w14:textId="0D41AEFF" w:rsidR="00683E34" w:rsidRDefault="00683E34" w:rsidP="00683E34"/>
    <w:p w14:paraId="2BE33013" w14:textId="0C800E63" w:rsidR="00683E34" w:rsidRDefault="00683E34" w:rsidP="00683E34"/>
    <w:p w14:paraId="27B4963A" w14:textId="25AEB60C" w:rsidR="00683E34" w:rsidRDefault="00683E34" w:rsidP="00683E34"/>
    <w:p w14:paraId="3A8AA448" w14:textId="48F58ED1" w:rsidR="00683E34" w:rsidRDefault="00683E34" w:rsidP="00683E34"/>
    <w:p w14:paraId="0F74CBCF" w14:textId="6AE8A0C0" w:rsidR="00683E34" w:rsidRDefault="00683E34" w:rsidP="00683E34"/>
    <w:p w14:paraId="796BCF78" w14:textId="2E0EB485" w:rsidR="00683E34" w:rsidRDefault="00683E34" w:rsidP="00683E34"/>
    <w:p w14:paraId="05301515" w14:textId="3C3AA6EE" w:rsidR="00683E34" w:rsidRDefault="00683E34" w:rsidP="00683E34"/>
    <w:p w14:paraId="3122D8BF" w14:textId="722405DB" w:rsidR="00683E34" w:rsidRDefault="00683E34" w:rsidP="00683E34"/>
    <w:p w14:paraId="6B01A455" w14:textId="77777777" w:rsidR="00683E34" w:rsidRPr="00683E34" w:rsidRDefault="00683E34" w:rsidP="00683E34"/>
    <w:p w14:paraId="49F77D1F" w14:textId="4D06EE23" w:rsidR="00840660" w:rsidRDefault="00840660" w:rsidP="00840660">
      <w:pPr>
        <w:pStyle w:val="Heading2"/>
      </w:pPr>
      <w:r>
        <w:lastRenderedPageBreak/>
        <w:t>March 31 ADM Deductions</w:t>
      </w:r>
    </w:p>
    <w:p w14:paraId="3DD7D64B" w14:textId="77777777" w:rsidR="001F4607" w:rsidRPr="001F4607" w:rsidRDefault="001F4607" w:rsidP="001F4607"/>
    <w:p w14:paraId="2DC2B7DE" w14:textId="3DA30DB7" w:rsidR="0006003A" w:rsidRPr="00702225" w:rsidRDefault="00A90EE6" w:rsidP="00391F37">
      <w:pPr>
        <w:pStyle w:val="Heading3"/>
      </w:pPr>
      <w:r>
        <w:t>Po</w:t>
      </w:r>
      <w:r w:rsidR="0006003A" w:rsidRPr="00702225">
        <w:t>stgraduate Pupils</w:t>
      </w:r>
      <w:bookmarkEnd w:id="49"/>
    </w:p>
    <w:p w14:paraId="553FFA6F" w14:textId="554F4AED" w:rsidR="0006003A" w:rsidRPr="00391F37" w:rsidRDefault="0000785D" w:rsidP="00391F37">
      <w:pPr>
        <w:keepNext/>
        <w:spacing w:before="120" w:after="120" w:line="240" w:lineRule="auto"/>
        <w:contextualSpacing w:val="0"/>
        <w:rPr>
          <w:rFonts w:eastAsia="Times New Roman"/>
        </w:rPr>
      </w:pPr>
      <w:r w:rsidRPr="0000785D">
        <w:rPr>
          <w:rFonts w:eastAsia="Times New Roman"/>
        </w:rPr>
        <w:t>Postgraduate students are pupils who remain in or return to school after receiving a Standard Diploma o</w:t>
      </w:r>
      <w:r w:rsidR="00391F37">
        <w:rPr>
          <w:rFonts w:eastAsia="Times New Roman"/>
        </w:rPr>
        <w:t xml:space="preserve">r an Advanced Studies Diploma. </w:t>
      </w:r>
      <w:r w:rsidR="00702225">
        <w:br/>
      </w:r>
    </w:p>
    <w:p w14:paraId="12774480" w14:textId="77777777" w:rsidR="0006003A" w:rsidRPr="00702225" w:rsidRDefault="0006003A" w:rsidP="00C23C31">
      <w:pPr>
        <w:pStyle w:val="Heading4"/>
      </w:pPr>
      <w:r w:rsidRPr="00702225">
        <w:t xml:space="preserve">Student Record Values for </w:t>
      </w:r>
      <w:r w:rsidRPr="0000785D">
        <w:rPr>
          <w:i/>
        </w:rPr>
        <w:t>Postgraduate Pupils</w:t>
      </w:r>
      <w:r w:rsidR="00702225">
        <w:br/>
      </w:r>
    </w:p>
    <w:p w14:paraId="048BA39E" w14:textId="77777777" w:rsidR="00CA1F2A" w:rsidRDefault="00CA1F2A" w:rsidP="00C23C31">
      <w:pPr>
        <w:pStyle w:val="Heading5"/>
        <w:sectPr w:rsidR="00CA1F2A" w:rsidSect="00637847">
          <w:type w:val="continuous"/>
          <w:pgSz w:w="12240" w:h="15840" w:code="1"/>
          <w:pgMar w:top="1260" w:right="720" w:bottom="432" w:left="1008" w:header="720" w:footer="720" w:gutter="0"/>
          <w:cols w:space="720"/>
          <w:titlePg/>
          <w:docGrid w:linePitch="360"/>
        </w:sectPr>
      </w:pPr>
    </w:p>
    <w:p w14:paraId="7C1091F4" w14:textId="77777777" w:rsidR="00CA1F2A" w:rsidRDefault="00CA1F2A" w:rsidP="00C23C31">
      <w:pPr>
        <w:pStyle w:val="Heading5"/>
      </w:pPr>
      <w:r>
        <w:t>Kindergarten</w:t>
      </w:r>
    </w:p>
    <w:p w14:paraId="22BC2844" w14:textId="77777777" w:rsidR="00CA1F2A" w:rsidRDefault="00CA1F2A" w:rsidP="00CA1F2A">
      <w:pPr>
        <w:pStyle w:val="ListParagraph"/>
        <w:pBdr>
          <w:top w:val="single" w:sz="4" w:space="1" w:color="auto"/>
          <w:left w:val="single" w:sz="4" w:space="4" w:color="auto"/>
          <w:bottom w:val="single" w:sz="4" w:space="1" w:color="auto"/>
          <w:right w:val="single" w:sz="4" w:space="4" w:color="auto"/>
        </w:pBdr>
        <w:ind w:left="0"/>
      </w:pPr>
      <w:r>
        <w:t>N/A</w:t>
      </w:r>
    </w:p>
    <w:p w14:paraId="27617E77" w14:textId="77777777" w:rsidR="00525BC9" w:rsidRPr="00525BC9" w:rsidRDefault="00525BC9" w:rsidP="00CA1F2A">
      <w:pPr>
        <w:pStyle w:val="ListParagraph"/>
        <w:pBdr>
          <w:top w:val="single" w:sz="4" w:space="1" w:color="auto"/>
          <w:left w:val="single" w:sz="4" w:space="4" w:color="auto"/>
          <w:bottom w:val="single" w:sz="4" w:space="1" w:color="auto"/>
          <w:right w:val="single" w:sz="4" w:space="4" w:color="auto"/>
        </w:pBdr>
        <w:ind w:left="0"/>
        <w:rPr>
          <w:color w:val="FFFFFF" w:themeColor="background1"/>
        </w:rPr>
      </w:pPr>
      <w:r w:rsidRPr="00525BC9">
        <w:rPr>
          <w:color w:val="FFFFFF" w:themeColor="background1"/>
        </w:rPr>
        <w:t>Blank Row</w:t>
      </w:r>
    </w:p>
    <w:p w14:paraId="623D52D3" w14:textId="77777777" w:rsidR="00525BC9" w:rsidRPr="00525BC9" w:rsidRDefault="00525BC9" w:rsidP="00CA1F2A">
      <w:pPr>
        <w:pStyle w:val="ListParagraph"/>
        <w:pBdr>
          <w:top w:val="single" w:sz="4" w:space="1" w:color="auto"/>
          <w:left w:val="single" w:sz="4" w:space="4" w:color="auto"/>
          <w:bottom w:val="single" w:sz="4" w:space="1" w:color="auto"/>
          <w:right w:val="single" w:sz="4" w:space="4" w:color="auto"/>
        </w:pBdr>
        <w:ind w:left="0"/>
        <w:rPr>
          <w:color w:val="FFFFFF" w:themeColor="background1"/>
        </w:rPr>
      </w:pPr>
      <w:r w:rsidRPr="00525BC9">
        <w:rPr>
          <w:color w:val="FFFFFF" w:themeColor="background1"/>
        </w:rPr>
        <w:t>Blank Row</w:t>
      </w:r>
    </w:p>
    <w:p w14:paraId="659F6050" w14:textId="77777777" w:rsidR="00525BC9" w:rsidRPr="00525BC9" w:rsidRDefault="00525BC9" w:rsidP="00CA1F2A">
      <w:pPr>
        <w:pStyle w:val="ListParagraph"/>
        <w:pBdr>
          <w:top w:val="single" w:sz="4" w:space="1" w:color="auto"/>
          <w:left w:val="single" w:sz="4" w:space="4" w:color="auto"/>
          <w:bottom w:val="single" w:sz="4" w:space="1" w:color="auto"/>
          <w:right w:val="single" w:sz="4" w:space="4" w:color="auto"/>
        </w:pBdr>
        <w:ind w:left="0"/>
        <w:rPr>
          <w:color w:val="FFFFFF" w:themeColor="background1"/>
        </w:rPr>
      </w:pPr>
      <w:r w:rsidRPr="00525BC9">
        <w:rPr>
          <w:color w:val="FFFFFF" w:themeColor="background1"/>
        </w:rPr>
        <w:t>Blank Row</w:t>
      </w:r>
    </w:p>
    <w:p w14:paraId="3771684A" w14:textId="4EDA3BAF" w:rsidR="00525BC9" w:rsidRPr="00525BC9" w:rsidRDefault="00840660" w:rsidP="00CA1F2A">
      <w:pPr>
        <w:pStyle w:val="ListParagraph"/>
        <w:pBdr>
          <w:top w:val="single" w:sz="4" w:space="1" w:color="auto"/>
          <w:left w:val="single" w:sz="4" w:space="4" w:color="auto"/>
          <w:bottom w:val="single" w:sz="4" w:space="1" w:color="auto"/>
          <w:right w:val="single" w:sz="4" w:space="4" w:color="auto"/>
        </w:pBdr>
        <w:ind w:left="0"/>
        <w:rPr>
          <w:color w:val="FFFFFF" w:themeColor="background1"/>
        </w:rPr>
      </w:pPr>
      <w:proofErr w:type="spellStart"/>
      <w:r>
        <w:rPr>
          <w:color w:val="FFFFFF" w:themeColor="background1"/>
        </w:rPr>
        <w:t>Bla</w:t>
      </w:r>
      <w:r w:rsidR="00525BC9" w:rsidRPr="00525BC9">
        <w:rPr>
          <w:color w:val="FFFFFF" w:themeColor="background1"/>
        </w:rPr>
        <w:t>ow</w:t>
      </w:r>
      <w:proofErr w:type="spellEnd"/>
    </w:p>
    <w:p w14:paraId="14BAA8C4" w14:textId="77777777" w:rsidR="00525BC9" w:rsidRPr="00525BC9" w:rsidRDefault="00525BC9" w:rsidP="00CA1F2A">
      <w:pPr>
        <w:pStyle w:val="ListParagraph"/>
        <w:pBdr>
          <w:top w:val="single" w:sz="4" w:space="1" w:color="auto"/>
          <w:left w:val="single" w:sz="4" w:space="4" w:color="auto"/>
          <w:bottom w:val="single" w:sz="4" w:space="1" w:color="auto"/>
          <w:right w:val="single" w:sz="4" w:space="4" w:color="auto"/>
        </w:pBdr>
        <w:ind w:left="0"/>
        <w:rPr>
          <w:color w:val="FFFFFF" w:themeColor="background1"/>
        </w:rPr>
      </w:pPr>
      <w:r w:rsidRPr="00525BC9">
        <w:rPr>
          <w:color w:val="FFFFFF" w:themeColor="background1"/>
        </w:rPr>
        <w:t>Blank Row</w:t>
      </w:r>
    </w:p>
    <w:p w14:paraId="57E91E6D" w14:textId="77777777" w:rsidR="00CA1F2A" w:rsidRDefault="00CA1F2A" w:rsidP="00C23C31">
      <w:pPr>
        <w:pStyle w:val="Heading5"/>
      </w:pPr>
      <w:r>
        <w:t>Grades 1-12</w:t>
      </w:r>
    </w:p>
    <w:p w14:paraId="2541106B" w14:textId="77777777" w:rsidR="00CA1F2A" w:rsidRDefault="00CA1F2A" w:rsidP="00CA1F2A">
      <w:pPr>
        <w:pStyle w:val="ListParagraph"/>
        <w:pBdr>
          <w:top w:val="single" w:sz="4" w:space="1" w:color="auto"/>
          <w:left w:val="single" w:sz="4" w:space="4" w:color="auto"/>
          <w:bottom w:val="single" w:sz="4" w:space="1" w:color="auto"/>
          <w:right w:val="single" w:sz="4" w:space="4" w:color="auto"/>
        </w:pBdr>
        <w:ind w:left="0"/>
      </w:pPr>
      <w:r>
        <w:t>Grade Code = PG</w:t>
      </w:r>
    </w:p>
    <w:p w14:paraId="4C1FA406" w14:textId="77777777" w:rsidR="00CA1F2A" w:rsidRDefault="00CA1F2A" w:rsidP="00CA1F2A">
      <w:pPr>
        <w:pStyle w:val="ListParagraph"/>
        <w:pBdr>
          <w:top w:val="single" w:sz="4" w:space="1" w:color="auto"/>
          <w:left w:val="single" w:sz="4" w:space="4" w:color="auto"/>
          <w:bottom w:val="single" w:sz="4" w:space="1" w:color="auto"/>
          <w:right w:val="single" w:sz="4" w:space="4" w:color="auto"/>
        </w:pBdr>
        <w:ind w:left="0"/>
      </w:pPr>
      <w:r>
        <w:t>Your division reports the student</w:t>
      </w:r>
    </w:p>
    <w:p w14:paraId="74E45B22" w14:textId="77777777" w:rsidR="00CA1F2A" w:rsidRDefault="00CA1F2A" w:rsidP="00CA1F2A">
      <w:pPr>
        <w:pStyle w:val="ListParagraph"/>
        <w:pBdr>
          <w:top w:val="single" w:sz="4" w:space="1" w:color="auto"/>
          <w:left w:val="single" w:sz="4" w:space="4" w:color="auto"/>
          <w:bottom w:val="single" w:sz="4" w:space="1" w:color="auto"/>
          <w:right w:val="single" w:sz="4" w:space="4" w:color="auto"/>
        </w:pBdr>
        <w:ind w:left="0"/>
      </w:pPr>
      <w:r>
        <w:t>Tuition Code &lt; &gt; 7</w:t>
      </w:r>
    </w:p>
    <w:p w14:paraId="77892933" w14:textId="77777777" w:rsidR="00CA1F2A" w:rsidRDefault="00CA1F2A" w:rsidP="00CA1F2A">
      <w:pPr>
        <w:pStyle w:val="ListParagraph"/>
        <w:pBdr>
          <w:top w:val="single" w:sz="4" w:space="1" w:color="auto"/>
          <w:left w:val="single" w:sz="4" w:space="4" w:color="auto"/>
          <w:bottom w:val="single" w:sz="4" w:space="1" w:color="auto"/>
          <w:right w:val="single" w:sz="4" w:space="4" w:color="auto"/>
        </w:pBdr>
        <w:ind w:left="0"/>
      </w:pPr>
      <w:r>
        <w:t>Tuition Code &lt; &gt; 9</w:t>
      </w:r>
    </w:p>
    <w:p w14:paraId="63FE817C" w14:textId="77777777" w:rsidR="00CA1F2A" w:rsidRDefault="00CA1F2A" w:rsidP="00CA1F2A">
      <w:pPr>
        <w:pStyle w:val="ListParagraph"/>
        <w:pBdr>
          <w:top w:val="single" w:sz="4" w:space="1" w:color="auto"/>
          <w:left w:val="single" w:sz="4" w:space="4" w:color="auto"/>
          <w:bottom w:val="single" w:sz="4" w:space="1" w:color="auto"/>
          <w:right w:val="single" w:sz="4" w:space="4" w:color="auto"/>
        </w:pBdr>
        <w:ind w:left="0"/>
      </w:pPr>
      <w:r>
        <w:t>Tuition Code &lt; &gt; 11</w:t>
      </w:r>
    </w:p>
    <w:p w14:paraId="35BA6AE8" w14:textId="77777777" w:rsidR="00CA1F2A" w:rsidRDefault="00CA1F2A" w:rsidP="00CA1F2A">
      <w:pPr>
        <w:pStyle w:val="ListParagraph"/>
        <w:pBdr>
          <w:top w:val="single" w:sz="4" w:space="1" w:color="auto"/>
          <w:left w:val="single" w:sz="4" w:space="4" w:color="auto"/>
          <w:bottom w:val="single" w:sz="4" w:space="1" w:color="auto"/>
          <w:right w:val="single" w:sz="4" w:space="4" w:color="auto"/>
        </w:pBdr>
        <w:ind w:left="0"/>
      </w:pPr>
      <w:r>
        <w:t>Tuition Code &lt; &gt; 13</w:t>
      </w:r>
    </w:p>
    <w:p w14:paraId="0E28BB92" w14:textId="77777777" w:rsidR="001F4607" w:rsidRDefault="001F4607" w:rsidP="00CA1F2A">
      <w:pPr>
        <w:pStyle w:val="ListParagraph"/>
        <w:ind w:left="0"/>
        <w:sectPr w:rsidR="001F4607" w:rsidSect="001F4607">
          <w:type w:val="continuous"/>
          <w:pgSz w:w="12240" w:h="15840" w:code="1"/>
          <w:pgMar w:top="1260" w:right="720" w:bottom="432" w:left="1008" w:header="720" w:footer="720" w:gutter="0"/>
          <w:cols w:num="2" w:space="720"/>
          <w:titlePg/>
          <w:docGrid w:linePitch="360"/>
        </w:sectPr>
      </w:pPr>
    </w:p>
    <w:p w14:paraId="725CF7D6" w14:textId="20BD02FF" w:rsidR="0006003A" w:rsidRPr="00702225" w:rsidRDefault="0006003A" w:rsidP="00CA1F2A">
      <w:pPr>
        <w:pStyle w:val="ListParagraph"/>
        <w:ind w:left="0"/>
      </w:pPr>
    </w:p>
    <w:p w14:paraId="739CC2FA" w14:textId="77777777" w:rsidR="00702225" w:rsidRDefault="00702225" w:rsidP="00CA1F2A">
      <w:pPr>
        <w:pStyle w:val="ListParagraph"/>
        <w:ind w:left="0"/>
        <w:sectPr w:rsidR="00702225" w:rsidSect="00637847">
          <w:type w:val="continuous"/>
          <w:pgSz w:w="12240" w:h="15840" w:code="1"/>
          <w:pgMar w:top="1260" w:right="720" w:bottom="432" w:left="1008" w:header="720" w:footer="720" w:gutter="0"/>
          <w:cols w:space="720"/>
          <w:titlePg/>
          <w:docGrid w:linePitch="360"/>
        </w:sectPr>
      </w:pPr>
    </w:p>
    <w:p w14:paraId="4D21F74E" w14:textId="77777777" w:rsidR="00391F37" w:rsidRPr="0000785D" w:rsidRDefault="00391F37" w:rsidP="00391F37">
      <w:pPr>
        <w:keepNext/>
        <w:spacing w:before="120" w:after="120" w:line="240" w:lineRule="auto"/>
        <w:contextualSpacing w:val="0"/>
        <w:rPr>
          <w:rFonts w:eastAsia="Times New Roman"/>
        </w:rPr>
      </w:pPr>
      <w:r w:rsidRPr="0000785D">
        <w:rPr>
          <w:rFonts w:eastAsia="Times New Roman"/>
          <w:b/>
          <w:bCs/>
          <w:u w:val="single"/>
        </w:rPr>
        <w:t>NOTE</w:t>
      </w:r>
      <w:r w:rsidRPr="0000785D">
        <w:rPr>
          <w:rFonts w:eastAsia="Times New Roman"/>
          <w:b/>
          <w:bCs/>
        </w:rPr>
        <w:t>:</w:t>
      </w:r>
      <w:r w:rsidRPr="0000785D">
        <w:rPr>
          <w:rFonts w:eastAsia="Times New Roman"/>
        </w:rPr>
        <w:t xml:space="preserve">  </w:t>
      </w:r>
    </w:p>
    <w:p w14:paraId="2B19445A" w14:textId="77777777" w:rsidR="00391F37" w:rsidRPr="0000785D" w:rsidRDefault="00391F37" w:rsidP="00391F37">
      <w:pPr>
        <w:keepNext/>
        <w:spacing w:before="120" w:after="120" w:line="240" w:lineRule="auto"/>
        <w:contextualSpacing w:val="0"/>
        <w:rPr>
          <w:rFonts w:eastAsia="Times New Roman"/>
        </w:rPr>
      </w:pPr>
      <w:r w:rsidRPr="0000785D">
        <w:rPr>
          <w:rFonts w:eastAsia="Times New Roman"/>
        </w:rPr>
        <w:t xml:space="preserve">Special education students who return to school who have not received a Standard Diploma or an Advanced Studies Diploma </w:t>
      </w:r>
      <w:r w:rsidRPr="0000785D">
        <w:rPr>
          <w:rFonts w:eastAsia="Times New Roman"/>
          <w:u w:val="single"/>
        </w:rPr>
        <w:t>may</w:t>
      </w:r>
      <w:r w:rsidRPr="0000785D">
        <w:rPr>
          <w:rFonts w:eastAsia="Times New Roman"/>
        </w:rPr>
        <w:t xml:space="preserve"> continue to be counted in </w:t>
      </w:r>
      <w:r>
        <w:rPr>
          <w:rFonts w:eastAsia="Times New Roman"/>
        </w:rPr>
        <w:t>March 31</w:t>
      </w:r>
      <w:r w:rsidRPr="0000785D">
        <w:rPr>
          <w:rFonts w:eastAsia="Times New Roman"/>
        </w:rPr>
        <w:t xml:space="preserve"> Membership as long as the student is less than 22 years old prior to September 30</w:t>
      </w:r>
      <w:r w:rsidRPr="0000785D">
        <w:rPr>
          <w:rFonts w:eastAsia="Times New Roman"/>
          <w:vertAlign w:val="superscript"/>
        </w:rPr>
        <w:t>th</w:t>
      </w:r>
      <w:r w:rsidRPr="0000785D">
        <w:rPr>
          <w:rFonts w:eastAsia="Times New Roman"/>
        </w:rPr>
        <w:t xml:space="preserve">. </w:t>
      </w:r>
    </w:p>
    <w:p w14:paraId="5FF0E2EF" w14:textId="03600272" w:rsidR="00CA1F2A" w:rsidRDefault="00391F37" w:rsidP="00391F37">
      <w:pPr>
        <w:spacing w:after="160"/>
        <w:contextualSpacing w:val="0"/>
        <w:rPr>
          <w:b/>
        </w:rPr>
      </w:pPr>
      <w:r w:rsidRPr="0000785D">
        <w:rPr>
          <w:rFonts w:eastAsia="Times New Roman"/>
        </w:rPr>
        <w:t xml:space="preserve">Students who are of school age, have received High School Equivalency Credentials or an Applied Studies Diploma, and are pursuing a Standard or Advanced Studies Diploma, </w:t>
      </w:r>
      <w:r w:rsidRPr="0000785D">
        <w:rPr>
          <w:rFonts w:eastAsia="Times New Roman"/>
          <w:i/>
          <w:u w:val="single"/>
        </w:rPr>
        <w:t>should not</w:t>
      </w:r>
      <w:r w:rsidRPr="0000785D">
        <w:rPr>
          <w:rFonts w:eastAsia="Times New Roman"/>
        </w:rPr>
        <w:t xml:space="preserve"> be considered Postgraduate Students and </w:t>
      </w:r>
      <w:r w:rsidRPr="0000785D">
        <w:rPr>
          <w:rFonts w:eastAsia="Times New Roman"/>
          <w:i/>
          <w:u w:val="single"/>
        </w:rPr>
        <w:t>should be</w:t>
      </w:r>
      <w:r w:rsidRPr="0000785D">
        <w:rPr>
          <w:rFonts w:eastAsia="Times New Roman"/>
        </w:rPr>
        <w:t xml:space="preserve"> included in </w:t>
      </w:r>
      <w:r>
        <w:rPr>
          <w:rFonts w:eastAsia="Times New Roman"/>
        </w:rPr>
        <w:t>March 31</w:t>
      </w:r>
      <w:r w:rsidRPr="0000785D">
        <w:rPr>
          <w:rFonts w:eastAsia="Times New Roman"/>
        </w:rPr>
        <w:t xml:space="preserve"> Membership.</w:t>
      </w:r>
      <w:r w:rsidR="00CA1F2A">
        <w:rPr>
          <w:b/>
        </w:rPr>
        <w:br w:type="page"/>
      </w:r>
    </w:p>
    <w:p w14:paraId="373EDD3E" w14:textId="77777777" w:rsidR="0006003A" w:rsidRPr="00702225" w:rsidRDefault="0006003A" w:rsidP="00CA1F2A">
      <w:pPr>
        <w:pStyle w:val="ListParagraph"/>
        <w:ind w:left="0"/>
      </w:pPr>
      <w:r w:rsidRPr="00CA1F2A">
        <w:rPr>
          <w:b/>
        </w:rPr>
        <w:lastRenderedPageBreak/>
        <w:t>Notes:</w:t>
      </w:r>
      <w:r w:rsidRPr="00702225">
        <w:t xml:space="preserve"> The following students are not included in this calculation.</w:t>
      </w:r>
    </w:p>
    <w:p w14:paraId="01BA5504" w14:textId="77777777" w:rsidR="00CA1F2A" w:rsidRDefault="00CA1F2A" w:rsidP="00CA1F2A">
      <w:pPr>
        <w:pStyle w:val="ListParagraph"/>
      </w:pPr>
    </w:p>
    <w:p w14:paraId="645C247C" w14:textId="77777777" w:rsidR="0006003A" w:rsidRPr="00702225" w:rsidRDefault="0006003A" w:rsidP="00CA1F2A">
      <w:pPr>
        <w:pStyle w:val="ListParagraph"/>
        <w:numPr>
          <w:ilvl w:val="0"/>
          <w:numId w:val="9"/>
        </w:numPr>
        <w:spacing w:line="240" w:lineRule="auto"/>
      </w:pPr>
      <w:r w:rsidRPr="00702225">
        <w:t xml:space="preserve">Postgraduate pupils whose state share of tuition costs are funded with Comprehensive Services Act funds are included in the </w:t>
      </w:r>
      <w:r w:rsidRPr="00300D0B">
        <w:rPr>
          <w:i/>
        </w:rPr>
        <w:t>Pupils for Whom the State Share of Tuition to a Private Special Education or Approved Public Program Was Funded with Comprehensive Services Act (CSA)</w:t>
      </w:r>
      <w:r w:rsidRPr="00702225">
        <w:t xml:space="preserve"> Funds deduction.</w:t>
      </w:r>
    </w:p>
    <w:p w14:paraId="3DF0A56E" w14:textId="77777777" w:rsidR="00CA1F2A" w:rsidRDefault="00CA1F2A" w:rsidP="00CA1F2A">
      <w:pPr>
        <w:pStyle w:val="ListParagraph"/>
        <w:spacing w:line="240" w:lineRule="auto"/>
      </w:pPr>
    </w:p>
    <w:p w14:paraId="54074B85" w14:textId="77777777" w:rsidR="0006003A" w:rsidRPr="00702225" w:rsidRDefault="0006003A" w:rsidP="00CA1F2A">
      <w:pPr>
        <w:pStyle w:val="ListParagraph"/>
        <w:numPr>
          <w:ilvl w:val="0"/>
          <w:numId w:val="9"/>
        </w:numPr>
        <w:spacing w:line="240" w:lineRule="auto"/>
      </w:pPr>
      <w:r w:rsidRPr="00702225">
        <w:t xml:space="preserve">Postgraduate pupils placed by an inter-state compact agreement are included in the </w:t>
      </w:r>
      <w:r w:rsidRPr="00300D0B">
        <w:rPr>
          <w:i/>
        </w:rPr>
        <w:t xml:space="preserve">Interstate Compact Placement </w:t>
      </w:r>
      <w:r w:rsidRPr="00702225">
        <w:t>deduction.</w:t>
      </w:r>
    </w:p>
    <w:p w14:paraId="36E90FFF" w14:textId="77777777" w:rsidR="00CA1F2A" w:rsidRDefault="00CA1F2A" w:rsidP="00CA1F2A">
      <w:pPr>
        <w:pStyle w:val="ListParagraph"/>
      </w:pPr>
    </w:p>
    <w:p w14:paraId="26178BF2" w14:textId="77777777" w:rsidR="0006003A" w:rsidRPr="00702225" w:rsidRDefault="0006003A" w:rsidP="00CA1F2A">
      <w:pPr>
        <w:pStyle w:val="ListParagraph"/>
        <w:numPr>
          <w:ilvl w:val="0"/>
          <w:numId w:val="9"/>
        </w:numPr>
      </w:pPr>
      <w:r w:rsidRPr="00702225">
        <w:t xml:space="preserve">Postgraduate pupils whose tuition in excess of the local share of operational cost (including any application or processing fees) is paid by contiguous states offering the same attendance privileges to Virginia students are </w:t>
      </w:r>
      <w:r w:rsidRPr="00CA1F2A">
        <w:t xml:space="preserve">included in the </w:t>
      </w:r>
      <w:r w:rsidRPr="00300D0B">
        <w:rPr>
          <w:i/>
        </w:rPr>
        <w:t>Tuition in Excess of the Local Share* Received from Contiguous Out-of-State Students: with Same Attendance privileges</w:t>
      </w:r>
      <w:r w:rsidRPr="00702225">
        <w:t xml:space="preserve"> deduction.</w:t>
      </w:r>
    </w:p>
    <w:p w14:paraId="70608260" w14:textId="77777777" w:rsidR="00CA1F2A" w:rsidRDefault="00CA1F2A" w:rsidP="00CA1F2A">
      <w:pPr>
        <w:pStyle w:val="ListParagraph"/>
      </w:pPr>
    </w:p>
    <w:p w14:paraId="4176974F" w14:textId="77777777" w:rsidR="0006003A" w:rsidRPr="00702225" w:rsidRDefault="0006003A" w:rsidP="00CA1F2A">
      <w:pPr>
        <w:pStyle w:val="ListParagraph"/>
        <w:numPr>
          <w:ilvl w:val="0"/>
          <w:numId w:val="9"/>
        </w:numPr>
      </w:pPr>
      <w:r w:rsidRPr="00702225">
        <w:t xml:space="preserve">Postgraduate pupils whose tuition in excess of the local share of operational cost (including any application or processing fees) is paid by contiguous states not offering the same attendance privileges to Virginia students are included in the </w:t>
      </w:r>
      <w:r w:rsidRPr="00300D0B">
        <w:rPr>
          <w:i/>
        </w:rPr>
        <w:t>Contiguous Out-of-State Students: without Same Attendance Privileges</w:t>
      </w:r>
      <w:r w:rsidRPr="00702225">
        <w:t xml:space="preserve"> deduction.</w:t>
      </w:r>
    </w:p>
    <w:p w14:paraId="7D97840B" w14:textId="5230FF37" w:rsidR="00CA1F2A" w:rsidRDefault="00CA1F2A" w:rsidP="00CA1F2A">
      <w:pPr>
        <w:pStyle w:val="ListParagraph"/>
      </w:pPr>
    </w:p>
    <w:p w14:paraId="3CBBB1FA" w14:textId="02ADF7CB" w:rsidR="00391F37" w:rsidRDefault="00391F37" w:rsidP="00CA1F2A">
      <w:pPr>
        <w:pStyle w:val="ListParagraph"/>
      </w:pPr>
    </w:p>
    <w:p w14:paraId="6707E888" w14:textId="31C86A4B" w:rsidR="00391F37" w:rsidRDefault="00391F37" w:rsidP="00CA1F2A">
      <w:pPr>
        <w:pStyle w:val="ListParagraph"/>
      </w:pPr>
    </w:p>
    <w:p w14:paraId="70A2964F" w14:textId="3A22CD7F" w:rsidR="00391F37" w:rsidRDefault="00391F37" w:rsidP="00CA1F2A">
      <w:pPr>
        <w:pStyle w:val="ListParagraph"/>
      </w:pPr>
    </w:p>
    <w:p w14:paraId="64324146" w14:textId="1B3F39A9" w:rsidR="00391F37" w:rsidRDefault="00391F37" w:rsidP="00CA1F2A">
      <w:pPr>
        <w:pStyle w:val="ListParagraph"/>
      </w:pPr>
    </w:p>
    <w:p w14:paraId="6393D15F" w14:textId="3A63015F" w:rsidR="00391F37" w:rsidRDefault="00391F37" w:rsidP="00CA1F2A">
      <w:pPr>
        <w:pStyle w:val="ListParagraph"/>
      </w:pPr>
    </w:p>
    <w:p w14:paraId="03386EEF" w14:textId="6056AEA0" w:rsidR="00391F37" w:rsidRDefault="00391F37" w:rsidP="00CA1F2A">
      <w:pPr>
        <w:pStyle w:val="ListParagraph"/>
      </w:pPr>
    </w:p>
    <w:p w14:paraId="78762948" w14:textId="442D6FAB" w:rsidR="00391F37" w:rsidRDefault="00391F37" w:rsidP="00CA1F2A">
      <w:pPr>
        <w:pStyle w:val="ListParagraph"/>
      </w:pPr>
    </w:p>
    <w:p w14:paraId="1E21CE03" w14:textId="5722CF7F" w:rsidR="00391F37" w:rsidRDefault="00391F37" w:rsidP="00CA1F2A">
      <w:pPr>
        <w:pStyle w:val="ListParagraph"/>
      </w:pPr>
    </w:p>
    <w:p w14:paraId="6D7F102E" w14:textId="23CB4FBB" w:rsidR="00391F37" w:rsidRDefault="00391F37" w:rsidP="00CA1F2A">
      <w:pPr>
        <w:pStyle w:val="ListParagraph"/>
      </w:pPr>
    </w:p>
    <w:p w14:paraId="49BE8895" w14:textId="6F585D10" w:rsidR="00391F37" w:rsidRDefault="00391F37" w:rsidP="00CA1F2A">
      <w:pPr>
        <w:pStyle w:val="ListParagraph"/>
      </w:pPr>
    </w:p>
    <w:p w14:paraId="2BF72640" w14:textId="65AFD2B0" w:rsidR="00391F37" w:rsidRDefault="00391F37" w:rsidP="00CA1F2A">
      <w:pPr>
        <w:pStyle w:val="ListParagraph"/>
      </w:pPr>
    </w:p>
    <w:p w14:paraId="2532A9B1" w14:textId="18486283" w:rsidR="00391F37" w:rsidRDefault="00391F37" w:rsidP="00CA1F2A">
      <w:pPr>
        <w:pStyle w:val="ListParagraph"/>
      </w:pPr>
    </w:p>
    <w:p w14:paraId="2BF7F0DE" w14:textId="76B5336B" w:rsidR="00391F37" w:rsidRDefault="00391F37" w:rsidP="00CA1F2A">
      <w:pPr>
        <w:pStyle w:val="ListParagraph"/>
      </w:pPr>
    </w:p>
    <w:p w14:paraId="208292C7" w14:textId="20D9501A" w:rsidR="00391F37" w:rsidRDefault="00391F37" w:rsidP="00CA1F2A">
      <w:pPr>
        <w:pStyle w:val="ListParagraph"/>
      </w:pPr>
    </w:p>
    <w:p w14:paraId="4BE2BE33" w14:textId="360A1294" w:rsidR="00391F37" w:rsidRDefault="00391F37" w:rsidP="00CA1F2A">
      <w:pPr>
        <w:pStyle w:val="ListParagraph"/>
      </w:pPr>
    </w:p>
    <w:p w14:paraId="3B778F82" w14:textId="4509E281" w:rsidR="00391F37" w:rsidRDefault="00391F37" w:rsidP="00CA1F2A">
      <w:pPr>
        <w:pStyle w:val="ListParagraph"/>
      </w:pPr>
    </w:p>
    <w:p w14:paraId="27434D33" w14:textId="1B91378F" w:rsidR="00391F37" w:rsidRDefault="00391F37" w:rsidP="00CA1F2A">
      <w:pPr>
        <w:pStyle w:val="ListParagraph"/>
      </w:pPr>
    </w:p>
    <w:p w14:paraId="2D0D3980" w14:textId="0C73C019" w:rsidR="00391F37" w:rsidRDefault="00391F37" w:rsidP="00CA1F2A">
      <w:pPr>
        <w:pStyle w:val="ListParagraph"/>
      </w:pPr>
    </w:p>
    <w:p w14:paraId="4F9D400C" w14:textId="1E18229E" w:rsidR="00391F37" w:rsidRDefault="00391F37" w:rsidP="00CA1F2A">
      <w:pPr>
        <w:pStyle w:val="ListParagraph"/>
      </w:pPr>
    </w:p>
    <w:p w14:paraId="1EF4CE0F" w14:textId="12154562" w:rsidR="00391F37" w:rsidRDefault="00391F37" w:rsidP="00CA1F2A">
      <w:pPr>
        <w:pStyle w:val="ListParagraph"/>
      </w:pPr>
    </w:p>
    <w:p w14:paraId="55138ADB" w14:textId="370EDC49" w:rsidR="00391F37" w:rsidRDefault="00391F37" w:rsidP="00CA1F2A">
      <w:pPr>
        <w:pStyle w:val="ListParagraph"/>
      </w:pPr>
    </w:p>
    <w:p w14:paraId="5025BA54" w14:textId="49FA0605" w:rsidR="00391F37" w:rsidRDefault="00391F37" w:rsidP="00CA1F2A">
      <w:pPr>
        <w:pStyle w:val="ListParagraph"/>
      </w:pPr>
    </w:p>
    <w:p w14:paraId="17C5C8DB" w14:textId="77777777" w:rsidR="00391F37" w:rsidRDefault="00391F37" w:rsidP="00CA1F2A">
      <w:pPr>
        <w:pStyle w:val="ListParagraph"/>
      </w:pPr>
    </w:p>
    <w:p w14:paraId="601B30C2" w14:textId="77777777" w:rsidR="0006003A" w:rsidRPr="00702225" w:rsidRDefault="0006003A" w:rsidP="00A63D41">
      <w:pPr>
        <w:pStyle w:val="Heading3"/>
      </w:pPr>
      <w:bookmarkStart w:id="50" w:name="_Toc510085263"/>
      <w:r w:rsidRPr="00702225">
        <w:lastRenderedPageBreak/>
        <w:t>Pupils under Age 5</w:t>
      </w:r>
      <w:bookmarkEnd w:id="50"/>
      <w:r w:rsidR="00A63D41">
        <w:br/>
      </w:r>
    </w:p>
    <w:p w14:paraId="0E2A733F" w14:textId="77777777" w:rsidR="0006003A" w:rsidRPr="00702225" w:rsidRDefault="0006003A" w:rsidP="00CA1F2A">
      <w:pPr>
        <w:pStyle w:val="ListParagraph"/>
        <w:ind w:left="0"/>
      </w:pPr>
      <w:r w:rsidRPr="00702225">
        <w:t xml:space="preserve">Pupils who were under the age of 5 as of September 30 of the current school year, including both non-disabled and disabled pupils, who are not enrolled in the regular Kindergarten program during the school year pursuant to §22.1-199 C., </w:t>
      </w:r>
      <w:r w:rsidRPr="00A63D41">
        <w:rPr>
          <w:u w:val="single"/>
        </w:rPr>
        <w:t>Code of Virginia</w:t>
      </w:r>
      <w:r w:rsidRPr="00702225">
        <w:t xml:space="preserve"> (such as those enrolled in preschool, </w:t>
      </w:r>
      <w:proofErr w:type="spellStart"/>
      <w:r w:rsidRPr="00702225">
        <w:t>Headstart</w:t>
      </w:r>
      <w:proofErr w:type="spellEnd"/>
      <w:r w:rsidRPr="00702225">
        <w:t xml:space="preserve">, and similar programs). However, do not include any students whose fifth birthday occurred between October 1 and December 31 of the current school year who are enrolled in the regular Kindergarten program after completing an appropriate readiness evaluation as provided in §22.1-199 C., </w:t>
      </w:r>
      <w:r w:rsidRPr="00A63D41">
        <w:rPr>
          <w:u w:val="single"/>
        </w:rPr>
        <w:t>Code of Virginia</w:t>
      </w:r>
      <w:r w:rsidRPr="00702225">
        <w:t>. Such students may be included in March 31 ADM upon enrollment in the regular Kindergarten program.</w:t>
      </w:r>
    </w:p>
    <w:p w14:paraId="0D93F987" w14:textId="77777777" w:rsidR="00A63D41" w:rsidRDefault="00A63D41" w:rsidP="00CA1F2A">
      <w:pPr>
        <w:pStyle w:val="ListParagraph"/>
        <w:ind w:left="0"/>
      </w:pPr>
    </w:p>
    <w:p w14:paraId="00D86805" w14:textId="77777777" w:rsidR="0006003A" w:rsidRPr="00702225" w:rsidRDefault="0006003A" w:rsidP="00CA1F2A">
      <w:pPr>
        <w:pStyle w:val="ListParagraph"/>
        <w:ind w:left="0"/>
      </w:pPr>
      <w:r w:rsidRPr="00702225">
        <w:t xml:space="preserve">The Entry Date for these students must be their first day of regular kindergarten AFTER completing an appropriate readiness evaluation.  The Aggregate Days Present and Aggregate Days Absent must reflect only the days in regular kindergarten AFTER an appropriate readiness evaluation has demonstrated that attendance in these programs would educationally benefit these children (§22.1-199 C., </w:t>
      </w:r>
      <w:r w:rsidRPr="00A63D41">
        <w:rPr>
          <w:u w:val="single"/>
        </w:rPr>
        <w:t>Code of Virginia</w:t>
      </w:r>
      <w:r w:rsidRPr="00702225">
        <w:t xml:space="preserve">). </w:t>
      </w:r>
    </w:p>
    <w:p w14:paraId="091B2F3B" w14:textId="77777777" w:rsidR="0006003A" w:rsidRPr="00702225" w:rsidRDefault="0006003A" w:rsidP="00CA1F2A">
      <w:pPr>
        <w:pStyle w:val="ListParagraph"/>
        <w:ind w:left="0"/>
      </w:pPr>
    </w:p>
    <w:p w14:paraId="72EFB2BD" w14:textId="77777777" w:rsidR="0006003A" w:rsidRPr="00702225" w:rsidRDefault="0006003A" w:rsidP="00CA1F2A">
      <w:pPr>
        <w:pStyle w:val="ListParagraph"/>
        <w:ind w:left="0"/>
      </w:pPr>
      <w:r w:rsidRPr="00702225">
        <w:t xml:space="preserve">A military child who falls under the provisions of the Interstate Compact, who is under the age of five as of September 30th, who registered for or enrolled in a regular Kindergarten program in the sending state prior to transfer, and who continues to enroll in a regular Kindergarten program in a Virginia school division (§22.1-360 Article IV D., </w:t>
      </w:r>
      <w:r w:rsidRPr="00300D0B">
        <w:rPr>
          <w:u w:val="single"/>
        </w:rPr>
        <w:t>Code of Virginia</w:t>
      </w:r>
      <w:r w:rsidRPr="00702225">
        <w:t xml:space="preserve">) </w:t>
      </w:r>
      <w:r w:rsidRPr="00A63D41">
        <w:rPr>
          <w:b/>
          <w:u w:val="single"/>
        </w:rPr>
        <w:t>should not be deducted</w:t>
      </w:r>
      <w:r w:rsidRPr="00702225">
        <w:t>.</w:t>
      </w:r>
    </w:p>
    <w:p w14:paraId="70A8ECDD" w14:textId="77777777" w:rsidR="00A63D41" w:rsidRDefault="00A63D41" w:rsidP="00CA1F2A">
      <w:pPr>
        <w:pStyle w:val="ListParagraph"/>
        <w:ind w:left="0"/>
      </w:pPr>
    </w:p>
    <w:p w14:paraId="1B93C79C" w14:textId="77777777" w:rsidR="0006003A" w:rsidRPr="00702225" w:rsidRDefault="0006003A" w:rsidP="00CA1F2A">
      <w:pPr>
        <w:pStyle w:val="ListParagraph"/>
        <w:ind w:left="0"/>
      </w:pPr>
      <w:r w:rsidRPr="00702225">
        <w:t xml:space="preserve">Students who have not turned five years old by September 30 of the current school year, have NOT completed an appropriate readiness evaluation as provided in §22.1-199 C., </w:t>
      </w:r>
      <w:r w:rsidRPr="00300D0B">
        <w:rPr>
          <w:u w:val="single"/>
        </w:rPr>
        <w:t>Code of Virginia</w:t>
      </w:r>
      <w:r w:rsidRPr="00702225">
        <w:t>, and are enrolled in a regular kindergarten program should have an Kindergarten Readiness Assessment Flag of N.</w:t>
      </w:r>
      <w:r w:rsidR="00A63D41">
        <w:br/>
      </w:r>
    </w:p>
    <w:p w14:paraId="0F5D5FC0" w14:textId="77777777" w:rsidR="0006003A" w:rsidRPr="00702225" w:rsidRDefault="0006003A" w:rsidP="00C23C31">
      <w:pPr>
        <w:pStyle w:val="Heading4"/>
      </w:pPr>
      <w:r w:rsidRPr="00702225">
        <w:t xml:space="preserve">Student Record Values for </w:t>
      </w:r>
      <w:r w:rsidRPr="00300D0B">
        <w:rPr>
          <w:i/>
        </w:rPr>
        <w:t>Pupils under Age 5</w:t>
      </w:r>
      <w:r w:rsidR="00A63D41">
        <w:br/>
      </w:r>
    </w:p>
    <w:p w14:paraId="0C2F0572" w14:textId="77777777" w:rsidR="00A63D41" w:rsidRDefault="00A63D41" w:rsidP="00C23C31">
      <w:pPr>
        <w:pStyle w:val="Heading5"/>
        <w:sectPr w:rsidR="00A63D41" w:rsidSect="00637847">
          <w:type w:val="continuous"/>
          <w:pgSz w:w="12240" w:h="15840" w:code="1"/>
          <w:pgMar w:top="1260" w:right="720" w:bottom="432" w:left="1008" w:header="720" w:footer="720" w:gutter="0"/>
          <w:cols w:space="720"/>
          <w:titlePg/>
          <w:docGrid w:linePitch="360"/>
        </w:sectPr>
      </w:pPr>
    </w:p>
    <w:p w14:paraId="02F09ED7" w14:textId="77777777" w:rsidR="0006003A" w:rsidRPr="00702225" w:rsidRDefault="00A63D41" w:rsidP="00C23C31">
      <w:pPr>
        <w:pStyle w:val="Heading5"/>
      </w:pPr>
      <w:r>
        <w:t>Kindergarten</w:t>
      </w:r>
    </w:p>
    <w:p w14:paraId="640A48F6" w14:textId="45CC1BDA" w:rsidR="0006003A" w:rsidRPr="00702225" w:rsidRDefault="0006003A" w:rsidP="00A63D41">
      <w:pPr>
        <w:pStyle w:val="ListParagraph"/>
        <w:pBdr>
          <w:top w:val="single" w:sz="4" w:space="1" w:color="auto"/>
          <w:left w:val="single" w:sz="4" w:space="4" w:color="auto"/>
          <w:bottom w:val="single" w:sz="4" w:space="1" w:color="auto"/>
          <w:right w:val="single" w:sz="4" w:space="4" w:color="auto"/>
        </w:pBdr>
        <w:ind w:left="0"/>
      </w:pPr>
      <w:r w:rsidRPr="00702225">
        <w:t>Grade Code = KG</w:t>
      </w:r>
    </w:p>
    <w:p w14:paraId="799E01AC" w14:textId="77777777" w:rsidR="0006003A" w:rsidRPr="00702225" w:rsidRDefault="0006003A" w:rsidP="00A63D41">
      <w:pPr>
        <w:pStyle w:val="ListParagraph"/>
        <w:pBdr>
          <w:top w:val="single" w:sz="4" w:space="1" w:color="auto"/>
          <w:left w:val="single" w:sz="4" w:space="4" w:color="auto"/>
          <w:bottom w:val="single" w:sz="4" w:space="1" w:color="auto"/>
          <w:right w:val="single" w:sz="4" w:space="4" w:color="auto"/>
        </w:pBdr>
        <w:ind w:left="0"/>
      </w:pPr>
      <w:r w:rsidRPr="00702225">
        <w:t>Your division reports the student</w:t>
      </w:r>
    </w:p>
    <w:p w14:paraId="3DB32170" w14:textId="77777777" w:rsidR="0006003A" w:rsidRPr="00702225" w:rsidRDefault="0006003A" w:rsidP="00A63D41">
      <w:pPr>
        <w:pStyle w:val="ListParagraph"/>
        <w:pBdr>
          <w:top w:val="single" w:sz="4" w:space="1" w:color="auto"/>
          <w:left w:val="single" w:sz="4" w:space="4" w:color="auto"/>
          <w:bottom w:val="single" w:sz="4" w:space="1" w:color="auto"/>
          <w:right w:val="single" w:sz="4" w:space="4" w:color="auto"/>
        </w:pBdr>
        <w:ind w:left="0"/>
      </w:pPr>
      <w:r w:rsidRPr="00702225">
        <w:t>Tuition Code &lt; &gt; 7</w:t>
      </w:r>
    </w:p>
    <w:p w14:paraId="1C16AC91" w14:textId="77777777" w:rsidR="0006003A" w:rsidRPr="00702225" w:rsidRDefault="0006003A" w:rsidP="00A63D41">
      <w:pPr>
        <w:pStyle w:val="ListParagraph"/>
        <w:pBdr>
          <w:top w:val="single" w:sz="4" w:space="1" w:color="auto"/>
          <w:left w:val="single" w:sz="4" w:space="4" w:color="auto"/>
          <w:bottom w:val="single" w:sz="4" w:space="1" w:color="auto"/>
          <w:right w:val="single" w:sz="4" w:space="4" w:color="auto"/>
        </w:pBdr>
        <w:ind w:left="0"/>
      </w:pPr>
      <w:r w:rsidRPr="00702225">
        <w:t>Tuition Code &lt; &gt; 9</w:t>
      </w:r>
    </w:p>
    <w:p w14:paraId="2CE6F937" w14:textId="77777777" w:rsidR="0006003A" w:rsidRPr="00702225" w:rsidRDefault="0006003A" w:rsidP="00A63D41">
      <w:pPr>
        <w:pStyle w:val="ListParagraph"/>
        <w:pBdr>
          <w:top w:val="single" w:sz="4" w:space="1" w:color="auto"/>
          <w:left w:val="single" w:sz="4" w:space="4" w:color="auto"/>
          <w:bottom w:val="single" w:sz="4" w:space="1" w:color="auto"/>
          <w:right w:val="single" w:sz="4" w:space="4" w:color="auto"/>
        </w:pBdr>
        <w:ind w:left="0"/>
      </w:pPr>
      <w:r w:rsidRPr="00702225">
        <w:t>Tuition Code &lt; &gt; 11</w:t>
      </w:r>
    </w:p>
    <w:p w14:paraId="33F371D9" w14:textId="77777777" w:rsidR="0006003A" w:rsidRPr="00702225" w:rsidRDefault="0006003A" w:rsidP="00A63D41">
      <w:pPr>
        <w:pStyle w:val="ListParagraph"/>
        <w:pBdr>
          <w:top w:val="single" w:sz="4" w:space="1" w:color="auto"/>
          <w:left w:val="single" w:sz="4" w:space="4" w:color="auto"/>
          <w:bottom w:val="single" w:sz="4" w:space="1" w:color="auto"/>
          <w:right w:val="single" w:sz="4" w:space="4" w:color="auto"/>
        </w:pBdr>
        <w:ind w:left="0"/>
      </w:pPr>
      <w:r w:rsidRPr="00702225">
        <w:t>Tuition Code &lt; &gt; 13</w:t>
      </w:r>
    </w:p>
    <w:p w14:paraId="06AE3F1F" w14:textId="77777777" w:rsidR="0006003A" w:rsidRPr="00702225" w:rsidRDefault="0006003A" w:rsidP="00A63D41">
      <w:pPr>
        <w:pStyle w:val="ListParagraph"/>
        <w:pBdr>
          <w:top w:val="single" w:sz="4" w:space="1" w:color="auto"/>
          <w:left w:val="single" w:sz="4" w:space="4" w:color="auto"/>
          <w:bottom w:val="single" w:sz="4" w:space="1" w:color="auto"/>
          <w:right w:val="single" w:sz="4" w:space="4" w:color="auto"/>
        </w:pBdr>
        <w:ind w:left="0"/>
      </w:pPr>
      <w:r w:rsidRPr="00702225">
        <w:t>Less than 5 years old on September 30th</w:t>
      </w:r>
    </w:p>
    <w:p w14:paraId="65B842B4" w14:textId="77777777" w:rsidR="0006003A" w:rsidRPr="00702225" w:rsidRDefault="0006003A" w:rsidP="00A63D41">
      <w:pPr>
        <w:pStyle w:val="ListParagraph"/>
        <w:pBdr>
          <w:top w:val="single" w:sz="4" w:space="1" w:color="auto"/>
          <w:left w:val="single" w:sz="4" w:space="4" w:color="auto"/>
          <w:bottom w:val="single" w:sz="4" w:space="1" w:color="auto"/>
          <w:right w:val="single" w:sz="4" w:space="4" w:color="auto"/>
        </w:pBdr>
        <w:ind w:left="0"/>
      </w:pPr>
      <w:r w:rsidRPr="00702225">
        <w:t>KG Readiness Assessment Flag = N</w:t>
      </w:r>
    </w:p>
    <w:p w14:paraId="68E3E74D" w14:textId="77777777" w:rsidR="00A63D41" w:rsidRDefault="0006003A" w:rsidP="00A63D41">
      <w:pPr>
        <w:pStyle w:val="ListParagraph"/>
        <w:pBdr>
          <w:top w:val="single" w:sz="4" w:space="1" w:color="auto"/>
          <w:left w:val="single" w:sz="4" w:space="4" w:color="auto"/>
          <w:bottom w:val="single" w:sz="4" w:space="1" w:color="auto"/>
          <w:right w:val="single" w:sz="4" w:space="4" w:color="auto"/>
        </w:pBdr>
        <w:ind w:left="0"/>
      </w:pPr>
      <w:r w:rsidRPr="00702225">
        <w:t>Military Compact Statute Flag = N</w:t>
      </w:r>
    </w:p>
    <w:p w14:paraId="0A2D751B" w14:textId="77777777" w:rsidR="00A63D41" w:rsidRDefault="00A63D41" w:rsidP="00A63D41">
      <w:pPr>
        <w:pStyle w:val="ListParagraph"/>
        <w:pBdr>
          <w:top w:val="single" w:sz="4" w:space="1" w:color="auto"/>
          <w:left w:val="single" w:sz="4" w:space="4" w:color="auto"/>
          <w:bottom w:val="single" w:sz="4" w:space="1" w:color="auto"/>
          <w:right w:val="single" w:sz="4" w:space="4" w:color="auto"/>
        </w:pBdr>
        <w:ind w:left="0"/>
      </w:pPr>
    </w:p>
    <w:p w14:paraId="0CF23127" w14:textId="77777777" w:rsidR="00A63D41" w:rsidRDefault="00A63D41" w:rsidP="00C23C31">
      <w:pPr>
        <w:pStyle w:val="Heading5"/>
      </w:pPr>
      <w:r w:rsidRPr="00702225">
        <w:t>Grades 1-12</w:t>
      </w:r>
    </w:p>
    <w:p w14:paraId="42545C51" w14:textId="57911522" w:rsidR="0006003A" w:rsidRPr="00702225" w:rsidRDefault="0006003A" w:rsidP="00A63D41">
      <w:pPr>
        <w:pStyle w:val="ListParagraph"/>
        <w:pBdr>
          <w:top w:val="single" w:sz="4" w:space="1" w:color="auto"/>
          <w:left w:val="single" w:sz="4" w:space="4" w:color="auto"/>
          <w:bottom w:val="single" w:sz="4" w:space="1" w:color="auto"/>
          <w:right w:val="single" w:sz="4" w:space="4" w:color="auto"/>
        </w:pBdr>
        <w:ind w:left="0"/>
      </w:pPr>
      <w:r w:rsidRPr="00702225">
        <w:t>Grade Code = 1, 2, 3, 4, 5, 6, 7, 8, 9, 10, 11, or 12</w:t>
      </w:r>
    </w:p>
    <w:p w14:paraId="39665D47" w14:textId="77777777" w:rsidR="0006003A" w:rsidRPr="00702225" w:rsidRDefault="0006003A" w:rsidP="00A63D41">
      <w:pPr>
        <w:pStyle w:val="ListParagraph"/>
        <w:pBdr>
          <w:top w:val="single" w:sz="4" w:space="1" w:color="auto"/>
          <w:left w:val="single" w:sz="4" w:space="4" w:color="auto"/>
          <w:bottom w:val="single" w:sz="4" w:space="1" w:color="auto"/>
          <w:right w:val="single" w:sz="4" w:space="4" w:color="auto"/>
        </w:pBdr>
        <w:ind w:left="0"/>
      </w:pPr>
      <w:r w:rsidRPr="00702225">
        <w:t>Your division reports the student</w:t>
      </w:r>
    </w:p>
    <w:p w14:paraId="27153C12" w14:textId="77777777" w:rsidR="0006003A" w:rsidRPr="00702225" w:rsidRDefault="0006003A" w:rsidP="00A63D41">
      <w:pPr>
        <w:pStyle w:val="ListParagraph"/>
        <w:pBdr>
          <w:top w:val="single" w:sz="4" w:space="1" w:color="auto"/>
          <w:left w:val="single" w:sz="4" w:space="4" w:color="auto"/>
          <w:bottom w:val="single" w:sz="4" w:space="1" w:color="auto"/>
          <w:right w:val="single" w:sz="4" w:space="4" w:color="auto"/>
        </w:pBdr>
        <w:ind w:left="0"/>
      </w:pPr>
      <w:r w:rsidRPr="00702225">
        <w:t>Tuition Code &lt; &gt; 7</w:t>
      </w:r>
    </w:p>
    <w:p w14:paraId="74AE38C1" w14:textId="77777777" w:rsidR="0006003A" w:rsidRPr="00702225" w:rsidRDefault="0006003A" w:rsidP="00A63D41">
      <w:pPr>
        <w:pStyle w:val="ListParagraph"/>
        <w:pBdr>
          <w:top w:val="single" w:sz="4" w:space="1" w:color="auto"/>
          <w:left w:val="single" w:sz="4" w:space="4" w:color="auto"/>
          <w:bottom w:val="single" w:sz="4" w:space="1" w:color="auto"/>
          <w:right w:val="single" w:sz="4" w:space="4" w:color="auto"/>
        </w:pBdr>
        <w:ind w:left="0"/>
      </w:pPr>
      <w:r w:rsidRPr="00702225">
        <w:t>Tuition Code &lt; &gt; 9</w:t>
      </w:r>
    </w:p>
    <w:p w14:paraId="5AC4497C" w14:textId="77777777" w:rsidR="0006003A" w:rsidRPr="00702225" w:rsidRDefault="0006003A" w:rsidP="00A63D41">
      <w:pPr>
        <w:pStyle w:val="ListParagraph"/>
        <w:pBdr>
          <w:top w:val="single" w:sz="4" w:space="1" w:color="auto"/>
          <w:left w:val="single" w:sz="4" w:space="4" w:color="auto"/>
          <w:bottom w:val="single" w:sz="4" w:space="1" w:color="auto"/>
          <w:right w:val="single" w:sz="4" w:space="4" w:color="auto"/>
        </w:pBdr>
        <w:ind w:left="0"/>
      </w:pPr>
      <w:r w:rsidRPr="00702225">
        <w:t>Tuition Code &lt; &gt; 11</w:t>
      </w:r>
    </w:p>
    <w:p w14:paraId="3744002D" w14:textId="77777777" w:rsidR="0006003A" w:rsidRPr="00702225" w:rsidRDefault="0006003A" w:rsidP="00A63D41">
      <w:pPr>
        <w:pStyle w:val="ListParagraph"/>
        <w:pBdr>
          <w:top w:val="single" w:sz="4" w:space="1" w:color="auto"/>
          <w:left w:val="single" w:sz="4" w:space="4" w:color="auto"/>
          <w:bottom w:val="single" w:sz="4" w:space="1" w:color="auto"/>
          <w:right w:val="single" w:sz="4" w:space="4" w:color="auto"/>
        </w:pBdr>
        <w:ind w:left="0"/>
      </w:pPr>
      <w:r w:rsidRPr="00702225">
        <w:t>Tuition Code &lt; &gt; 13</w:t>
      </w:r>
    </w:p>
    <w:p w14:paraId="6FB6772C" w14:textId="77777777" w:rsidR="0006003A" w:rsidRPr="00702225" w:rsidRDefault="0006003A" w:rsidP="00A63D41">
      <w:pPr>
        <w:pStyle w:val="ListParagraph"/>
        <w:pBdr>
          <w:top w:val="single" w:sz="4" w:space="1" w:color="auto"/>
          <w:left w:val="single" w:sz="4" w:space="4" w:color="auto"/>
          <w:bottom w:val="single" w:sz="4" w:space="1" w:color="auto"/>
          <w:right w:val="single" w:sz="4" w:space="4" w:color="auto"/>
        </w:pBdr>
        <w:ind w:left="0"/>
      </w:pPr>
      <w:r w:rsidRPr="00702225">
        <w:t>Less than 5 years old on September 30th</w:t>
      </w:r>
    </w:p>
    <w:p w14:paraId="4606B84A" w14:textId="77777777" w:rsidR="0006003A" w:rsidRPr="00702225" w:rsidRDefault="0006003A" w:rsidP="00A63D41">
      <w:pPr>
        <w:pStyle w:val="ListParagraph"/>
        <w:pBdr>
          <w:top w:val="single" w:sz="4" w:space="1" w:color="auto"/>
          <w:left w:val="single" w:sz="4" w:space="4" w:color="auto"/>
          <w:bottom w:val="single" w:sz="4" w:space="1" w:color="auto"/>
          <w:right w:val="single" w:sz="4" w:space="4" w:color="auto"/>
        </w:pBdr>
        <w:ind w:left="0"/>
      </w:pPr>
      <w:r w:rsidRPr="00702225">
        <w:t>KG Readiness Assessment Flag = N</w:t>
      </w:r>
    </w:p>
    <w:p w14:paraId="0AD8B88A" w14:textId="77777777" w:rsidR="0006003A" w:rsidRPr="00702225" w:rsidRDefault="0006003A" w:rsidP="00A63D41">
      <w:pPr>
        <w:pStyle w:val="ListParagraph"/>
        <w:pBdr>
          <w:top w:val="single" w:sz="4" w:space="1" w:color="auto"/>
          <w:left w:val="single" w:sz="4" w:space="4" w:color="auto"/>
          <w:bottom w:val="single" w:sz="4" w:space="1" w:color="auto"/>
          <w:right w:val="single" w:sz="4" w:space="4" w:color="auto"/>
        </w:pBdr>
        <w:ind w:left="0"/>
      </w:pPr>
      <w:r w:rsidRPr="00702225">
        <w:t>Military Compact Statute Flag = N</w:t>
      </w:r>
    </w:p>
    <w:p w14:paraId="372C4ED0" w14:textId="77777777" w:rsidR="00A63D41" w:rsidRDefault="00A63D41" w:rsidP="00CA1F2A">
      <w:pPr>
        <w:pStyle w:val="ListParagraph"/>
        <w:ind w:left="0"/>
        <w:sectPr w:rsidR="00A63D41" w:rsidSect="00A63D41">
          <w:type w:val="continuous"/>
          <w:pgSz w:w="12240" w:h="15840" w:code="1"/>
          <w:pgMar w:top="1260" w:right="720" w:bottom="432" w:left="1008" w:header="720" w:footer="720" w:gutter="0"/>
          <w:cols w:num="2" w:space="720"/>
          <w:titlePg/>
          <w:docGrid w:linePitch="360"/>
        </w:sectPr>
      </w:pPr>
    </w:p>
    <w:p w14:paraId="39D862BF" w14:textId="77777777" w:rsidR="00A63D41" w:rsidRDefault="00A63D41" w:rsidP="00CA1F2A">
      <w:pPr>
        <w:pStyle w:val="ListParagraph"/>
        <w:ind w:left="0"/>
      </w:pPr>
    </w:p>
    <w:p w14:paraId="3D51036B" w14:textId="77777777" w:rsidR="00A63D41" w:rsidRDefault="00A63D41">
      <w:pPr>
        <w:spacing w:after="160"/>
        <w:contextualSpacing w:val="0"/>
      </w:pPr>
      <w:r>
        <w:br w:type="page"/>
      </w:r>
    </w:p>
    <w:p w14:paraId="67FCE507" w14:textId="77777777" w:rsidR="0006003A" w:rsidRPr="00702225" w:rsidRDefault="0006003A" w:rsidP="00CA1F2A">
      <w:pPr>
        <w:pStyle w:val="ListParagraph"/>
        <w:ind w:left="0"/>
      </w:pPr>
      <w:r w:rsidRPr="00CA3215">
        <w:rPr>
          <w:b/>
        </w:rPr>
        <w:lastRenderedPageBreak/>
        <w:t>Notes:</w:t>
      </w:r>
      <w:r w:rsidRPr="00702225">
        <w:t xml:space="preserve"> The following students are not included in this calculation.</w:t>
      </w:r>
    </w:p>
    <w:p w14:paraId="6BEB307B" w14:textId="77777777" w:rsidR="00CA3215" w:rsidRDefault="00CA3215" w:rsidP="00CA3215">
      <w:pPr>
        <w:pStyle w:val="ListParagraph"/>
      </w:pPr>
    </w:p>
    <w:p w14:paraId="38AFD0F3" w14:textId="77777777" w:rsidR="0006003A" w:rsidRPr="00702225" w:rsidRDefault="0006003A" w:rsidP="00300D0B">
      <w:pPr>
        <w:pStyle w:val="ListParagraph"/>
        <w:numPr>
          <w:ilvl w:val="0"/>
          <w:numId w:val="10"/>
        </w:numPr>
        <w:spacing w:line="300" w:lineRule="auto"/>
      </w:pPr>
      <w:r w:rsidRPr="00702225">
        <w:t xml:space="preserve">Pupils under age 5 whose tuition costs are funded with Comprehensive Services Act funds are included in the </w:t>
      </w:r>
      <w:r w:rsidRPr="00CA3215">
        <w:rPr>
          <w:i/>
        </w:rPr>
        <w:t>Pupils for Whom the State Share of Tuition to a Private Special Education or Approved Public Program Was Funded with Comprehensive Services Act (CSA)</w:t>
      </w:r>
      <w:r w:rsidRPr="00702225">
        <w:t xml:space="preserve"> Funds deduction.</w:t>
      </w:r>
    </w:p>
    <w:p w14:paraId="4BEFD444" w14:textId="77777777" w:rsidR="0006003A" w:rsidRPr="00702225" w:rsidRDefault="0006003A" w:rsidP="00300D0B">
      <w:pPr>
        <w:pStyle w:val="ListParagraph"/>
        <w:numPr>
          <w:ilvl w:val="0"/>
          <w:numId w:val="10"/>
        </w:numPr>
        <w:spacing w:line="300" w:lineRule="auto"/>
      </w:pPr>
      <w:r w:rsidRPr="00702225">
        <w:t xml:space="preserve">Pupils under age 5 placed by an inter-state compact agreement are included in the </w:t>
      </w:r>
      <w:r w:rsidRPr="00CA3215">
        <w:rPr>
          <w:i/>
        </w:rPr>
        <w:t>Interstate Compact Placement</w:t>
      </w:r>
      <w:r w:rsidRPr="00702225">
        <w:t xml:space="preserve"> deduction.</w:t>
      </w:r>
    </w:p>
    <w:p w14:paraId="4AAF1450" w14:textId="77777777" w:rsidR="0006003A" w:rsidRPr="00702225" w:rsidRDefault="0006003A" w:rsidP="00300D0B">
      <w:pPr>
        <w:pStyle w:val="ListParagraph"/>
        <w:numPr>
          <w:ilvl w:val="0"/>
          <w:numId w:val="10"/>
        </w:numPr>
        <w:spacing w:line="300" w:lineRule="auto"/>
      </w:pPr>
      <w:r w:rsidRPr="00702225">
        <w:t xml:space="preserve">Pupils under age 5 whose tuition in excess of the local share of operational cost (including any application or processing fees) is paid by contiguous states offering the same attendance privileges to Virginia students are included in the </w:t>
      </w:r>
      <w:r w:rsidRPr="00CA3215">
        <w:rPr>
          <w:i/>
        </w:rPr>
        <w:t>Tuition in Excess of the Local Share* (Including any Application or Processing Fees) Received from Contiguous Out-of-State Students: with Same Attendance privileges</w:t>
      </w:r>
      <w:r w:rsidRPr="00702225">
        <w:t xml:space="preserve"> deduction.</w:t>
      </w:r>
    </w:p>
    <w:p w14:paraId="39AB1236" w14:textId="77777777" w:rsidR="0006003A" w:rsidRPr="00702225" w:rsidRDefault="0006003A" w:rsidP="00300D0B">
      <w:pPr>
        <w:pStyle w:val="ListParagraph"/>
        <w:numPr>
          <w:ilvl w:val="0"/>
          <w:numId w:val="10"/>
        </w:numPr>
        <w:spacing w:line="300" w:lineRule="auto"/>
      </w:pPr>
      <w:r w:rsidRPr="00702225">
        <w:t xml:space="preserve">Pupils under age 5 whose tuition in excess of the local share of operational cost (including any application or processing fees) is paid by contiguous states not offering the same attendance privileges to Virginia students are included in the </w:t>
      </w:r>
      <w:r w:rsidRPr="00CA3215">
        <w:rPr>
          <w:i/>
        </w:rPr>
        <w:t>Contiguous Out-of-State Students: without Same Attendance Privileges</w:t>
      </w:r>
      <w:r w:rsidRPr="00702225">
        <w:t xml:space="preserve"> deduction.</w:t>
      </w:r>
    </w:p>
    <w:p w14:paraId="0D7A3BEE" w14:textId="77777777" w:rsidR="0006003A" w:rsidRPr="00702225" w:rsidRDefault="0006003A" w:rsidP="00CA1F2A">
      <w:r w:rsidRPr="00702225">
        <w:br w:type="page"/>
      </w:r>
    </w:p>
    <w:p w14:paraId="2559E2AB" w14:textId="77777777" w:rsidR="0006003A" w:rsidRPr="00702225" w:rsidRDefault="0006003A" w:rsidP="00CA3215">
      <w:pPr>
        <w:pStyle w:val="Heading3"/>
      </w:pPr>
      <w:bookmarkStart w:id="51" w:name="_Toc510085264"/>
      <w:r w:rsidRPr="00702225">
        <w:lastRenderedPageBreak/>
        <w:t>Pupils Age 20 and over (over age pupils)</w:t>
      </w:r>
      <w:bookmarkEnd w:id="51"/>
      <w:r w:rsidR="00CA3215">
        <w:br/>
      </w:r>
    </w:p>
    <w:p w14:paraId="04597F5C" w14:textId="0E5557B5" w:rsidR="0006003A" w:rsidRPr="00702225" w:rsidRDefault="0006003A" w:rsidP="00CA1F2A">
      <w:pPr>
        <w:pStyle w:val="ListParagraph"/>
        <w:ind w:left="0"/>
      </w:pPr>
      <w:r w:rsidRPr="00702225">
        <w:t>Students who are 20 years of age or older as of August 1</w:t>
      </w:r>
      <w:r w:rsidR="00300D0B">
        <w:t xml:space="preserve"> of the current school year</w:t>
      </w:r>
      <w:r w:rsidRPr="00702225">
        <w:t xml:space="preserve">; students in special education classes who </w:t>
      </w:r>
      <w:r w:rsidR="00481309">
        <w:t xml:space="preserve">are 22 years of age or older  as of </w:t>
      </w:r>
      <w:r w:rsidRPr="00702225">
        <w:t>September 30</w:t>
      </w:r>
      <w:r w:rsidR="00300D0B">
        <w:t xml:space="preserve"> of the current school year</w:t>
      </w:r>
      <w:r w:rsidRPr="00702225">
        <w:t xml:space="preserve">; </w:t>
      </w:r>
      <w:r w:rsidR="00481309" w:rsidRPr="00702225">
        <w:t xml:space="preserve">students in </w:t>
      </w:r>
      <w:r w:rsidR="00481309">
        <w:t>foster care</w:t>
      </w:r>
      <w:r w:rsidR="00481309" w:rsidRPr="00702225">
        <w:t xml:space="preserve"> who </w:t>
      </w:r>
      <w:r w:rsidR="00481309">
        <w:t xml:space="preserve">are </w:t>
      </w:r>
      <w:r w:rsidR="00481309" w:rsidRPr="00702225">
        <w:t xml:space="preserve">22 </w:t>
      </w:r>
      <w:r w:rsidR="00481309">
        <w:t xml:space="preserve">years of age or older </w:t>
      </w:r>
      <w:r w:rsidR="00481309" w:rsidRPr="00702225">
        <w:t xml:space="preserve">as of </w:t>
      </w:r>
      <w:r w:rsidR="00481309">
        <w:t>August</w:t>
      </w:r>
      <w:r w:rsidR="00481309" w:rsidRPr="00702225">
        <w:t xml:space="preserve"> </w:t>
      </w:r>
      <w:r w:rsidR="00481309">
        <w:t>1 of the current school year</w:t>
      </w:r>
      <w:r w:rsidR="00481309" w:rsidRPr="00702225">
        <w:t xml:space="preserve"> </w:t>
      </w:r>
      <w:r w:rsidRPr="00702225">
        <w:t xml:space="preserve">and, students who are limited English proficient who entered school for the first time </w:t>
      </w:r>
      <w:r w:rsidRPr="00391F37">
        <w:t>after reaching their 12th birthday</w:t>
      </w:r>
      <w:r w:rsidRPr="00702225">
        <w:t xml:space="preserve"> and have reached 22 years of age as of August 1</w:t>
      </w:r>
      <w:r w:rsidR="00300D0B">
        <w:t xml:space="preserve"> of the current school year</w:t>
      </w:r>
      <w:r w:rsidRPr="00702225">
        <w:t>.</w:t>
      </w:r>
      <w:r w:rsidR="00CA3215">
        <w:br/>
      </w:r>
    </w:p>
    <w:p w14:paraId="7877999A" w14:textId="77777777" w:rsidR="0006003A" w:rsidRPr="00702225" w:rsidRDefault="0006003A" w:rsidP="00C23C31">
      <w:pPr>
        <w:pStyle w:val="Heading4"/>
      </w:pPr>
      <w:r w:rsidRPr="00702225">
        <w:t xml:space="preserve">Student Record Values for </w:t>
      </w:r>
      <w:r w:rsidRPr="00300D0B">
        <w:t>Pupils Age 20 and over (over age pupils)</w:t>
      </w:r>
      <w:r w:rsidR="00CA3215">
        <w:br/>
      </w:r>
    </w:p>
    <w:p w14:paraId="1F4C9718" w14:textId="77777777" w:rsidR="00CA3215" w:rsidRDefault="00CA3215" w:rsidP="00C23C31">
      <w:pPr>
        <w:pStyle w:val="Heading5"/>
        <w:sectPr w:rsidR="00CA3215" w:rsidSect="00637847">
          <w:type w:val="continuous"/>
          <w:pgSz w:w="12240" w:h="15840" w:code="1"/>
          <w:pgMar w:top="1260" w:right="720" w:bottom="432" w:left="1008" w:header="720" w:footer="720" w:gutter="0"/>
          <w:cols w:space="720"/>
          <w:titlePg/>
          <w:docGrid w:linePitch="360"/>
        </w:sectPr>
      </w:pPr>
    </w:p>
    <w:p w14:paraId="584D27CB" w14:textId="77777777" w:rsidR="00CA3215" w:rsidRDefault="0006003A" w:rsidP="00C23C31">
      <w:pPr>
        <w:pStyle w:val="Heading5"/>
      </w:pPr>
      <w:r w:rsidRPr="00702225">
        <w:t>Kindergarten</w:t>
      </w:r>
    </w:p>
    <w:p w14:paraId="22FC79CE" w14:textId="42556079" w:rsidR="0006003A" w:rsidRPr="00702225" w:rsidRDefault="0006003A" w:rsidP="00CA3215">
      <w:pPr>
        <w:pStyle w:val="ListParagraph"/>
        <w:pBdr>
          <w:top w:val="single" w:sz="4" w:space="1" w:color="auto"/>
          <w:left w:val="single" w:sz="4" w:space="4" w:color="auto"/>
          <w:bottom w:val="single" w:sz="4" w:space="1" w:color="auto"/>
          <w:right w:val="single" w:sz="4" w:space="4" w:color="auto"/>
        </w:pBdr>
        <w:ind w:left="0"/>
      </w:pPr>
      <w:r w:rsidRPr="00702225">
        <w:t>Grade Code = KG</w:t>
      </w:r>
    </w:p>
    <w:p w14:paraId="4AD98C42" w14:textId="77777777" w:rsidR="0006003A" w:rsidRPr="00702225" w:rsidRDefault="0006003A" w:rsidP="00CA3215">
      <w:pPr>
        <w:pStyle w:val="ListParagraph"/>
        <w:pBdr>
          <w:top w:val="single" w:sz="4" w:space="1" w:color="auto"/>
          <w:left w:val="single" w:sz="4" w:space="4" w:color="auto"/>
          <w:bottom w:val="single" w:sz="4" w:space="1" w:color="auto"/>
          <w:right w:val="single" w:sz="4" w:space="4" w:color="auto"/>
        </w:pBdr>
        <w:ind w:left="0"/>
      </w:pPr>
      <w:r w:rsidRPr="00702225">
        <w:t>Your division reports the student</w:t>
      </w:r>
    </w:p>
    <w:p w14:paraId="16E69134" w14:textId="77777777" w:rsidR="0006003A" w:rsidRPr="00702225" w:rsidRDefault="0006003A" w:rsidP="00CA3215">
      <w:pPr>
        <w:pStyle w:val="ListParagraph"/>
        <w:pBdr>
          <w:top w:val="single" w:sz="4" w:space="1" w:color="auto"/>
          <w:left w:val="single" w:sz="4" w:space="4" w:color="auto"/>
          <w:bottom w:val="single" w:sz="4" w:space="1" w:color="auto"/>
          <w:right w:val="single" w:sz="4" w:space="4" w:color="auto"/>
        </w:pBdr>
        <w:ind w:left="0"/>
      </w:pPr>
      <w:r w:rsidRPr="00702225">
        <w:t>Tuition Code &lt; &gt; 7</w:t>
      </w:r>
    </w:p>
    <w:p w14:paraId="265D2779" w14:textId="77777777" w:rsidR="0006003A" w:rsidRPr="00702225" w:rsidRDefault="0006003A" w:rsidP="00CA3215">
      <w:pPr>
        <w:pStyle w:val="ListParagraph"/>
        <w:pBdr>
          <w:top w:val="single" w:sz="4" w:space="1" w:color="auto"/>
          <w:left w:val="single" w:sz="4" w:space="4" w:color="auto"/>
          <w:bottom w:val="single" w:sz="4" w:space="1" w:color="auto"/>
          <w:right w:val="single" w:sz="4" w:space="4" w:color="auto"/>
        </w:pBdr>
        <w:ind w:left="0"/>
      </w:pPr>
      <w:r w:rsidRPr="00702225">
        <w:t>Tuition Code &lt; &gt; 9</w:t>
      </w:r>
    </w:p>
    <w:p w14:paraId="5EC00D8B" w14:textId="77777777" w:rsidR="0006003A" w:rsidRPr="00702225" w:rsidRDefault="0006003A" w:rsidP="00CA3215">
      <w:pPr>
        <w:pStyle w:val="ListParagraph"/>
        <w:pBdr>
          <w:top w:val="single" w:sz="4" w:space="1" w:color="auto"/>
          <w:left w:val="single" w:sz="4" w:space="4" w:color="auto"/>
          <w:bottom w:val="single" w:sz="4" w:space="1" w:color="auto"/>
          <w:right w:val="single" w:sz="4" w:space="4" w:color="auto"/>
        </w:pBdr>
        <w:ind w:left="0"/>
      </w:pPr>
      <w:r w:rsidRPr="00702225">
        <w:t>Tuition Code &lt; &gt; 11</w:t>
      </w:r>
    </w:p>
    <w:p w14:paraId="08D47D5E" w14:textId="77777777" w:rsidR="0006003A" w:rsidRPr="00702225" w:rsidRDefault="0006003A" w:rsidP="00CA3215">
      <w:pPr>
        <w:pStyle w:val="ListParagraph"/>
        <w:pBdr>
          <w:top w:val="single" w:sz="4" w:space="1" w:color="auto"/>
          <w:left w:val="single" w:sz="4" w:space="4" w:color="auto"/>
          <w:bottom w:val="single" w:sz="4" w:space="1" w:color="auto"/>
          <w:right w:val="single" w:sz="4" w:space="4" w:color="auto"/>
        </w:pBdr>
        <w:ind w:left="0"/>
      </w:pPr>
      <w:r w:rsidRPr="00702225">
        <w:t>Tuition Code &lt; &gt; 13</w:t>
      </w:r>
    </w:p>
    <w:p w14:paraId="00EBC942" w14:textId="77777777" w:rsidR="0006003A" w:rsidRPr="00702225" w:rsidRDefault="0006003A" w:rsidP="00CA3215">
      <w:pPr>
        <w:pStyle w:val="ListParagraph"/>
        <w:pBdr>
          <w:top w:val="single" w:sz="4" w:space="1" w:color="auto"/>
          <w:left w:val="single" w:sz="4" w:space="4" w:color="auto"/>
          <w:bottom w:val="single" w:sz="4" w:space="1" w:color="auto"/>
          <w:right w:val="single" w:sz="4" w:space="4" w:color="auto"/>
        </w:pBdr>
        <w:ind w:left="0"/>
      </w:pPr>
      <w:r w:rsidRPr="00702225">
        <w:t>If LEP, 22-yrs old or over as of 8/1</w:t>
      </w:r>
    </w:p>
    <w:p w14:paraId="70948BE4" w14:textId="77777777" w:rsidR="0006003A" w:rsidRPr="00702225" w:rsidRDefault="0006003A" w:rsidP="00CA3215">
      <w:pPr>
        <w:pStyle w:val="ListParagraph"/>
        <w:pBdr>
          <w:top w:val="single" w:sz="4" w:space="1" w:color="auto"/>
          <w:left w:val="single" w:sz="4" w:space="4" w:color="auto"/>
          <w:bottom w:val="single" w:sz="4" w:space="1" w:color="auto"/>
          <w:right w:val="single" w:sz="4" w:space="4" w:color="auto"/>
        </w:pBdr>
        <w:ind w:left="0"/>
      </w:pPr>
      <w:r w:rsidRPr="00702225">
        <w:t>If special education, 22-yrs old or over as of 9/30</w:t>
      </w:r>
    </w:p>
    <w:p w14:paraId="634C7D50" w14:textId="77777777" w:rsidR="0041154A" w:rsidRDefault="0006003A" w:rsidP="00CA3215">
      <w:pPr>
        <w:pStyle w:val="ListParagraph"/>
        <w:pBdr>
          <w:top w:val="single" w:sz="4" w:space="1" w:color="auto"/>
          <w:left w:val="single" w:sz="4" w:space="4" w:color="auto"/>
          <w:bottom w:val="single" w:sz="4" w:space="1" w:color="auto"/>
          <w:right w:val="single" w:sz="4" w:space="4" w:color="auto"/>
        </w:pBdr>
        <w:ind w:left="0"/>
      </w:pPr>
      <w:r w:rsidRPr="00702225">
        <w:t>If regular education, 20-yrs old or over as of 8/1</w:t>
      </w:r>
      <w:r w:rsidR="0041154A" w:rsidRPr="0041154A">
        <w:t xml:space="preserve"> </w:t>
      </w:r>
    </w:p>
    <w:p w14:paraId="3DC7A9BB" w14:textId="4DF8068F" w:rsidR="00CA3215" w:rsidRPr="007D3A70" w:rsidRDefault="00481309" w:rsidP="007D3A70">
      <w:pPr>
        <w:pStyle w:val="ListParagraph"/>
        <w:pBdr>
          <w:top w:val="single" w:sz="4" w:space="1" w:color="auto"/>
          <w:left w:val="single" w:sz="4" w:space="4" w:color="auto"/>
          <w:bottom w:val="single" w:sz="4" w:space="1" w:color="auto"/>
          <w:right w:val="single" w:sz="4" w:space="4" w:color="auto"/>
        </w:pBdr>
        <w:ind w:left="0"/>
      </w:pPr>
      <w:r>
        <w:t>If Foster care, 22-yrs old or over as of 8/1</w:t>
      </w:r>
    </w:p>
    <w:p w14:paraId="2FC73903" w14:textId="73E48DCB" w:rsidR="0006003A" w:rsidRPr="00702225" w:rsidRDefault="0006003A" w:rsidP="007D3A70">
      <w:pPr>
        <w:pStyle w:val="ListParagraph"/>
        <w:pBdr>
          <w:top w:val="single" w:sz="4" w:space="0" w:color="auto"/>
          <w:left w:val="single" w:sz="4" w:space="4" w:color="auto"/>
          <w:bottom w:val="single" w:sz="4" w:space="19" w:color="auto"/>
          <w:right w:val="single" w:sz="4" w:space="4" w:color="auto"/>
        </w:pBdr>
        <w:ind w:left="0"/>
      </w:pPr>
      <w:r w:rsidRPr="00702225">
        <w:t>Grade Code = 1, 2, 3, 4, 5, 6, 7, 8, 9, 10, 11, or 12</w:t>
      </w:r>
    </w:p>
    <w:p w14:paraId="08E2E5E9" w14:textId="77777777" w:rsidR="0006003A" w:rsidRPr="00702225" w:rsidRDefault="0006003A" w:rsidP="007D3A70">
      <w:pPr>
        <w:pStyle w:val="ListParagraph"/>
        <w:pBdr>
          <w:top w:val="single" w:sz="4" w:space="0" w:color="auto"/>
          <w:left w:val="single" w:sz="4" w:space="4" w:color="auto"/>
          <w:bottom w:val="single" w:sz="4" w:space="19" w:color="auto"/>
          <w:right w:val="single" w:sz="4" w:space="4" w:color="auto"/>
        </w:pBdr>
        <w:ind w:left="0"/>
      </w:pPr>
      <w:r w:rsidRPr="00702225">
        <w:t>Your division reports the student</w:t>
      </w:r>
    </w:p>
    <w:p w14:paraId="039AC981" w14:textId="77777777" w:rsidR="0006003A" w:rsidRPr="00702225" w:rsidRDefault="0006003A" w:rsidP="007D3A70">
      <w:pPr>
        <w:pStyle w:val="ListParagraph"/>
        <w:pBdr>
          <w:top w:val="single" w:sz="4" w:space="0" w:color="auto"/>
          <w:left w:val="single" w:sz="4" w:space="4" w:color="auto"/>
          <w:bottom w:val="single" w:sz="4" w:space="19" w:color="auto"/>
          <w:right w:val="single" w:sz="4" w:space="4" w:color="auto"/>
        </w:pBdr>
        <w:ind w:left="0"/>
      </w:pPr>
      <w:r w:rsidRPr="00702225">
        <w:t>Tuition Code &lt; &gt; 7</w:t>
      </w:r>
    </w:p>
    <w:p w14:paraId="643113A2" w14:textId="77777777" w:rsidR="0006003A" w:rsidRPr="00702225" w:rsidRDefault="0006003A" w:rsidP="007D3A70">
      <w:pPr>
        <w:pStyle w:val="ListParagraph"/>
        <w:pBdr>
          <w:top w:val="single" w:sz="4" w:space="0" w:color="auto"/>
          <w:left w:val="single" w:sz="4" w:space="4" w:color="auto"/>
          <w:bottom w:val="single" w:sz="4" w:space="19" w:color="auto"/>
          <w:right w:val="single" w:sz="4" w:space="4" w:color="auto"/>
        </w:pBdr>
        <w:ind w:left="0"/>
      </w:pPr>
      <w:r w:rsidRPr="00702225">
        <w:t>Tuition Code &lt; &gt; 9</w:t>
      </w:r>
    </w:p>
    <w:p w14:paraId="49CB096A" w14:textId="77777777" w:rsidR="0006003A" w:rsidRPr="00702225" w:rsidRDefault="0006003A" w:rsidP="007D3A70">
      <w:pPr>
        <w:pStyle w:val="ListParagraph"/>
        <w:pBdr>
          <w:top w:val="single" w:sz="4" w:space="0" w:color="auto"/>
          <w:left w:val="single" w:sz="4" w:space="4" w:color="auto"/>
          <w:bottom w:val="single" w:sz="4" w:space="19" w:color="auto"/>
          <w:right w:val="single" w:sz="4" w:space="4" w:color="auto"/>
        </w:pBdr>
        <w:ind w:left="0"/>
      </w:pPr>
      <w:r w:rsidRPr="00702225">
        <w:t>Tuition Code &lt; &gt; 11</w:t>
      </w:r>
    </w:p>
    <w:p w14:paraId="0D350000" w14:textId="77777777" w:rsidR="0006003A" w:rsidRPr="00702225" w:rsidRDefault="0006003A" w:rsidP="007D3A70">
      <w:pPr>
        <w:pStyle w:val="ListParagraph"/>
        <w:pBdr>
          <w:top w:val="single" w:sz="4" w:space="0" w:color="auto"/>
          <w:left w:val="single" w:sz="4" w:space="4" w:color="auto"/>
          <w:bottom w:val="single" w:sz="4" w:space="19" w:color="auto"/>
          <w:right w:val="single" w:sz="4" w:space="4" w:color="auto"/>
        </w:pBdr>
        <w:ind w:left="0"/>
      </w:pPr>
      <w:r w:rsidRPr="00702225">
        <w:t>Tuition Code &lt; &gt; 13</w:t>
      </w:r>
    </w:p>
    <w:p w14:paraId="53E4DEB8" w14:textId="77777777" w:rsidR="0006003A" w:rsidRPr="00702225" w:rsidRDefault="0006003A" w:rsidP="007D3A70">
      <w:pPr>
        <w:pStyle w:val="ListParagraph"/>
        <w:pBdr>
          <w:top w:val="single" w:sz="4" w:space="0" w:color="auto"/>
          <w:left w:val="single" w:sz="4" w:space="4" w:color="auto"/>
          <w:bottom w:val="single" w:sz="4" w:space="19" w:color="auto"/>
          <w:right w:val="single" w:sz="4" w:space="4" w:color="auto"/>
        </w:pBdr>
        <w:ind w:left="0"/>
      </w:pPr>
      <w:r w:rsidRPr="00702225">
        <w:t>If LEP, 22-yrs old or over as of 8/1</w:t>
      </w:r>
    </w:p>
    <w:p w14:paraId="0E4126B1" w14:textId="77777777" w:rsidR="0006003A" w:rsidRPr="00702225" w:rsidRDefault="0006003A" w:rsidP="007D3A70">
      <w:pPr>
        <w:pStyle w:val="ListParagraph"/>
        <w:pBdr>
          <w:top w:val="single" w:sz="4" w:space="0" w:color="auto"/>
          <w:left w:val="single" w:sz="4" w:space="4" w:color="auto"/>
          <w:bottom w:val="single" w:sz="4" w:space="19" w:color="auto"/>
          <w:right w:val="single" w:sz="4" w:space="4" w:color="auto"/>
        </w:pBdr>
        <w:ind w:left="0"/>
      </w:pPr>
      <w:r w:rsidRPr="00702225">
        <w:t>If special education, 22-yrs old or over as of 9/30</w:t>
      </w:r>
    </w:p>
    <w:p w14:paraId="0721F4B5" w14:textId="77777777" w:rsidR="0041154A" w:rsidRDefault="0006003A" w:rsidP="007D3A70">
      <w:pPr>
        <w:pStyle w:val="ListParagraph"/>
        <w:pBdr>
          <w:top w:val="single" w:sz="4" w:space="0" w:color="auto"/>
          <w:left w:val="single" w:sz="4" w:space="4" w:color="auto"/>
          <w:bottom w:val="single" w:sz="4" w:space="19" w:color="auto"/>
          <w:right w:val="single" w:sz="4" w:space="4" w:color="auto"/>
        </w:pBdr>
        <w:ind w:left="0"/>
      </w:pPr>
      <w:r w:rsidRPr="00702225">
        <w:t>If regular education, 20-yrs old or over as of 8/1</w:t>
      </w:r>
      <w:r w:rsidR="0041154A" w:rsidRPr="0041154A">
        <w:t xml:space="preserve"> </w:t>
      </w:r>
    </w:p>
    <w:p w14:paraId="77DD7DC4" w14:textId="77777777" w:rsidR="001F4607" w:rsidRDefault="00481309" w:rsidP="007D3A70">
      <w:pPr>
        <w:pStyle w:val="ListParagraph"/>
        <w:pBdr>
          <w:top w:val="single" w:sz="4" w:space="0" w:color="auto"/>
          <w:left w:val="single" w:sz="4" w:space="4" w:color="auto"/>
          <w:bottom w:val="single" w:sz="4" w:space="19" w:color="auto"/>
          <w:right w:val="single" w:sz="4" w:space="4" w:color="auto"/>
        </w:pBdr>
        <w:ind w:left="0"/>
        <w:sectPr w:rsidR="001F4607" w:rsidSect="001F4607">
          <w:type w:val="continuous"/>
          <w:pgSz w:w="12240" w:h="15840" w:code="1"/>
          <w:pgMar w:top="1260" w:right="720" w:bottom="432" w:left="1008" w:header="720" w:footer="720" w:gutter="0"/>
          <w:cols w:num="2" w:space="720"/>
          <w:titlePg/>
          <w:docGrid w:linePitch="360"/>
        </w:sectPr>
      </w:pPr>
      <w:r>
        <w:t>If Foster care, 22-yrs old or over as of 8/1</w:t>
      </w:r>
    </w:p>
    <w:p w14:paraId="70B8DC15" w14:textId="105DC1B9" w:rsidR="00CA3215" w:rsidRDefault="00CA3215" w:rsidP="00A90EE6">
      <w:pPr>
        <w:pStyle w:val="ListParagraph"/>
        <w:pBdr>
          <w:top w:val="single" w:sz="4" w:space="1" w:color="auto"/>
          <w:left w:val="single" w:sz="4" w:space="4" w:color="auto"/>
          <w:bottom w:val="single" w:sz="4" w:space="19" w:color="auto"/>
          <w:right w:val="single" w:sz="4" w:space="4" w:color="auto"/>
        </w:pBdr>
        <w:ind w:left="0"/>
        <w:rPr>
          <w:b/>
        </w:rPr>
      </w:pPr>
      <w:r>
        <w:rPr>
          <w:b/>
        </w:rPr>
        <w:br w:type="page"/>
      </w:r>
    </w:p>
    <w:p w14:paraId="7EDFF727" w14:textId="77777777" w:rsidR="0006003A" w:rsidRDefault="0006003A" w:rsidP="00CA1F2A">
      <w:pPr>
        <w:pStyle w:val="ListParagraph"/>
        <w:ind w:left="0"/>
      </w:pPr>
      <w:r w:rsidRPr="00CA3215">
        <w:rPr>
          <w:b/>
        </w:rPr>
        <w:lastRenderedPageBreak/>
        <w:t>Notes:</w:t>
      </w:r>
      <w:r w:rsidRPr="00702225">
        <w:t xml:space="preserve"> The following students are not included in this calculation:</w:t>
      </w:r>
    </w:p>
    <w:p w14:paraId="7119982A" w14:textId="77777777" w:rsidR="00CA3215" w:rsidRPr="00702225" w:rsidRDefault="00CA3215" w:rsidP="00CA1F2A">
      <w:pPr>
        <w:pStyle w:val="ListParagraph"/>
        <w:ind w:left="0"/>
      </w:pPr>
    </w:p>
    <w:p w14:paraId="7DEF6CFA" w14:textId="77777777" w:rsidR="0006003A" w:rsidRPr="00702225" w:rsidRDefault="0006003A" w:rsidP="00300D0B">
      <w:pPr>
        <w:pStyle w:val="ListParagraph"/>
        <w:numPr>
          <w:ilvl w:val="0"/>
          <w:numId w:val="11"/>
        </w:numPr>
        <w:spacing w:line="300" w:lineRule="auto"/>
      </w:pPr>
      <w:r w:rsidRPr="00702225">
        <w:t xml:space="preserve">Pupils age 20 and over whose tuition costs are funded with Comprehensive Services Act funds are included in the </w:t>
      </w:r>
      <w:r w:rsidRPr="00300D0B">
        <w:rPr>
          <w:i/>
        </w:rPr>
        <w:t>Pupils for Whom the State Share of Tuition to a Private Special Education or Approved Public Program Was Funded with Comprehensive Services Act (CSA) Funds</w:t>
      </w:r>
      <w:r w:rsidRPr="00702225">
        <w:t xml:space="preserve"> deduction.</w:t>
      </w:r>
    </w:p>
    <w:p w14:paraId="6534BE69" w14:textId="77777777" w:rsidR="0006003A" w:rsidRPr="00702225" w:rsidRDefault="0006003A" w:rsidP="00300D0B">
      <w:pPr>
        <w:pStyle w:val="ListParagraph"/>
        <w:numPr>
          <w:ilvl w:val="0"/>
          <w:numId w:val="11"/>
        </w:numPr>
        <w:spacing w:line="300" w:lineRule="auto"/>
      </w:pPr>
      <w:r w:rsidRPr="00702225">
        <w:t xml:space="preserve">Pupils age 20 and over placed by an inter-state compact agreement are included in the </w:t>
      </w:r>
      <w:r w:rsidRPr="00300D0B">
        <w:rPr>
          <w:i/>
        </w:rPr>
        <w:t xml:space="preserve">Inter-state Compact Placement Agreement </w:t>
      </w:r>
      <w:r w:rsidRPr="00702225">
        <w:t>deduction.</w:t>
      </w:r>
    </w:p>
    <w:p w14:paraId="3379AB45" w14:textId="77777777" w:rsidR="0006003A" w:rsidRPr="00702225" w:rsidRDefault="0006003A" w:rsidP="00300D0B">
      <w:pPr>
        <w:pStyle w:val="ListParagraph"/>
        <w:numPr>
          <w:ilvl w:val="0"/>
          <w:numId w:val="11"/>
        </w:numPr>
        <w:spacing w:line="300" w:lineRule="auto"/>
      </w:pPr>
      <w:r w:rsidRPr="00702225">
        <w:t xml:space="preserve">Pupils age 20 and over whose tuition in excess of the local share of operational cost (including any application or processing fees) is paid by contiguous states offering the same attendance privileges to Virginia students are included in the </w:t>
      </w:r>
      <w:r w:rsidRPr="00300D0B">
        <w:rPr>
          <w:i/>
        </w:rPr>
        <w:t>Tuition in Excess of the Local Share* (Including any Application or Processing Fees) Received from Contiguous Out-of-State Students: with Same Attendance Privileges</w:t>
      </w:r>
      <w:r w:rsidRPr="00702225">
        <w:t xml:space="preserve"> deduction.</w:t>
      </w:r>
    </w:p>
    <w:p w14:paraId="5DAC49D6" w14:textId="3848AD13" w:rsidR="0006003A" w:rsidRDefault="0006003A" w:rsidP="00300D0B">
      <w:pPr>
        <w:pStyle w:val="ListParagraph"/>
        <w:numPr>
          <w:ilvl w:val="0"/>
          <w:numId w:val="11"/>
        </w:numPr>
        <w:spacing w:line="300" w:lineRule="auto"/>
      </w:pPr>
      <w:r w:rsidRPr="00702225">
        <w:t xml:space="preserve">Pupils age 20 and over whose tuition in excess of the local share of operational cost (including any application or processing fees)  is paid by contiguous states not offering the same attendance privileges to Virginia students are included in the </w:t>
      </w:r>
      <w:r w:rsidRPr="00300D0B">
        <w:rPr>
          <w:i/>
        </w:rPr>
        <w:t>Contiguous Out-of-State Students: without Same Attendance Privileges</w:t>
      </w:r>
      <w:r w:rsidRPr="00702225">
        <w:t xml:space="preserve"> deduction.</w:t>
      </w:r>
    </w:p>
    <w:p w14:paraId="57247FAD" w14:textId="536A737B" w:rsidR="007D3A70" w:rsidRDefault="007D3A70" w:rsidP="007D3A70">
      <w:pPr>
        <w:spacing w:line="300" w:lineRule="auto"/>
      </w:pPr>
    </w:p>
    <w:p w14:paraId="35DD2075" w14:textId="77777777" w:rsidR="007D3A70" w:rsidRPr="00702225" w:rsidRDefault="007D3A70" w:rsidP="007D3A70">
      <w:pPr>
        <w:spacing w:line="300" w:lineRule="auto"/>
      </w:pPr>
    </w:p>
    <w:p w14:paraId="5AEE10E3" w14:textId="1F1BEFE8" w:rsidR="0006003A" w:rsidRPr="00702225" w:rsidRDefault="0006003A" w:rsidP="00CA1F2A"/>
    <w:p w14:paraId="6F8CF097" w14:textId="50D161FF" w:rsidR="007D3A70" w:rsidRDefault="007D3A70" w:rsidP="007D3A70">
      <w:bookmarkStart w:id="52" w:name="_Toc510085265"/>
    </w:p>
    <w:p w14:paraId="0BA956D8" w14:textId="77777777" w:rsidR="007D3A70" w:rsidRDefault="007D3A70" w:rsidP="007D3A70"/>
    <w:p w14:paraId="40C4EEB5" w14:textId="1982639C" w:rsidR="007D3A70" w:rsidRDefault="007D3A70" w:rsidP="007D3A70"/>
    <w:p w14:paraId="3A342107" w14:textId="12BA4F03" w:rsidR="007D3A70" w:rsidRDefault="007D3A70" w:rsidP="007D3A70"/>
    <w:p w14:paraId="1075F1C5" w14:textId="02677BA8" w:rsidR="007D3A70" w:rsidRDefault="007D3A70" w:rsidP="007D3A70"/>
    <w:p w14:paraId="56FF8504" w14:textId="15A5C0A0" w:rsidR="007D3A70" w:rsidRDefault="007D3A70" w:rsidP="007D3A70"/>
    <w:p w14:paraId="12DB6AC2" w14:textId="759A6C56" w:rsidR="007D3A70" w:rsidRDefault="007D3A70" w:rsidP="007D3A70"/>
    <w:p w14:paraId="403B1C26" w14:textId="7F450391" w:rsidR="007D3A70" w:rsidRDefault="007D3A70" w:rsidP="007D3A70"/>
    <w:p w14:paraId="15A6BD47" w14:textId="6D019F08" w:rsidR="007D3A70" w:rsidRDefault="007D3A70" w:rsidP="007D3A70"/>
    <w:p w14:paraId="723EECBD" w14:textId="276E1676" w:rsidR="007D3A70" w:rsidRDefault="007D3A70" w:rsidP="007D3A70"/>
    <w:p w14:paraId="45606357" w14:textId="4706418D" w:rsidR="007D3A70" w:rsidRDefault="007D3A70" w:rsidP="007D3A70"/>
    <w:p w14:paraId="560D9AAF" w14:textId="761F3B06" w:rsidR="007D3A70" w:rsidRDefault="007D3A70" w:rsidP="007D3A70"/>
    <w:p w14:paraId="2728516A" w14:textId="21408BFE" w:rsidR="007D3A70" w:rsidRDefault="007D3A70" w:rsidP="007D3A70"/>
    <w:p w14:paraId="444750C3" w14:textId="65D537C6" w:rsidR="007D3A70" w:rsidRDefault="007D3A70" w:rsidP="007D3A70"/>
    <w:p w14:paraId="3FC99B5E" w14:textId="270107EC" w:rsidR="007D3A70" w:rsidRDefault="007D3A70" w:rsidP="007D3A70"/>
    <w:p w14:paraId="6D99ACD7" w14:textId="198137A6" w:rsidR="007D3A70" w:rsidRDefault="007D3A70" w:rsidP="007D3A70"/>
    <w:p w14:paraId="0D40A2B7" w14:textId="5B6B33CC" w:rsidR="007D3A70" w:rsidRDefault="007D3A70" w:rsidP="007D3A70"/>
    <w:p w14:paraId="3AAEFFB0" w14:textId="03CE6B1F" w:rsidR="007D3A70" w:rsidRDefault="007D3A70" w:rsidP="007D3A70"/>
    <w:p w14:paraId="20F03079" w14:textId="0C0B26AA" w:rsidR="007D3A70" w:rsidRDefault="007D3A70" w:rsidP="007D3A70"/>
    <w:p w14:paraId="22D70DBE" w14:textId="0A0DB951" w:rsidR="007D3A70" w:rsidRDefault="007D3A70" w:rsidP="007D3A70"/>
    <w:p w14:paraId="4B8AFC9E" w14:textId="77777777" w:rsidR="007D3A70" w:rsidRPr="007D3A70" w:rsidRDefault="007D3A70" w:rsidP="007D3A70"/>
    <w:p w14:paraId="7A0AAAB4" w14:textId="77777777" w:rsidR="0006003A" w:rsidRPr="00702225" w:rsidRDefault="0006003A" w:rsidP="00CA3215">
      <w:pPr>
        <w:pStyle w:val="Heading3"/>
      </w:pPr>
      <w:r w:rsidRPr="00702225">
        <w:lastRenderedPageBreak/>
        <w:t>Pupils in Approved Public Special Education Regional Programs or State-Operated Programs and Institutions</w:t>
      </w:r>
      <w:bookmarkEnd w:id="52"/>
      <w:r w:rsidR="00CA3215">
        <w:br/>
      </w:r>
    </w:p>
    <w:p w14:paraId="0643BE38" w14:textId="77777777" w:rsidR="0006003A" w:rsidRPr="00702225" w:rsidRDefault="0006003A" w:rsidP="00CA1F2A">
      <w:pPr>
        <w:pStyle w:val="ListParagraph"/>
        <w:ind w:left="0"/>
      </w:pPr>
      <w:r w:rsidRPr="00702225">
        <w:t>Students for whom your school division receives state special education categorical funding (except for students for whom you receive state Homebound funding), or who are enrolled in hospitals, detention homes, clinics, or other state-supported institutions (such as the Schools for the Deaf and the Blind, Woodrow Wilson Rehabilitative Center, or the mental health/mental retardation facilities).</w:t>
      </w:r>
    </w:p>
    <w:p w14:paraId="6FE52383" w14:textId="77777777" w:rsidR="0006003A" w:rsidRPr="00702225" w:rsidRDefault="0006003A" w:rsidP="00CA1F2A">
      <w:pPr>
        <w:pStyle w:val="ListParagraph"/>
        <w:ind w:left="0"/>
      </w:pPr>
    </w:p>
    <w:p w14:paraId="44904922" w14:textId="77777777" w:rsidR="0006003A" w:rsidRPr="00702225" w:rsidRDefault="0006003A" w:rsidP="00CA1F2A">
      <w:pPr>
        <w:pStyle w:val="ListParagraph"/>
        <w:ind w:left="0"/>
      </w:pPr>
      <w:r w:rsidRPr="00CA3215">
        <w:rPr>
          <w:b/>
        </w:rPr>
        <w:t>PLEASE NOTE:</w:t>
      </w:r>
      <w:r w:rsidRPr="00702225">
        <w:t xml:space="preserve"> Pursuant to §22.1-215, </w:t>
      </w:r>
      <w:r w:rsidRPr="00300D0B">
        <w:rPr>
          <w:u w:val="single"/>
        </w:rPr>
        <w:t>Code of Virginia</w:t>
      </w:r>
      <w:r w:rsidRPr="00702225">
        <w:t>, Pupils residing in state institutions who are placed within the public schools are also included in this deduction.</w:t>
      </w:r>
      <w:r w:rsidR="00CA3215">
        <w:br/>
      </w:r>
    </w:p>
    <w:p w14:paraId="6E527098" w14:textId="77777777" w:rsidR="0006003A" w:rsidRPr="00702225" w:rsidRDefault="0006003A" w:rsidP="00C23C31">
      <w:pPr>
        <w:pStyle w:val="Heading4"/>
      </w:pPr>
      <w:r w:rsidRPr="00702225">
        <w:t xml:space="preserve">Student Record Values for </w:t>
      </w:r>
      <w:r w:rsidRPr="00300D0B">
        <w:t>Pupils in Approved Public Special Education Regional Programs or State-Operated Programs and Institutions</w:t>
      </w:r>
      <w:r w:rsidR="00CA3215">
        <w:br/>
      </w:r>
    </w:p>
    <w:p w14:paraId="6BB66FDA" w14:textId="77777777" w:rsidR="00CA3215" w:rsidRDefault="00CA3215" w:rsidP="00C23C31">
      <w:pPr>
        <w:pStyle w:val="Heading5"/>
        <w:sectPr w:rsidR="00CA3215" w:rsidSect="00637847">
          <w:type w:val="continuous"/>
          <w:pgSz w:w="12240" w:h="15840" w:code="1"/>
          <w:pgMar w:top="1260" w:right="720" w:bottom="432" w:left="1008" w:header="720" w:footer="720" w:gutter="0"/>
          <w:cols w:space="720"/>
          <w:titlePg/>
          <w:docGrid w:linePitch="360"/>
        </w:sectPr>
      </w:pPr>
    </w:p>
    <w:p w14:paraId="50EDE91E" w14:textId="77777777" w:rsidR="0006003A" w:rsidRPr="00702225" w:rsidRDefault="0006003A" w:rsidP="00C23C31">
      <w:pPr>
        <w:pStyle w:val="Heading5"/>
      </w:pPr>
      <w:r w:rsidRPr="00702225">
        <w:t>Kindergarten</w:t>
      </w:r>
    </w:p>
    <w:p w14:paraId="52150587" w14:textId="6062D979" w:rsidR="0006003A" w:rsidRPr="00702225" w:rsidRDefault="0006003A" w:rsidP="00CA3215">
      <w:pPr>
        <w:pStyle w:val="ListParagraph"/>
        <w:pBdr>
          <w:top w:val="single" w:sz="4" w:space="1" w:color="auto"/>
          <w:left w:val="single" w:sz="4" w:space="4" w:color="auto"/>
          <w:bottom w:val="single" w:sz="4" w:space="1" w:color="auto"/>
          <w:right w:val="single" w:sz="4" w:space="4" w:color="auto"/>
        </w:pBdr>
        <w:ind w:left="0"/>
      </w:pPr>
      <w:r w:rsidRPr="00702225">
        <w:t>Grade Code = KG</w:t>
      </w:r>
    </w:p>
    <w:p w14:paraId="0B81FFE3" w14:textId="77777777" w:rsidR="0006003A" w:rsidRPr="00702225" w:rsidRDefault="0006003A" w:rsidP="00CA3215">
      <w:pPr>
        <w:pStyle w:val="ListParagraph"/>
        <w:pBdr>
          <w:top w:val="single" w:sz="4" w:space="1" w:color="auto"/>
          <w:left w:val="single" w:sz="4" w:space="4" w:color="auto"/>
          <w:bottom w:val="single" w:sz="4" w:space="1" w:color="auto"/>
          <w:right w:val="single" w:sz="4" w:space="4" w:color="auto"/>
        </w:pBdr>
        <w:ind w:left="0"/>
      </w:pPr>
      <w:r w:rsidRPr="00702225">
        <w:t>Your division is the Responsible Division</w:t>
      </w:r>
    </w:p>
    <w:p w14:paraId="72B4C3A9" w14:textId="0D5B7C60" w:rsidR="007D3A70" w:rsidRDefault="00EC4364" w:rsidP="00CA3215">
      <w:pPr>
        <w:pStyle w:val="ListParagraph"/>
        <w:pBdr>
          <w:top w:val="single" w:sz="4" w:space="1" w:color="auto"/>
          <w:left w:val="single" w:sz="4" w:space="4" w:color="auto"/>
          <w:bottom w:val="single" w:sz="4" w:space="1" w:color="auto"/>
          <w:right w:val="single" w:sz="4" w:space="4" w:color="auto"/>
        </w:pBdr>
        <w:ind w:left="0"/>
      </w:pPr>
      <w:r>
        <w:t xml:space="preserve">Either A.  </w:t>
      </w:r>
      <w:r w:rsidR="00401F28">
        <w:t>Intensive</w:t>
      </w:r>
      <w:r>
        <w:t xml:space="preserve"> Support Service code is not </w:t>
      </w:r>
      <w:r w:rsidR="00D57864">
        <w:t>null</w:t>
      </w:r>
      <w:r w:rsidR="00D57864" w:rsidRPr="00702225">
        <w:t xml:space="preserve"> or</w:t>
      </w:r>
      <w:r w:rsidR="007D3A70">
        <w:t xml:space="preserve">  </w:t>
      </w:r>
    </w:p>
    <w:p w14:paraId="2C996D61" w14:textId="19B292C1" w:rsidR="00D57864" w:rsidRDefault="0006003A" w:rsidP="00CA3215">
      <w:pPr>
        <w:pStyle w:val="ListParagraph"/>
        <w:pBdr>
          <w:top w:val="single" w:sz="4" w:space="1" w:color="auto"/>
          <w:left w:val="single" w:sz="4" w:space="4" w:color="auto"/>
          <w:bottom w:val="single" w:sz="4" w:space="1" w:color="auto"/>
          <w:right w:val="single" w:sz="4" w:space="4" w:color="auto"/>
        </w:pBdr>
        <w:ind w:left="0"/>
      </w:pPr>
      <w:r w:rsidRPr="00702225">
        <w:t xml:space="preserve">B.  </w:t>
      </w:r>
    </w:p>
    <w:p w14:paraId="1505FF61" w14:textId="77777777" w:rsidR="0006003A" w:rsidRPr="00702225" w:rsidRDefault="0006003A" w:rsidP="00CA3215">
      <w:pPr>
        <w:pStyle w:val="ListParagraph"/>
        <w:pBdr>
          <w:top w:val="single" w:sz="4" w:space="1" w:color="auto"/>
          <w:left w:val="single" w:sz="4" w:space="4" w:color="auto"/>
          <w:bottom w:val="single" w:sz="4" w:space="1" w:color="auto"/>
          <w:right w:val="single" w:sz="4" w:space="4" w:color="auto"/>
        </w:pBdr>
        <w:ind w:left="0"/>
      </w:pPr>
      <w:r w:rsidRPr="00702225">
        <w:t>Tuition Code = 2</w:t>
      </w:r>
    </w:p>
    <w:p w14:paraId="2222D740" w14:textId="77777777" w:rsidR="0006003A" w:rsidRPr="00702225" w:rsidRDefault="0006003A" w:rsidP="00CA3215">
      <w:pPr>
        <w:pStyle w:val="ListParagraph"/>
        <w:pBdr>
          <w:top w:val="single" w:sz="4" w:space="1" w:color="auto"/>
          <w:left w:val="single" w:sz="4" w:space="4" w:color="auto"/>
          <w:bottom w:val="single" w:sz="4" w:space="1" w:color="auto"/>
          <w:right w:val="single" w:sz="4" w:space="4" w:color="auto"/>
        </w:pBdr>
        <w:ind w:left="0"/>
      </w:pPr>
      <w:r w:rsidRPr="00702225">
        <w:t>Primary Disability Code is not blank and is not 15</w:t>
      </w:r>
    </w:p>
    <w:p w14:paraId="2DA86FC4" w14:textId="77777777" w:rsidR="0006003A" w:rsidRPr="00702225" w:rsidRDefault="0006003A" w:rsidP="00CA3215">
      <w:pPr>
        <w:pStyle w:val="ListParagraph"/>
        <w:pBdr>
          <w:top w:val="single" w:sz="4" w:space="1" w:color="auto"/>
          <w:left w:val="single" w:sz="4" w:space="4" w:color="auto"/>
          <w:bottom w:val="single" w:sz="4" w:space="1" w:color="auto"/>
          <w:right w:val="single" w:sz="4" w:space="4" w:color="auto"/>
        </w:pBdr>
        <w:ind w:left="0"/>
      </w:pPr>
      <w:r w:rsidRPr="00702225">
        <w:t>5-yrs old as of 9/30 or 12/31 if completed readiness evaluation</w:t>
      </w:r>
    </w:p>
    <w:p w14:paraId="12E1020F" w14:textId="77777777" w:rsidR="0041154A" w:rsidRDefault="0006003A" w:rsidP="00CA3215">
      <w:pPr>
        <w:pStyle w:val="ListParagraph"/>
        <w:pBdr>
          <w:top w:val="single" w:sz="4" w:space="1" w:color="auto"/>
          <w:left w:val="single" w:sz="4" w:space="4" w:color="auto"/>
          <w:bottom w:val="single" w:sz="4" w:space="1" w:color="auto"/>
          <w:right w:val="single" w:sz="4" w:space="4" w:color="auto"/>
        </w:pBdr>
        <w:ind w:left="0"/>
      </w:pPr>
      <w:r w:rsidRPr="00702225">
        <w:t>If special education, under 22-yrs old as of 9/30</w:t>
      </w:r>
      <w:r w:rsidR="0041154A" w:rsidRPr="0041154A">
        <w:t xml:space="preserve"> </w:t>
      </w:r>
    </w:p>
    <w:p w14:paraId="42C82B43" w14:textId="77777777" w:rsidR="00CA3215" w:rsidRDefault="00CA3215" w:rsidP="00C23C31">
      <w:pPr>
        <w:pStyle w:val="Heading5"/>
      </w:pPr>
      <w:r w:rsidRPr="00702225">
        <w:t>Grades 1-12</w:t>
      </w:r>
    </w:p>
    <w:p w14:paraId="14308368" w14:textId="222099C9" w:rsidR="0006003A" w:rsidRPr="00702225" w:rsidRDefault="0006003A" w:rsidP="00CA3215">
      <w:pPr>
        <w:pStyle w:val="ListParagraph"/>
        <w:pBdr>
          <w:top w:val="single" w:sz="4" w:space="1" w:color="auto"/>
          <w:left w:val="single" w:sz="4" w:space="4" w:color="auto"/>
          <w:bottom w:val="single" w:sz="4" w:space="1" w:color="auto"/>
          <w:right w:val="single" w:sz="4" w:space="4" w:color="auto"/>
        </w:pBdr>
        <w:ind w:left="0"/>
      </w:pPr>
      <w:r w:rsidRPr="00702225">
        <w:t>Grade Code = 1, 2, 3, 4, 5, 6, 7, 8, 9, 10, 11, or 12</w:t>
      </w:r>
    </w:p>
    <w:p w14:paraId="242DECFF" w14:textId="77777777" w:rsidR="0006003A" w:rsidRPr="00702225" w:rsidRDefault="0006003A" w:rsidP="00CA3215">
      <w:pPr>
        <w:pStyle w:val="ListParagraph"/>
        <w:pBdr>
          <w:top w:val="single" w:sz="4" w:space="1" w:color="auto"/>
          <w:left w:val="single" w:sz="4" w:space="4" w:color="auto"/>
          <w:bottom w:val="single" w:sz="4" w:space="1" w:color="auto"/>
          <w:right w:val="single" w:sz="4" w:space="4" w:color="auto"/>
        </w:pBdr>
        <w:ind w:left="0"/>
      </w:pPr>
      <w:r w:rsidRPr="00702225">
        <w:t>Your division is the Responsible Division</w:t>
      </w:r>
    </w:p>
    <w:p w14:paraId="10E9BFAB" w14:textId="6C28495B" w:rsidR="0006003A" w:rsidRPr="00702225" w:rsidRDefault="0006003A" w:rsidP="00CA3215">
      <w:pPr>
        <w:pStyle w:val="ListParagraph"/>
        <w:pBdr>
          <w:top w:val="single" w:sz="4" w:space="1" w:color="auto"/>
          <w:left w:val="single" w:sz="4" w:space="4" w:color="auto"/>
          <w:bottom w:val="single" w:sz="4" w:space="1" w:color="auto"/>
          <w:right w:val="single" w:sz="4" w:space="4" w:color="auto"/>
        </w:pBdr>
        <w:ind w:left="0"/>
      </w:pPr>
      <w:r w:rsidRPr="00702225">
        <w:t xml:space="preserve">Either A.  </w:t>
      </w:r>
      <w:r w:rsidR="00401F28">
        <w:t>Intensive</w:t>
      </w:r>
      <w:r w:rsidR="00EC4364">
        <w:t xml:space="preserve"> Support Service code is not null</w:t>
      </w:r>
    </w:p>
    <w:p w14:paraId="726AAC1B" w14:textId="77777777" w:rsidR="0006003A" w:rsidRPr="00702225" w:rsidRDefault="0006003A" w:rsidP="00CA3215">
      <w:pPr>
        <w:pStyle w:val="ListParagraph"/>
        <w:pBdr>
          <w:top w:val="single" w:sz="4" w:space="1" w:color="auto"/>
          <w:left w:val="single" w:sz="4" w:space="4" w:color="auto"/>
          <w:bottom w:val="single" w:sz="4" w:space="1" w:color="auto"/>
          <w:right w:val="single" w:sz="4" w:space="4" w:color="auto"/>
        </w:pBdr>
        <w:ind w:left="0"/>
      </w:pPr>
      <w:r w:rsidRPr="00702225">
        <w:t>or B.  Tuition Code = 2</w:t>
      </w:r>
    </w:p>
    <w:p w14:paraId="01596F5D" w14:textId="77777777" w:rsidR="0006003A" w:rsidRPr="00702225" w:rsidRDefault="0006003A" w:rsidP="00CA3215">
      <w:pPr>
        <w:pStyle w:val="ListParagraph"/>
        <w:pBdr>
          <w:top w:val="single" w:sz="4" w:space="1" w:color="auto"/>
          <w:left w:val="single" w:sz="4" w:space="4" w:color="auto"/>
          <w:bottom w:val="single" w:sz="4" w:space="1" w:color="auto"/>
          <w:right w:val="single" w:sz="4" w:space="4" w:color="auto"/>
        </w:pBdr>
        <w:ind w:left="0"/>
      </w:pPr>
      <w:r w:rsidRPr="00702225">
        <w:t>Primary Disability Code is not blank and is not 15</w:t>
      </w:r>
    </w:p>
    <w:p w14:paraId="5F11F775" w14:textId="77777777" w:rsidR="0006003A" w:rsidRPr="00702225" w:rsidRDefault="0006003A" w:rsidP="00CA3215">
      <w:pPr>
        <w:pStyle w:val="ListParagraph"/>
        <w:pBdr>
          <w:top w:val="single" w:sz="4" w:space="1" w:color="auto"/>
          <w:left w:val="single" w:sz="4" w:space="4" w:color="auto"/>
          <w:bottom w:val="single" w:sz="4" w:space="1" w:color="auto"/>
          <w:right w:val="single" w:sz="4" w:space="4" w:color="auto"/>
        </w:pBdr>
        <w:ind w:left="0"/>
      </w:pPr>
      <w:r w:rsidRPr="00702225">
        <w:t>5-yrs old as of 9/30 or 12/31 if completed readiness evaluation</w:t>
      </w:r>
    </w:p>
    <w:p w14:paraId="3EDF4FBA" w14:textId="77777777" w:rsidR="0041154A" w:rsidRDefault="0006003A" w:rsidP="00CA3215">
      <w:pPr>
        <w:pStyle w:val="ListParagraph"/>
        <w:pBdr>
          <w:top w:val="single" w:sz="4" w:space="1" w:color="auto"/>
          <w:left w:val="single" w:sz="4" w:space="4" w:color="auto"/>
          <w:bottom w:val="single" w:sz="4" w:space="1" w:color="auto"/>
          <w:right w:val="single" w:sz="4" w:space="4" w:color="auto"/>
        </w:pBdr>
        <w:ind w:left="0"/>
      </w:pPr>
      <w:r w:rsidRPr="00702225">
        <w:t>If special education, under 22-yrs old as of 9/30</w:t>
      </w:r>
      <w:r w:rsidR="0041154A" w:rsidRPr="0041154A">
        <w:t xml:space="preserve"> </w:t>
      </w:r>
    </w:p>
    <w:p w14:paraId="61215518" w14:textId="77777777" w:rsidR="001F4607" w:rsidRDefault="001F4607" w:rsidP="00CA1F2A">
      <w:pPr>
        <w:pStyle w:val="ListParagraph"/>
        <w:ind w:left="0"/>
        <w:sectPr w:rsidR="001F4607" w:rsidSect="001F4607">
          <w:type w:val="continuous"/>
          <w:pgSz w:w="12240" w:h="15840" w:code="1"/>
          <w:pgMar w:top="1260" w:right="720" w:bottom="432" w:left="1008" w:header="720" w:footer="720" w:gutter="0"/>
          <w:cols w:num="2" w:space="720"/>
          <w:titlePg/>
          <w:docGrid w:linePitch="360"/>
        </w:sectPr>
      </w:pPr>
    </w:p>
    <w:p w14:paraId="2D220832" w14:textId="6B8ED229" w:rsidR="0006003A" w:rsidRPr="00702225" w:rsidRDefault="0006003A" w:rsidP="00CA1F2A">
      <w:pPr>
        <w:pStyle w:val="ListParagraph"/>
        <w:ind w:left="0"/>
      </w:pPr>
    </w:p>
    <w:p w14:paraId="0DA1325F" w14:textId="77777777" w:rsidR="0006003A" w:rsidRPr="00702225" w:rsidRDefault="0006003A" w:rsidP="00CA1F2A">
      <w:pPr>
        <w:pStyle w:val="ListParagraph"/>
        <w:ind w:left="0"/>
      </w:pPr>
    </w:p>
    <w:p w14:paraId="7C160F92" w14:textId="77777777" w:rsidR="0006003A" w:rsidRPr="00702225" w:rsidRDefault="0006003A" w:rsidP="00CA1F2A">
      <w:pPr>
        <w:pStyle w:val="ListParagraph"/>
        <w:ind w:left="0"/>
      </w:pPr>
    </w:p>
    <w:p w14:paraId="7560428E" w14:textId="77777777" w:rsidR="00CA3215" w:rsidRDefault="00CA3215">
      <w:pPr>
        <w:spacing w:after="160"/>
        <w:contextualSpacing w:val="0"/>
      </w:pPr>
      <w:r>
        <w:br w:type="page"/>
      </w:r>
    </w:p>
    <w:p w14:paraId="08E63ECB" w14:textId="77777777" w:rsidR="0006003A" w:rsidRPr="00702225" w:rsidRDefault="0006003A" w:rsidP="00CA3215">
      <w:pPr>
        <w:pStyle w:val="Heading3"/>
      </w:pPr>
      <w:bookmarkStart w:id="53" w:name="_Toc510085266"/>
      <w:r w:rsidRPr="00702225">
        <w:lastRenderedPageBreak/>
        <w:t>Pupils for Whom the State Share of Tuition to a Private Special Education or Approved Public Program Was Funded with Comprehensive Services Act (CSA) Funds</w:t>
      </w:r>
      <w:bookmarkEnd w:id="53"/>
      <w:r w:rsidR="00CA3215">
        <w:br/>
      </w:r>
    </w:p>
    <w:p w14:paraId="0403B94E" w14:textId="21C26F29" w:rsidR="00525BC9" w:rsidRDefault="0006003A" w:rsidP="00CA1F2A">
      <w:pPr>
        <w:pStyle w:val="ListParagraph"/>
        <w:ind w:left="0"/>
      </w:pPr>
      <w:r w:rsidRPr="00702225">
        <w:t>Pupils enrolled in private nonsectarian residential or private nonsectarian day schools or approved public program for which the state share of tuition costs are funded with Comprehensive Services Act funds.</w:t>
      </w:r>
      <w:r w:rsidR="00525BC9">
        <w:br/>
      </w:r>
      <w:r w:rsidR="00525BC9">
        <w:br/>
      </w:r>
      <w:r w:rsidRPr="00391F37">
        <w:t xml:space="preserve">Pupils enrolled in private nonsectarian residential or private nonsectarian day schools or approved public program for which the state share of tuition costs are funded with Comprehensive Services Act funds </w:t>
      </w:r>
      <w:r w:rsidRPr="00391F37">
        <w:rPr>
          <w:b/>
        </w:rPr>
        <w:t>and</w:t>
      </w:r>
      <w:r w:rsidRPr="00391F37">
        <w:t xml:space="preserve"> who attend classes in the public schools on a part-time basis may </w:t>
      </w:r>
      <w:r w:rsidR="003F5445" w:rsidRPr="00391F37">
        <w:t xml:space="preserve">not </w:t>
      </w:r>
      <w:r w:rsidRPr="00391F37">
        <w:t>be included in March 31 ADM</w:t>
      </w:r>
      <w:r w:rsidR="003F5445" w:rsidRPr="00391F37">
        <w:t>.</w:t>
      </w:r>
    </w:p>
    <w:p w14:paraId="1DE8AAB9" w14:textId="77777777" w:rsidR="00525BC9" w:rsidRDefault="00525BC9" w:rsidP="00CA1F2A">
      <w:pPr>
        <w:pStyle w:val="ListParagraph"/>
        <w:ind w:left="0"/>
      </w:pPr>
    </w:p>
    <w:p w14:paraId="01EA3654" w14:textId="77777777" w:rsidR="00525BC9" w:rsidRDefault="0006003A" w:rsidP="00CA1F2A">
      <w:pPr>
        <w:pStyle w:val="ListParagraph"/>
        <w:ind w:left="0"/>
      </w:pPr>
      <w:r w:rsidRPr="00702225">
        <w:t>If the state share of tuition to a private special education school is paid with Comprehensive Services Act funds, the CSA tuition code (7) is required.  Do not use the paid tuition to a private institution code (3) for students placed in a private institution by CSA.  Tuition code (3) should only be used for students whose tuition to a private special education program is paid with local funds only.  Note:  If you are serving a special education student who has an instructional aide funded by CSA, do not use tuition code (7).  Since you are serving the student, no tuition code is required for such students.</w:t>
      </w:r>
    </w:p>
    <w:p w14:paraId="1132F40F" w14:textId="77777777" w:rsidR="0006003A" w:rsidRPr="00702225" w:rsidRDefault="0006003A" w:rsidP="00CA1F2A">
      <w:pPr>
        <w:pStyle w:val="ListParagraph"/>
        <w:ind w:left="0"/>
      </w:pPr>
      <w:r w:rsidRPr="00702225">
        <w:t xml:space="preserve"> </w:t>
      </w:r>
    </w:p>
    <w:p w14:paraId="6AC99820" w14:textId="77777777" w:rsidR="0006003A" w:rsidRPr="00702225" w:rsidRDefault="0006003A" w:rsidP="00C23C31">
      <w:pPr>
        <w:pStyle w:val="Heading4"/>
      </w:pPr>
      <w:r w:rsidRPr="00702225">
        <w:t xml:space="preserve">Student Record Values for </w:t>
      </w:r>
      <w:r w:rsidRPr="00300D0B">
        <w:t>Pupils for Whom the State Share of Tuition to a Private Special Education or Approved Public Program was Funded with Comprehensive Services Act (CSA) Funds</w:t>
      </w:r>
      <w:r w:rsidR="00CA3215">
        <w:br/>
      </w:r>
    </w:p>
    <w:p w14:paraId="52DDE8B4" w14:textId="77777777" w:rsidR="00CA3215" w:rsidRDefault="00CA3215" w:rsidP="00C23C31">
      <w:pPr>
        <w:pStyle w:val="Heading5"/>
        <w:sectPr w:rsidR="00CA3215" w:rsidSect="00637847">
          <w:type w:val="continuous"/>
          <w:pgSz w:w="12240" w:h="15840" w:code="1"/>
          <w:pgMar w:top="1260" w:right="720" w:bottom="432" w:left="1008" w:header="720" w:footer="720" w:gutter="0"/>
          <w:cols w:space="720"/>
          <w:titlePg/>
          <w:docGrid w:linePitch="360"/>
        </w:sectPr>
      </w:pPr>
    </w:p>
    <w:p w14:paraId="26351C95" w14:textId="77777777" w:rsidR="0006003A" w:rsidRPr="00702225" w:rsidRDefault="0006003A" w:rsidP="00C23C31">
      <w:pPr>
        <w:pStyle w:val="Heading5"/>
      </w:pPr>
      <w:r w:rsidRPr="00702225">
        <w:t>Kindergarten</w:t>
      </w:r>
    </w:p>
    <w:p w14:paraId="5E9635C7" w14:textId="4B3DD6CA" w:rsidR="0006003A" w:rsidRPr="00702225" w:rsidRDefault="0006003A" w:rsidP="00CA3215">
      <w:pPr>
        <w:pStyle w:val="ListParagraph"/>
        <w:pBdr>
          <w:top w:val="single" w:sz="4" w:space="1" w:color="auto"/>
          <w:left w:val="single" w:sz="4" w:space="4" w:color="auto"/>
          <w:bottom w:val="single" w:sz="4" w:space="1" w:color="auto"/>
          <w:right w:val="single" w:sz="4" w:space="4" w:color="auto"/>
        </w:pBdr>
        <w:ind w:left="0"/>
      </w:pPr>
      <w:r w:rsidRPr="00702225">
        <w:t>Grade Code = KG</w:t>
      </w:r>
    </w:p>
    <w:p w14:paraId="4399EF3B" w14:textId="77777777" w:rsidR="0006003A" w:rsidRPr="00702225" w:rsidRDefault="0006003A" w:rsidP="00CA3215">
      <w:pPr>
        <w:pStyle w:val="ListParagraph"/>
        <w:pBdr>
          <w:top w:val="single" w:sz="4" w:space="1" w:color="auto"/>
          <w:left w:val="single" w:sz="4" w:space="4" w:color="auto"/>
          <w:bottom w:val="single" w:sz="4" w:space="1" w:color="auto"/>
          <w:right w:val="single" w:sz="4" w:space="4" w:color="auto"/>
        </w:pBdr>
        <w:ind w:left="0"/>
      </w:pPr>
      <w:r w:rsidRPr="00702225">
        <w:t>Your division is the Responsible Division</w:t>
      </w:r>
    </w:p>
    <w:p w14:paraId="037B7F68" w14:textId="77777777" w:rsidR="00CA3215" w:rsidRDefault="0006003A" w:rsidP="00CA3215">
      <w:pPr>
        <w:pStyle w:val="ListParagraph"/>
        <w:pBdr>
          <w:top w:val="single" w:sz="4" w:space="1" w:color="auto"/>
          <w:left w:val="single" w:sz="4" w:space="4" w:color="auto"/>
          <w:bottom w:val="single" w:sz="4" w:space="1" w:color="auto"/>
          <w:right w:val="single" w:sz="4" w:space="4" w:color="auto"/>
        </w:pBdr>
        <w:ind w:left="0"/>
      </w:pPr>
      <w:r w:rsidRPr="00702225">
        <w:t>Tuition Code = 7</w:t>
      </w:r>
      <w:r w:rsidRPr="00702225">
        <w:tab/>
      </w:r>
    </w:p>
    <w:p w14:paraId="33D36B82" w14:textId="77777777" w:rsidR="00CA3215" w:rsidRDefault="00CA3215" w:rsidP="00CA3215">
      <w:pPr>
        <w:pStyle w:val="ListParagraph"/>
        <w:pBdr>
          <w:top w:val="single" w:sz="4" w:space="1" w:color="auto"/>
          <w:left w:val="single" w:sz="4" w:space="4" w:color="auto"/>
          <w:bottom w:val="single" w:sz="4" w:space="1" w:color="auto"/>
          <w:right w:val="single" w:sz="4" w:space="4" w:color="auto"/>
        </w:pBdr>
        <w:ind w:left="0"/>
      </w:pPr>
    </w:p>
    <w:p w14:paraId="50D032F1" w14:textId="77777777" w:rsidR="00CA3215" w:rsidRDefault="00CA3215" w:rsidP="00C23C31">
      <w:pPr>
        <w:pStyle w:val="Heading5"/>
      </w:pPr>
      <w:r w:rsidRPr="00702225">
        <w:t>Grades 1-12</w:t>
      </w:r>
    </w:p>
    <w:p w14:paraId="5E3F23C9" w14:textId="57B8835E" w:rsidR="0006003A" w:rsidRPr="00702225" w:rsidRDefault="0006003A" w:rsidP="00CA3215">
      <w:pPr>
        <w:pStyle w:val="ListParagraph"/>
        <w:pBdr>
          <w:top w:val="single" w:sz="4" w:space="1" w:color="auto"/>
          <w:left w:val="single" w:sz="4" w:space="4" w:color="auto"/>
          <w:bottom w:val="single" w:sz="4" w:space="1" w:color="auto"/>
          <w:right w:val="single" w:sz="4" w:space="4" w:color="auto"/>
        </w:pBdr>
        <w:ind w:left="0"/>
      </w:pPr>
      <w:r w:rsidRPr="00702225">
        <w:t>Grade Code = 1, 2, 3, 4, 5, 6, 7, 8, 9, 10, 11, or 12</w:t>
      </w:r>
    </w:p>
    <w:p w14:paraId="374CC6DD" w14:textId="77777777" w:rsidR="0006003A" w:rsidRPr="00702225" w:rsidRDefault="0006003A" w:rsidP="00CA3215">
      <w:pPr>
        <w:pStyle w:val="ListParagraph"/>
        <w:pBdr>
          <w:top w:val="single" w:sz="4" w:space="1" w:color="auto"/>
          <w:left w:val="single" w:sz="4" w:space="4" w:color="auto"/>
          <w:bottom w:val="single" w:sz="4" w:space="1" w:color="auto"/>
          <w:right w:val="single" w:sz="4" w:space="4" w:color="auto"/>
        </w:pBdr>
        <w:ind w:left="0"/>
      </w:pPr>
      <w:r w:rsidRPr="00702225">
        <w:t>Your division is the Responsible Division</w:t>
      </w:r>
    </w:p>
    <w:p w14:paraId="1775D4E5" w14:textId="77777777" w:rsidR="00CA3215" w:rsidRDefault="0006003A" w:rsidP="00CA3215">
      <w:pPr>
        <w:pStyle w:val="ListParagraph"/>
        <w:pBdr>
          <w:top w:val="single" w:sz="4" w:space="1" w:color="auto"/>
          <w:left w:val="single" w:sz="4" w:space="4" w:color="auto"/>
          <w:bottom w:val="single" w:sz="4" w:space="1" w:color="auto"/>
          <w:right w:val="single" w:sz="4" w:space="4" w:color="auto"/>
        </w:pBdr>
        <w:ind w:left="0"/>
        <w:sectPr w:rsidR="00CA3215" w:rsidSect="00CA3215">
          <w:type w:val="continuous"/>
          <w:pgSz w:w="12240" w:h="15840" w:code="1"/>
          <w:pgMar w:top="1260" w:right="720" w:bottom="432" w:left="1008" w:header="720" w:footer="720" w:gutter="0"/>
          <w:cols w:num="2" w:space="720"/>
          <w:titlePg/>
          <w:docGrid w:linePitch="360"/>
        </w:sectPr>
      </w:pPr>
      <w:r w:rsidRPr="00702225">
        <w:t>Tuition Code = 7</w:t>
      </w:r>
    </w:p>
    <w:p w14:paraId="1E75090B" w14:textId="77777777" w:rsidR="0006003A" w:rsidRPr="00702225" w:rsidRDefault="00CA3215" w:rsidP="00CA1F2A">
      <w:pPr>
        <w:pStyle w:val="ListParagraph"/>
        <w:ind w:left="0"/>
      </w:pPr>
      <w:r>
        <w:br/>
      </w:r>
    </w:p>
    <w:p w14:paraId="0AE8B926" w14:textId="77777777" w:rsidR="00CA3215" w:rsidRDefault="00CA3215" w:rsidP="00CA1F2A">
      <w:pPr>
        <w:pStyle w:val="ListParagraph"/>
        <w:ind w:left="0"/>
        <w:sectPr w:rsidR="00CA3215" w:rsidSect="00637847">
          <w:type w:val="continuous"/>
          <w:pgSz w:w="12240" w:h="15840" w:code="1"/>
          <w:pgMar w:top="1260" w:right="720" w:bottom="432" w:left="1008" w:header="720" w:footer="720" w:gutter="0"/>
          <w:cols w:space="720"/>
          <w:titlePg/>
          <w:docGrid w:linePitch="360"/>
        </w:sectPr>
      </w:pPr>
    </w:p>
    <w:p w14:paraId="1D13AB97" w14:textId="77777777" w:rsidR="0006003A" w:rsidRPr="00702225" w:rsidRDefault="0006003A" w:rsidP="00CA1F2A">
      <w:pPr>
        <w:pStyle w:val="ListParagraph"/>
        <w:ind w:left="0"/>
      </w:pPr>
      <w:r w:rsidRPr="00CA3215">
        <w:rPr>
          <w:b/>
        </w:rPr>
        <w:t>Notes:</w:t>
      </w:r>
      <w:r w:rsidRPr="00702225">
        <w:t xml:space="preserve"> This calculation appears as both an addition and a deduction.  These students are not included in the Beginning Unadjusted ADM or Unadjusted March 31 ADM.  The </w:t>
      </w:r>
      <w:r w:rsidRPr="00300D0B">
        <w:rPr>
          <w:i/>
        </w:rPr>
        <w:t>Pupils for Whom the State Share of Tuition to a Private Special Education or Approved Public Program Was Funded with Comprehensive Services Act (CSA) Funds</w:t>
      </w:r>
      <w:r w:rsidRPr="00702225">
        <w:t xml:space="preserve"> calculation is displayed for your information only.</w:t>
      </w:r>
    </w:p>
    <w:p w14:paraId="16AA8FF5" w14:textId="77777777" w:rsidR="0006003A" w:rsidRPr="00702225" w:rsidRDefault="0006003A" w:rsidP="00CA1F2A">
      <w:pPr>
        <w:pStyle w:val="ListParagraph"/>
        <w:ind w:left="0"/>
      </w:pPr>
    </w:p>
    <w:p w14:paraId="28616426" w14:textId="77777777" w:rsidR="00CA3215" w:rsidRDefault="00CA3215">
      <w:pPr>
        <w:spacing w:after="160"/>
        <w:contextualSpacing w:val="0"/>
      </w:pPr>
      <w:r>
        <w:br w:type="page"/>
      </w:r>
    </w:p>
    <w:p w14:paraId="3B4BDDD9" w14:textId="77777777" w:rsidR="0006003A" w:rsidRPr="00702225" w:rsidRDefault="0006003A" w:rsidP="00696B75">
      <w:pPr>
        <w:pStyle w:val="Heading3"/>
      </w:pPr>
      <w:bookmarkStart w:id="54" w:name="_Toc510085267"/>
      <w:r w:rsidRPr="00702225">
        <w:lastRenderedPageBreak/>
        <w:t>Pupils for Whom You Receive Tuition in Excess of the Local Share* (Including any Application or Processing Fees) from Another School Division in Virginia</w:t>
      </w:r>
      <w:bookmarkEnd w:id="54"/>
      <w:r w:rsidR="00696B75">
        <w:br/>
      </w:r>
    </w:p>
    <w:p w14:paraId="688A91B7" w14:textId="77777777" w:rsidR="00525BC9" w:rsidRDefault="0006003A" w:rsidP="00CA1F2A">
      <w:pPr>
        <w:pStyle w:val="ListParagraph"/>
        <w:ind w:left="0"/>
      </w:pPr>
      <w:r w:rsidRPr="00702225">
        <w:t xml:space="preserve">Pupils for whom your school division receives tuition in excess of the local share of operational cost of the serving division from another school division in Virginia based on a written contract as provided in §22.1-5. C., </w:t>
      </w:r>
      <w:r w:rsidRPr="00696B75">
        <w:rPr>
          <w:u w:val="single"/>
        </w:rPr>
        <w:t>Code of Virginia</w:t>
      </w:r>
      <w:r w:rsidRPr="00702225">
        <w:t>.</w:t>
      </w:r>
    </w:p>
    <w:p w14:paraId="2705090D" w14:textId="77777777" w:rsidR="00525BC9" w:rsidRDefault="00525BC9" w:rsidP="00CA1F2A">
      <w:pPr>
        <w:pStyle w:val="ListParagraph"/>
        <w:ind w:left="0"/>
      </w:pPr>
    </w:p>
    <w:p w14:paraId="0738FCF6" w14:textId="3B2F2C32" w:rsidR="0006003A" w:rsidRPr="00702225" w:rsidRDefault="0006003A" w:rsidP="00C23C31">
      <w:pPr>
        <w:pStyle w:val="Heading4"/>
      </w:pPr>
      <w:r w:rsidRPr="00702225">
        <w:t xml:space="preserve">Student Record Values for </w:t>
      </w:r>
      <w:r w:rsidRPr="005069C8">
        <w:t>Pupils for Whom You Receive Tuition in Excess of the Local Share* (Including any Application or Processing Fees) from Another School Division in Virginia</w:t>
      </w:r>
    </w:p>
    <w:p w14:paraId="0E4FE188" w14:textId="77777777" w:rsidR="001F4607" w:rsidRDefault="003F5445" w:rsidP="003F5445">
      <w:pPr>
        <w:pStyle w:val="Heading5"/>
      </w:pPr>
      <w:r>
        <w:t xml:space="preserve">                                                                                         </w:t>
      </w:r>
    </w:p>
    <w:p w14:paraId="5974F8FC" w14:textId="3568C202" w:rsidR="003F5445" w:rsidRPr="00702225" w:rsidRDefault="001F4607" w:rsidP="003F5445">
      <w:pPr>
        <w:pStyle w:val="Heading5"/>
      </w:pPr>
      <w:r>
        <w:t xml:space="preserve">                                                                                         </w:t>
      </w:r>
      <w:r w:rsidR="003F5445">
        <w:t xml:space="preserve">    </w:t>
      </w:r>
      <w:r w:rsidR="003F5445" w:rsidRPr="00391F37">
        <w:t>Grades 1-12</w:t>
      </w:r>
    </w:p>
    <w:p w14:paraId="304D168D" w14:textId="7D11F15E" w:rsidR="00696B75" w:rsidRDefault="00696B75" w:rsidP="00A90EE6">
      <w:pPr>
        <w:pStyle w:val="Heading5"/>
        <w:tabs>
          <w:tab w:val="clear" w:pos="10440"/>
          <w:tab w:val="center" w:pos="5256"/>
        </w:tabs>
        <w:sectPr w:rsidR="00696B75" w:rsidSect="00637847">
          <w:type w:val="continuous"/>
          <w:pgSz w:w="12240" w:h="15840" w:code="1"/>
          <w:pgMar w:top="1260" w:right="720" w:bottom="432" w:left="1008" w:header="720" w:footer="720" w:gutter="0"/>
          <w:cols w:space="720"/>
          <w:titlePg/>
          <w:docGrid w:linePitch="360"/>
        </w:sectPr>
      </w:pPr>
    </w:p>
    <w:p w14:paraId="1866E702" w14:textId="77777777" w:rsidR="00696B75" w:rsidRDefault="00696B75" w:rsidP="00C23C31">
      <w:pPr>
        <w:pStyle w:val="Heading5"/>
      </w:pPr>
      <w:r>
        <w:t>Kindergarten</w:t>
      </w:r>
    </w:p>
    <w:p w14:paraId="3EB8EBA7" w14:textId="1E65E970" w:rsidR="0006003A" w:rsidRPr="00702225" w:rsidRDefault="0006003A" w:rsidP="00696B75">
      <w:pPr>
        <w:pStyle w:val="ListParagraph"/>
        <w:pBdr>
          <w:top w:val="single" w:sz="4" w:space="1" w:color="auto"/>
          <w:left w:val="single" w:sz="4" w:space="4" w:color="auto"/>
          <w:bottom w:val="single" w:sz="4" w:space="1" w:color="auto"/>
          <w:right w:val="single" w:sz="4" w:space="4" w:color="auto"/>
        </w:pBdr>
        <w:ind w:left="0"/>
      </w:pPr>
      <w:r w:rsidRPr="00702225">
        <w:t>Grade Code = KG</w:t>
      </w:r>
    </w:p>
    <w:p w14:paraId="57353AC9" w14:textId="77777777" w:rsidR="0006003A" w:rsidRPr="00702225" w:rsidRDefault="0006003A" w:rsidP="00696B75">
      <w:pPr>
        <w:pStyle w:val="ListParagraph"/>
        <w:pBdr>
          <w:top w:val="single" w:sz="4" w:space="1" w:color="auto"/>
          <w:left w:val="single" w:sz="4" w:space="4" w:color="auto"/>
          <w:bottom w:val="single" w:sz="4" w:space="1" w:color="auto"/>
          <w:right w:val="single" w:sz="4" w:space="4" w:color="auto"/>
        </w:pBdr>
        <w:ind w:left="0"/>
      </w:pPr>
      <w:r w:rsidRPr="00702225">
        <w:t>Your division is the Serving Division</w:t>
      </w:r>
    </w:p>
    <w:p w14:paraId="301D180C" w14:textId="77777777" w:rsidR="0006003A" w:rsidRPr="00702225" w:rsidRDefault="0006003A" w:rsidP="00696B75">
      <w:pPr>
        <w:pStyle w:val="ListParagraph"/>
        <w:pBdr>
          <w:top w:val="single" w:sz="4" w:space="1" w:color="auto"/>
          <w:left w:val="single" w:sz="4" w:space="4" w:color="auto"/>
          <w:bottom w:val="single" w:sz="4" w:space="1" w:color="auto"/>
          <w:right w:val="single" w:sz="4" w:space="4" w:color="auto"/>
        </w:pBdr>
        <w:ind w:left="0"/>
      </w:pPr>
      <w:r w:rsidRPr="00702225">
        <w:t>Tuition Code = 5</w:t>
      </w:r>
    </w:p>
    <w:p w14:paraId="673054D5" w14:textId="77777777" w:rsidR="0006003A" w:rsidRPr="00702225" w:rsidRDefault="0006003A" w:rsidP="00696B75">
      <w:pPr>
        <w:pStyle w:val="ListParagraph"/>
        <w:pBdr>
          <w:top w:val="single" w:sz="4" w:space="1" w:color="auto"/>
          <w:left w:val="single" w:sz="4" w:space="4" w:color="auto"/>
          <w:bottom w:val="single" w:sz="4" w:space="1" w:color="auto"/>
          <w:right w:val="single" w:sz="4" w:space="4" w:color="auto"/>
        </w:pBdr>
        <w:ind w:left="0"/>
      </w:pPr>
      <w:r w:rsidRPr="00702225">
        <w:t>5-yrs old as of 9/30 or 12/31 if completed readiness evaluation</w:t>
      </w:r>
    </w:p>
    <w:p w14:paraId="44334C5D" w14:textId="77777777" w:rsidR="0006003A" w:rsidRPr="00702225" w:rsidRDefault="0006003A" w:rsidP="00696B75">
      <w:pPr>
        <w:pStyle w:val="ListParagraph"/>
        <w:pBdr>
          <w:top w:val="single" w:sz="4" w:space="1" w:color="auto"/>
          <w:left w:val="single" w:sz="4" w:space="4" w:color="auto"/>
          <w:bottom w:val="single" w:sz="4" w:space="1" w:color="auto"/>
          <w:right w:val="single" w:sz="4" w:space="4" w:color="auto"/>
        </w:pBdr>
        <w:ind w:left="0"/>
      </w:pPr>
      <w:r w:rsidRPr="00702225">
        <w:t>If LEP, under 22-yrs old as of 8/1</w:t>
      </w:r>
    </w:p>
    <w:p w14:paraId="7F057595" w14:textId="77777777" w:rsidR="0006003A" w:rsidRPr="00702225" w:rsidRDefault="0006003A" w:rsidP="00696B75">
      <w:pPr>
        <w:pStyle w:val="ListParagraph"/>
        <w:pBdr>
          <w:top w:val="single" w:sz="4" w:space="1" w:color="auto"/>
          <w:left w:val="single" w:sz="4" w:space="4" w:color="auto"/>
          <w:bottom w:val="single" w:sz="4" w:space="1" w:color="auto"/>
          <w:right w:val="single" w:sz="4" w:space="4" w:color="auto"/>
        </w:pBdr>
        <w:ind w:left="0"/>
      </w:pPr>
      <w:r w:rsidRPr="00702225">
        <w:t>If special education, under 22-yrs old as of 9/30</w:t>
      </w:r>
    </w:p>
    <w:p w14:paraId="0F7CC141" w14:textId="77777777" w:rsidR="0006003A" w:rsidRPr="00702225" w:rsidRDefault="0006003A" w:rsidP="00696B75">
      <w:pPr>
        <w:pStyle w:val="ListParagraph"/>
        <w:pBdr>
          <w:top w:val="single" w:sz="4" w:space="1" w:color="auto"/>
          <w:left w:val="single" w:sz="4" w:space="4" w:color="auto"/>
          <w:bottom w:val="single" w:sz="4" w:space="1" w:color="auto"/>
          <w:right w:val="single" w:sz="4" w:space="4" w:color="auto"/>
        </w:pBdr>
        <w:ind w:left="0"/>
      </w:pPr>
      <w:r w:rsidRPr="00702225">
        <w:t xml:space="preserve">If regular education, under 20-yrs old as of 8/1 </w:t>
      </w:r>
    </w:p>
    <w:p w14:paraId="0A0ED2CA" w14:textId="558682C9" w:rsidR="00696B75" w:rsidRDefault="0041154A" w:rsidP="00696B75">
      <w:pPr>
        <w:pStyle w:val="ListParagraph"/>
        <w:pBdr>
          <w:top w:val="single" w:sz="4" w:space="1" w:color="auto"/>
          <w:left w:val="single" w:sz="4" w:space="4" w:color="auto"/>
          <w:bottom w:val="single" w:sz="4" w:space="1" w:color="auto"/>
          <w:right w:val="single" w:sz="4" w:space="4" w:color="auto"/>
        </w:pBdr>
        <w:ind w:left="0"/>
      </w:pPr>
      <w:r>
        <w:t>If Foster care, under 22-yrs old as of 8/1</w:t>
      </w:r>
    </w:p>
    <w:p w14:paraId="5F1E8567" w14:textId="5C9494B3" w:rsidR="0006003A" w:rsidRPr="00702225" w:rsidRDefault="0006003A" w:rsidP="00696B75">
      <w:pPr>
        <w:pStyle w:val="ListParagraph"/>
        <w:pBdr>
          <w:top w:val="single" w:sz="4" w:space="1" w:color="auto"/>
          <w:left w:val="single" w:sz="4" w:space="4" w:color="auto"/>
          <w:bottom w:val="single" w:sz="4" w:space="1" w:color="auto"/>
          <w:right w:val="single" w:sz="4" w:space="4" w:color="auto"/>
        </w:pBdr>
        <w:ind w:left="0"/>
      </w:pPr>
      <w:r w:rsidRPr="00702225">
        <w:t>Grade Code = 1, 2, 3, 4, 5, 6, 7, 8, 9, 10, 11, or 12</w:t>
      </w:r>
    </w:p>
    <w:p w14:paraId="30F0AD24" w14:textId="77777777" w:rsidR="0006003A" w:rsidRPr="00702225" w:rsidRDefault="0006003A" w:rsidP="00696B75">
      <w:pPr>
        <w:pStyle w:val="ListParagraph"/>
        <w:pBdr>
          <w:top w:val="single" w:sz="4" w:space="1" w:color="auto"/>
          <w:left w:val="single" w:sz="4" w:space="4" w:color="auto"/>
          <w:bottom w:val="single" w:sz="4" w:space="1" w:color="auto"/>
          <w:right w:val="single" w:sz="4" w:space="4" w:color="auto"/>
        </w:pBdr>
        <w:ind w:left="0"/>
      </w:pPr>
      <w:r w:rsidRPr="00702225">
        <w:t>Your division is the Serving Division</w:t>
      </w:r>
    </w:p>
    <w:p w14:paraId="1C2F0710" w14:textId="77777777" w:rsidR="0006003A" w:rsidRPr="00702225" w:rsidRDefault="0006003A" w:rsidP="00696B75">
      <w:pPr>
        <w:pStyle w:val="ListParagraph"/>
        <w:pBdr>
          <w:top w:val="single" w:sz="4" w:space="1" w:color="auto"/>
          <w:left w:val="single" w:sz="4" w:space="4" w:color="auto"/>
          <w:bottom w:val="single" w:sz="4" w:space="1" w:color="auto"/>
          <w:right w:val="single" w:sz="4" w:space="4" w:color="auto"/>
        </w:pBdr>
        <w:ind w:left="0"/>
      </w:pPr>
      <w:r w:rsidRPr="00702225">
        <w:t>Tuition Code = 5</w:t>
      </w:r>
    </w:p>
    <w:p w14:paraId="532EA124" w14:textId="77777777" w:rsidR="0006003A" w:rsidRPr="00702225" w:rsidRDefault="0006003A" w:rsidP="00696B75">
      <w:pPr>
        <w:pStyle w:val="ListParagraph"/>
        <w:pBdr>
          <w:top w:val="single" w:sz="4" w:space="1" w:color="auto"/>
          <w:left w:val="single" w:sz="4" w:space="4" w:color="auto"/>
          <w:bottom w:val="single" w:sz="4" w:space="1" w:color="auto"/>
          <w:right w:val="single" w:sz="4" w:space="4" w:color="auto"/>
        </w:pBdr>
        <w:ind w:left="0"/>
      </w:pPr>
      <w:r w:rsidRPr="00702225">
        <w:t>5-yrs old as of 9/30 or 12/31 if completed readiness evaluation</w:t>
      </w:r>
    </w:p>
    <w:p w14:paraId="3EE8C1FD" w14:textId="77777777" w:rsidR="0006003A" w:rsidRPr="00702225" w:rsidRDefault="0006003A" w:rsidP="00696B75">
      <w:pPr>
        <w:pStyle w:val="ListParagraph"/>
        <w:pBdr>
          <w:top w:val="single" w:sz="4" w:space="1" w:color="auto"/>
          <w:left w:val="single" w:sz="4" w:space="4" w:color="auto"/>
          <w:bottom w:val="single" w:sz="4" w:space="1" w:color="auto"/>
          <w:right w:val="single" w:sz="4" w:space="4" w:color="auto"/>
        </w:pBdr>
        <w:ind w:left="0"/>
      </w:pPr>
      <w:r w:rsidRPr="00702225">
        <w:t>If LEP, under 22-yrs old as of 8/1</w:t>
      </w:r>
    </w:p>
    <w:p w14:paraId="0266CD92" w14:textId="77777777" w:rsidR="0006003A" w:rsidRPr="00702225" w:rsidRDefault="0006003A" w:rsidP="00696B75">
      <w:pPr>
        <w:pStyle w:val="ListParagraph"/>
        <w:pBdr>
          <w:top w:val="single" w:sz="4" w:space="1" w:color="auto"/>
          <w:left w:val="single" w:sz="4" w:space="4" w:color="auto"/>
          <w:bottom w:val="single" w:sz="4" w:space="1" w:color="auto"/>
          <w:right w:val="single" w:sz="4" w:space="4" w:color="auto"/>
        </w:pBdr>
        <w:ind w:left="0"/>
      </w:pPr>
      <w:r w:rsidRPr="00702225">
        <w:t>If special education, under 22-yrs old as of 9/30</w:t>
      </w:r>
    </w:p>
    <w:p w14:paraId="3CE91888" w14:textId="77777777" w:rsidR="0006003A" w:rsidRPr="00702225" w:rsidRDefault="0006003A" w:rsidP="00696B75">
      <w:pPr>
        <w:pStyle w:val="ListParagraph"/>
        <w:pBdr>
          <w:top w:val="single" w:sz="4" w:space="1" w:color="auto"/>
          <w:left w:val="single" w:sz="4" w:space="4" w:color="auto"/>
          <w:bottom w:val="single" w:sz="4" w:space="1" w:color="auto"/>
          <w:right w:val="single" w:sz="4" w:space="4" w:color="auto"/>
        </w:pBdr>
        <w:ind w:left="0"/>
      </w:pPr>
      <w:r w:rsidRPr="00702225">
        <w:t>If regular education, under 20-yrs old as of 8/1</w:t>
      </w:r>
    </w:p>
    <w:p w14:paraId="0EE2097A" w14:textId="4CE298B5" w:rsidR="0041154A" w:rsidRPr="00A90EE6" w:rsidRDefault="0041154A" w:rsidP="00696B75">
      <w:pPr>
        <w:pStyle w:val="ListParagraph"/>
        <w:pBdr>
          <w:top w:val="single" w:sz="4" w:space="1" w:color="auto"/>
          <w:left w:val="single" w:sz="4" w:space="4" w:color="auto"/>
          <w:bottom w:val="single" w:sz="4" w:space="1" w:color="auto"/>
          <w:right w:val="single" w:sz="4" w:space="4" w:color="auto"/>
        </w:pBdr>
        <w:ind w:left="0"/>
        <w:rPr>
          <w:b/>
        </w:rPr>
        <w:sectPr w:rsidR="0041154A" w:rsidRPr="00A90EE6" w:rsidSect="00696B75">
          <w:type w:val="continuous"/>
          <w:pgSz w:w="12240" w:h="15840" w:code="1"/>
          <w:pgMar w:top="1260" w:right="720" w:bottom="432" w:left="1008" w:header="720" w:footer="720" w:gutter="0"/>
          <w:cols w:num="2" w:space="720"/>
          <w:titlePg/>
          <w:docGrid w:linePitch="360"/>
        </w:sectPr>
      </w:pPr>
      <w:r>
        <w:t>If Foster care, under 22-yrs old as of 8/1</w:t>
      </w:r>
    </w:p>
    <w:p w14:paraId="33B58272" w14:textId="77777777" w:rsidR="0006003A" w:rsidRPr="00702225" w:rsidRDefault="00696B75" w:rsidP="00CA1F2A">
      <w:pPr>
        <w:pStyle w:val="ListParagraph"/>
        <w:ind w:left="0"/>
      </w:pPr>
      <w:r>
        <w:br/>
      </w:r>
    </w:p>
    <w:p w14:paraId="7E551B23" w14:textId="77777777" w:rsidR="0006003A" w:rsidRPr="00702225" w:rsidRDefault="0006003A" w:rsidP="00CA1F2A">
      <w:pPr>
        <w:pStyle w:val="ListParagraph"/>
        <w:ind w:left="0"/>
      </w:pPr>
    </w:p>
    <w:p w14:paraId="21FF01B5" w14:textId="77777777" w:rsidR="0006003A" w:rsidRPr="00702225" w:rsidRDefault="0006003A" w:rsidP="00CA1F2A">
      <w:pPr>
        <w:pStyle w:val="ListParagraph"/>
        <w:ind w:left="0"/>
      </w:pPr>
    </w:p>
    <w:p w14:paraId="4EF1371F" w14:textId="77777777" w:rsidR="00696B75" w:rsidRDefault="00696B75">
      <w:pPr>
        <w:spacing w:after="160"/>
        <w:contextualSpacing w:val="0"/>
      </w:pPr>
      <w:r>
        <w:br w:type="page"/>
      </w:r>
    </w:p>
    <w:p w14:paraId="16DC8D36" w14:textId="77777777" w:rsidR="0006003A" w:rsidRPr="00702225" w:rsidRDefault="0006003A" w:rsidP="00696B75">
      <w:pPr>
        <w:pStyle w:val="Heading3"/>
      </w:pPr>
      <w:bookmarkStart w:id="55" w:name="_Toc510085268"/>
      <w:r w:rsidRPr="00702225">
        <w:lastRenderedPageBreak/>
        <w:t>Inter-state Compact Placement Agreement</w:t>
      </w:r>
      <w:bookmarkEnd w:id="55"/>
      <w:r w:rsidR="00696B75">
        <w:br/>
      </w:r>
    </w:p>
    <w:p w14:paraId="26220824" w14:textId="77777777" w:rsidR="00696B75" w:rsidRDefault="0006003A" w:rsidP="00CA1F2A">
      <w:pPr>
        <w:pStyle w:val="ListParagraph"/>
        <w:ind w:left="0"/>
      </w:pPr>
      <w:r w:rsidRPr="00702225">
        <w:t xml:space="preserve">Non-resident students placed in foster care or other custodial care or in a child-caring institution or group home by an out-of-state agency or a person who is the resident of another state through an Inter-State Compact placement agreement.  School divisions should bill the sending agency or responsible person pursuant to §22.1-101.1 D., </w:t>
      </w:r>
      <w:r w:rsidRPr="00696B75">
        <w:rPr>
          <w:u w:val="single"/>
        </w:rPr>
        <w:t>Code of Virginia</w:t>
      </w:r>
      <w:r w:rsidRPr="00702225">
        <w:t>.</w:t>
      </w:r>
      <w:r w:rsidR="00696B75">
        <w:br/>
      </w:r>
    </w:p>
    <w:p w14:paraId="31D284B8" w14:textId="78057CD9" w:rsidR="003F5445" w:rsidRPr="00702225" w:rsidRDefault="0006003A" w:rsidP="00A90EE6">
      <w:pPr>
        <w:pStyle w:val="Heading4"/>
      </w:pPr>
      <w:r w:rsidRPr="00702225">
        <w:t xml:space="preserve">Student Record Values for </w:t>
      </w:r>
      <w:r w:rsidRPr="005069C8">
        <w:t>Inter-state Compact Placement Agreemen</w:t>
      </w:r>
      <w:r w:rsidR="003F5445">
        <w:t xml:space="preserve">t                                                                                             </w:t>
      </w:r>
    </w:p>
    <w:p w14:paraId="2C51D1D1" w14:textId="4A0C1EA2" w:rsidR="00696B75" w:rsidRDefault="00696B75" w:rsidP="00A90EE6">
      <w:pPr>
        <w:pStyle w:val="Heading5"/>
        <w:tabs>
          <w:tab w:val="clear" w:pos="10440"/>
          <w:tab w:val="center" w:pos="5256"/>
        </w:tabs>
        <w:sectPr w:rsidR="00696B75" w:rsidSect="00637847">
          <w:type w:val="continuous"/>
          <w:pgSz w:w="12240" w:h="15840" w:code="1"/>
          <w:pgMar w:top="1260" w:right="720" w:bottom="432" w:left="1008" w:header="720" w:footer="720" w:gutter="0"/>
          <w:cols w:space="720"/>
          <w:titlePg/>
          <w:docGrid w:linePitch="360"/>
        </w:sectPr>
      </w:pPr>
    </w:p>
    <w:p w14:paraId="59EAFB05" w14:textId="11D6D3F1" w:rsidR="00696B75" w:rsidRDefault="00696B75" w:rsidP="00C23C31">
      <w:pPr>
        <w:pStyle w:val="Heading5"/>
      </w:pPr>
      <w:r>
        <w:t>Kindergarten</w:t>
      </w:r>
    </w:p>
    <w:p w14:paraId="798D8D87" w14:textId="37095C6E" w:rsidR="001F4607" w:rsidRPr="001F4607" w:rsidRDefault="001F4607" w:rsidP="001F4607">
      <w:pPr>
        <w:pStyle w:val="Heading5"/>
      </w:pPr>
      <w:r w:rsidRPr="00391F37">
        <w:t>Grades 1-12</w:t>
      </w:r>
    </w:p>
    <w:p w14:paraId="372C96EF" w14:textId="77777777" w:rsidR="001F4607" w:rsidRDefault="001F4607" w:rsidP="00696B75">
      <w:pPr>
        <w:pStyle w:val="ListParagraph"/>
        <w:pBdr>
          <w:top w:val="single" w:sz="4" w:space="1" w:color="auto"/>
          <w:left w:val="single" w:sz="4" w:space="4" w:color="auto"/>
          <w:bottom w:val="single" w:sz="4" w:space="1" w:color="auto"/>
          <w:right w:val="single" w:sz="4" w:space="4" w:color="auto"/>
        </w:pBdr>
        <w:ind w:left="0"/>
        <w:sectPr w:rsidR="001F4607" w:rsidSect="007D3A70">
          <w:type w:val="continuous"/>
          <w:pgSz w:w="12240" w:h="15840" w:code="1"/>
          <w:pgMar w:top="1260" w:right="720" w:bottom="432" w:left="1008" w:header="720" w:footer="720" w:gutter="0"/>
          <w:cols w:num="2" w:space="720"/>
          <w:titlePg/>
          <w:docGrid w:linePitch="360"/>
        </w:sectPr>
      </w:pPr>
    </w:p>
    <w:p w14:paraId="26ACD339" w14:textId="46B9304C" w:rsidR="0006003A" w:rsidRPr="00702225" w:rsidRDefault="0006003A" w:rsidP="00696B75">
      <w:pPr>
        <w:pStyle w:val="ListParagraph"/>
        <w:pBdr>
          <w:top w:val="single" w:sz="4" w:space="1" w:color="auto"/>
          <w:left w:val="single" w:sz="4" w:space="4" w:color="auto"/>
          <w:bottom w:val="single" w:sz="4" w:space="1" w:color="auto"/>
          <w:right w:val="single" w:sz="4" w:space="4" w:color="auto"/>
        </w:pBdr>
        <w:ind w:left="0"/>
      </w:pPr>
      <w:r w:rsidRPr="00702225">
        <w:t>Grade Code = KG</w:t>
      </w:r>
    </w:p>
    <w:p w14:paraId="4F2FF478" w14:textId="77777777" w:rsidR="0006003A" w:rsidRPr="00702225" w:rsidRDefault="0006003A" w:rsidP="00696B75">
      <w:pPr>
        <w:pStyle w:val="ListParagraph"/>
        <w:pBdr>
          <w:top w:val="single" w:sz="4" w:space="1" w:color="auto"/>
          <w:left w:val="single" w:sz="4" w:space="4" w:color="auto"/>
          <w:bottom w:val="single" w:sz="4" w:space="1" w:color="auto"/>
          <w:right w:val="single" w:sz="4" w:space="4" w:color="auto"/>
        </w:pBdr>
        <w:ind w:left="0"/>
      </w:pPr>
      <w:r w:rsidRPr="00702225">
        <w:t>Your division is the Serving Division</w:t>
      </w:r>
    </w:p>
    <w:p w14:paraId="7DC2735C" w14:textId="4D2AAB9F" w:rsidR="0006003A" w:rsidRDefault="0006003A" w:rsidP="00696B75">
      <w:pPr>
        <w:pStyle w:val="ListParagraph"/>
        <w:pBdr>
          <w:top w:val="single" w:sz="4" w:space="1" w:color="auto"/>
          <w:left w:val="single" w:sz="4" w:space="4" w:color="auto"/>
          <w:bottom w:val="single" w:sz="4" w:space="1" w:color="auto"/>
          <w:right w:val="single" w:sz="4" w:space="4" w:color="auto"/>
        </w:pBdr>
        <w:ind w:left="0"/>
      </w:pPr>
      <w:r w:rsidRPr="00702225">
        <w:t xml:space="preserve">Tuition Code = 9 </w:t>
      </w:r>
      <w:r w:rsidR="001F4607">
        <w:tab/>
      </w:r>
      <w:r w:rsidR="001F4607">
        <w:tab/>
      </w:r>
    </w:p>
    <w:p w14:paraId="7906CE52" w14:textId="588F7B46" w:rsidR="001F4607" w:rsidRDefault="001F4607" w:rsidP="00696B75">
      <w:pPr>
        <w:pStyle w:val="ListParagraph"/>
        <w:pBdr>
          <w:top w:val="single" w:sz="4" w:space="1" w:color="auto"/>
          <w:left w:val="single" w:sz="4" w:space="4" w:color="auto"/>
          <w:bottom w:val="single" w:sz="4" w:space="1" w:color="auto"/>
          <w:right w:val="single" w:sz="4" w:space="4" w:color="auto"/>
        </w:pBdr>
        <w:ind w:left="0"/>
      </w:pPr>
    </w:p>
    <w:p w14:paraId="1379140F" w14:textId="037356A9" w:rsidR="001F4607" w:rsidRDefault="001F4607" w:rsidP="00696B75">
      <w:pPr>
        <w:pStyle w:val="ListParagraph"/>
        <w:pBdr>
          <w:top w:val="single" w:sz="4" w:space="1" w:color="auto"/>
          <w:left w:val="single" w:sz="4" w:space="4" w:color="auto"/>
          <w:bottom w:val="single" w:sz="4" w:space="1" w:color="auto"/>
          <w:right w:val="single" w:sz="4" w:space="4" w:color="auto"/>
        </w:pBdr>
        <w:ind w:left="0"/>
      </w:pPr>
    </w:p>
    <w:p w14:paraId="7AD05247" w14:textId="77777777" w:rsidR="001F4607" w:rsidRPr="00702225" w:rsidRDefault="001F4607" w:rsidP="00696B75">
      <w:pPr>
        <w:pStyle w:val="ListParagraph"/>
        <w:pBdr>
          <w:top w:val="single" w:sz="4" w:space="1" w:color="auto"/>
          <w:left w:val="single" w:sz="4" w:space="4" w:color="auto"/>
          <w:bottom w:val="single" w:sz="4" w:space="1" w:color="auto"/>
          <w:right w:val="single" w:sz="4" w:space="4" w:color="auto"/>
        </w:pBdr>
        <w:ind w:left="0"/>
      </w:pPr>
    </w:p>
    <w:p w14:paraId="2DB76053" w14:textId="4B1971EA" w:rsidR="0006003A" w:rsidRPr="00702225" w:rsidRDefault="0006003A" w:rsidP="00696B75">
      <w:pPr>
        <w:pStyle w:val="ListParagraph"/>
        <w:pBdr>
          <w:top w:val="single" w:sz="4" w:space="1" w:color="auto"/>
          <w:left w:val="single" w:sz="4" w:space="4" w:color="auto"/>
          <w:bottom w:val="single" w:sz="4" w:space="1" w:color="auto"/>
          <w:right w:val="single" w:sz="4" w:space="4" w:color="auto"/>
        </w:pBdr>
        <w:ind w:left="0"/>
      </w:pPr>
      <w:r w:rsidRPr="00702225">
        <w:t>Grade Code = 1, 2, 3, 4, 5, 6, 7, 8, 9, 10, 11, or 12</w:t>
      </w:r>
    </w:p>
    <w:p w14:paraId="6EF7099F" w14:textId="77777777" w:rsidR="0006003A" w:rsidRPr="00702225" w:rsidRDefault="0006003A" w:rsidP="00696B75">
      <w:pPr>
        <w:pStyle w:val="ListParagraph"/>
        <w:pBdr>
          <w:top w:val="single" w:sz="4" w:space="1" w:color="auto"/>
          <w:left w:val="single" w:sz="4" w:space="4" w:color="auto"/>
          <w:bottom w:val="single" w:sz="4" w:space="1" w:color="auto"/>
          <w:right w:val="single" w:sz="4" w:space="4" w:color="auto"/>
        </w:pBdr>
        <w:ind w:left="0"/>
      </w:pPr>
      <w:r w:rsidRPr="00702225">
        <w:t>Your division is the Serving Division</w:t>
      </w:r>
    </w:p>
    <w:p w14:paraId="1638FED1" w14:textId="77777777" w:rsidR="0006003A" w:rsidRPr="00702225" w:rsidRDefault="0006003A" w:rsidP="00696B75">
      <w:pPr>
        <w:pStyle w:val="ListParagraph"/>
        <w:pBdr>
          <w:top w:val="single" w:sz="4" w:space="1" w:color="auto"/>
          <w:left w:val="single" w:sz="4" w:space="4" w:color="auto"/>
          <w:bottom w:val="single" w:sz="4" w:space="1" w:color="auto"/>
          <w:right w:val="single" w:sz="4" w:space="4" w:color="auto"/>
        </w:pBdr>
        <w:ind w:left="0"/>
      </w:pPr>
      <w:r w:rsidRPr="00702225">
        <w:t>Tuition Code = 9</w:t>
      </w:r>
    </w:p>
    <w:p w14:paraId="55D86DDE" w14:textId="22E001D4" w:rsidR="00DF5537" w:rsidRDefault="00DF5537" w:rsidP="00696B75">
      <w:pPr>
        <w:pStyle w:val="ListParagraph"/>
        <w:pBdr>
          <w:top w:val="single" w:sz="4" w:space="1" w:color="auto"/>
          <w:left w:val="single" w:sz="4" w:space="4" w:color="auto"/>
          <w:bottom w:val="single" w:sz="4" w:space="1" w:color="auto"/>
          <w:right w:val="single" w:sz="4" w:space="4" w:color="auto"/>
        </w:pBdr>
        <w:ind w:left="0"/>
      </w:pPr>
      <w:r w:rsidRPr="00DF5537">
        <w:t xml:space="preserve"> </w:t>
      </w:r>
    </w:p>
    <w:p w14:paraId="5B59F8BB" w14:textId="77777777" w:rsidR="001F4607" w:rsidRDefault="001F4607" w:rsidP="00CA1F2A">
      <w:pPr>
        <w:pStyle w:val="ListParagraph"/>
        <w:ind w:left="0"/>
        <w:sectPr w:rsidR="001F4607" w:rsidSect="001F4607">
          <w:type w:val="continuous"/>
          <w:pgSz w:w="12240" w:h="15840" w:code="1"/>
          <w:pgMar w:top="1260" w:right="720" w:bottom="432" w:left="1008" w:header="720" w:footer="720" w:gutter="0"/>
          <w:cols w:num="2" w:space="720"/>
          <w:titlePg/>
          <w:docGrid w:linePitch="360"/>
        </w:sectPr>
      </w:pPr>
    </w:p>
    <w:p w14:paraId="65E42D70" w14:textId="44A72597" w:rsidR="0006003A" w:rsidRPr="00702225" w:rsidRDefault="00696B75" w:rsidP="00CA1F2A">
      <w:pPr>
        <w:pStyle w:val="ListParagraph"/>
        <w:ind w:left="0"/>
      </w:pPr>
      <w:r>
        <w:br/>
      </w:r>
      <w:r w:rsidR="0006003A" w:rsidRPr="00696B75">
        <w:rPr>
          <w:b/>
        </w:rPr>
        <w:t>Notes:</w:t>
      </w:r>
      <w:r w:rsidR="0006003A" w:rsidRPr="00702225">
        <w:t xml:space="preserve"> This calculation appears as both an addition and a deduction.  These students are not included in the Beginning Unadjusted ADM or Unadjusted March 31 ADM.  </w:t>
      </w:r>
      <w:r w:rsidR="0006003A" w:rsidRPr="005069C8">
        <w:rPr>
          <w:i/>
        </w:rPr>
        <w:t xml:space="preserve">The Inter-state Compact Placement Agreement </w:t>
      </w:r>
      <w:r w:rsidR="0006003A" w:rsidRPr="00702225">
        <w:t>calculation is displayed for your information only.</w:t>
      </w:r>
    </w:p>
    <w:p w14:paraId="7DB015F9" w14:textId="77777777" w:rsidR="00696B75" w:rsidRDefault="00696B75" w:rsidP="00CA1F2A">
      <w:pPr>
        <w:pStyle w:val="ListParagraph"/>
        <w:ind w:left="0"/>
      </w:pPr>
    </w:p>
    <w:p w14:paraId="4D84B859" w14:textId="77777777" w:rsidR="0006003A" w:rsidRPr="00702225" w:rsidRDefault="0006003A" w:rsidP="00CA1F2A">
      <w:pPr>
        <w:pStyle w:val="ListParagraph"/>
        <w:ind w:left="0"/>
      </w:pPr>
    </w:p>
    <w:p w14:paraId="77A114AE" w14:textId="77777777" w:rsidR="00696B75" w:rsidRDefault="00696B75">
      <w:pPr>
        <w:spacing w:after="160"/>
        <w:contextualSpacing w:val="0"/>
      </w:pPr>
      <w:r>
        <w:br w:type="page"/>
      </w:r>
    </w:p>
    <w:p w14:paraId="79A35C0E" w14:textId="77777777" w:rsidR="0006003A" w:rsidRPr="00702225" w:rsidRDefault="0006003A" w:rsidP="00696B75">
      <w:pPr>
        <w:pStyle w:val="Heading3"/>
      </w:pPr>
      <w:bookmarkStart w:id="56" w:name="_Toc510085269"/>
      <w:r w:rsidRPr="00702225">
        <w:lastRenderedPageBreak/>
        <w:t>Tuition in Excess of the Local Share* (Including any Application or Processing Fees) Received from Contiguous Out-of-State Students: with Same Attendance Privileges</w:t>
      </w:r>
      <w:bookmarkEnd w:id="56"/>
      <w:r w:rsidR="00696B75">
        <w:br/>
      </w:r>
    </w:p>
    <w:p w14:paraId="0B0F873D" w14:textId="77777777" w:rsidR="0006003A" w:rsidRPr="00702225" w:rsidRDefault="0006003A" w:rsidP="00CA1F2A">
      <w:pPr>
        <w:pStyle w:val="ListParagraph"/>
        <w:ind w:left="0"/>
      </w:pPr>
      <w:r w:rsidRPr="00702225">
        <w:t xml:space="preserve">Pursuant to §22.1-5 A.4., </w:t>
      </w:r>
      <w:r w:rsidRPr="005069C8">
        <w:rPr>
          <w:u w:val="single"/>
        </w:rPr>
        <w:t>Code of Virginia</w:t>
      </w:r>
      <w:r w:rsidRPr="00702225">
        <w:t xml:space="preserve">, non-resident students from a contiguous state with the same attendance privileges to Virginia residents are deducted from March 31 ADM if the serving school division receives tuition in excess of the local share of operational costs.  </w:t>
      </w:r>
      <w:r w:rsidR="005069C8" w:rsidRPr="009544C4">
        <w:t xml:space="preserve">Contiguous states </w:t>
      </w:r>
      <w:r w:rsidR="005069C8">
        <w:t xml:space="preserve">are as follows:  District of Columbia, </w:t>
      </w:r>
      <w:r w:rsidR="005069C8" w:rsidRPr="009544C4">
        <w:t>Maryland</w:t>
      </w:r>
      <w:r w:rsidR="005069C8">
        <w:t xml:space="preserve">, </w:t>
      </w:r>
      <w:r w:rsidR="005069C8" w:rsidRPr="009544C4">
        <w:t>North Carolina</w:t>
      </w:r>
      <w:r w:rsidR="005069C8">
        <w:t xml:space="preserve">, </w:t>
      </w:r>
      <w:r w:rsidR="005069C8" w:rsidRPr="009544C4">
        <w:t>Tennessee</w:t>
      </w:r>
      <w:r w:rsidR="005069C8">
        <w:t xml:space="preserve">, </w:t>
      </w:r>
      <w:r w:rsidR="005069C8" w:rsidRPr="009544C4">
        <w:t>Kentucky</w:t>
      </w:r>
      <w:r w:rsidR="005069C8">
        <w:t xml:space="preserve">, and </w:t>
      </w:r>
      <w:r w:rsidR="005069C8" w:rsidRPr="009544C4">
        <w:t>West Virginia.</w:t>
      </w:r>
      <w:r w:rsidR="00696B75">
        <w:br/>
      </w:r>
    </w:p>
    <w:p w14:paraId="6DC3F644" w14:textId="77777777" w:rsidR="0006003A" w:rsidRPr="00702225" w:rsidRDefault="0006003A" w:rsidP="00C23C31">
      <w:pPr>
        <w:pStyle w:val="Heading4"/>
      </w:pPr>
      <w:r w:rsidRPr="00702225">
        <w:t xml:space="preserve">Student Record Values for </w:t>
      </w:r>
      <w:r w:rsidRPr="00525BC9">
        <w:t>Tuition in Excess of the Local Share* Received from Contiguous Out-of-State Students: with Same Attendance Privileges</w:t>
      </w:r>
      <w:r w:rsidR="00696B75">
        <w:br/>
      </w:r>
    </w:p>
    <w:p w14:paraId="11CB7702" w14:textId="77777777" w:rsidR="00696B75" w:rsidRDefault="00696B75" w:rsidP="00C23C31">
      <w:pPr>
        <w:pStyle w:val="Heading5"/>
        <w:sectPr w:rsidR="00696B75" w:rsidSect="00637847">
          <w:type w:val="continuous"/>
          <w:pgSz w:w="12240" w:h="15840" w:code="1"/>
          <w:pgMar w:top="1260" w:right="720" w:bottom="432" w:left="1008" w:header="720" w:footer="720" w:gutter="0"/>
          <w:cols w:space="720"/>
          <w:titlePg/>
          <w:docGrid w:linePitch="360"/>
        </w:sectPr>
      </w:pPr>
    </w:p>
    <w:p w14:paraId="45A13535" w14:textId="77777777" w:rsidR="0006003A" w:rsidRPr="00702225" w:rsidRDefault="00696B75" w:rsidP="00C23C31">
      <w:pPr>
        <w:pStyle w:val="Heading5"/>
      </w:pPr>
      <w:r>
        <w:t>Kindergarten</w:t>
      </w:r>
    </w:p>
    <w:p w14:paraId="548315E8" w14:textId="497EBFCE" w:rsidR="0006003A" w:rsidRPr="00702225" w:rsidRDefault="0006003A" w:rsidP="00696B75">
      <w:pPr>
        <w:pStyle w:val="ListParagraph"/>
        <w:pBdr>
          <w:top w:val="single" w:sz="4" w:space="1" w:color="auto"/>
          <w:left w:val="single" w:sz="4" w:space="4" w:color="auto"/>
          <w:bottom w:val="single" w:sz="4" w:space="1" w:color="auto"/>
          <w:right w:val="single" w:sz="4" w:space="4" w:color="auto"/>
        </w:pBdr>
        <w:ind w:left="0"/>
      </w:pPr>
      <w:r w:rsidRPr="00702225">
        <w:t>Grade Code = KG</w:t>
      </w:r>
    </w:p>
    <w:p w14:paraId="43EC5573" w14:textId="77777777" w:rsidR="0006003A" w:rsidRPr="00702225" w:rsidRDefault="0006003A" w:rsidP="00696B75">
      <w:pPr>
        <w:pStyle w:val="ListParagraph"/>
        <w:pBdr>
          <w:top w:val="single" w:sz="4" w:space="1" w:color="auto"/>
          <w:left w:val="single" w:sz="4" w:space="4" w:color="auto"/>
          <w:bottom w:val="single" w:sz="4" w:space="1" w:color="auto"/>
          <w:right w:val="single" w:sz="4" w:space="4" w:color="auto"/>
        </w:pBdr>
        <w:ind w:left="0"/>
      </w:pPr>
      <w:r w:rsidRPr="00702225">
        <w:t>Your division is the Serving Division</w:t>
      </w:r>
    </w:p>
    <w:p w14:paraId="5C96F365" w14:textId="77777777" w:rsidR="0006003A" w:rsidRPr="00702225" w:rsidRDefault="0006003A" w:rsidP="00696B75">
      <w:pPr>
        <w:pStyle w:val="ListParagraph"/>
        <w:pBdr>
          <w:top w:val="single" w:sz="4" w:space="1" w:color="auto"/>
          <w:left w:val="single" w:sz="4" w:space="4" w:color="auto"/>
          <w:bottom w:val="single" w:sz="4" w:space="1" w:color="auto"/>
          <w:right w:val="single" w:sz="4" w:space="4" w:color="auto"/>
        </w:pBdr>
        <w:ind w:left="0"/>
      </w:pPr>
      <w:r w:rsidRPr="00702225">
        <w:t>Tuition Code = 13</w:t>
      </w:r>
    </w:p>
    <w:p w14:paraId="0C7D0BA2" w14:textId="77777777" w:rsidR="00696B75" w:rsidRDefault="00696B75" w:rsidP="00696B75">
      <w:pPr>
        <w:pStyle w:val="ListParagraph"/>
        <w:pBdr>
          <w:top w:val="single" w:sz="4" w:space="1" w:color="auto"/>
          <w:left w:val="single" w:sz="4" w:space="4" w:color="auto"/>
          <w:bottom w:val="single" w:sz="4" w:space="1" w:color="auto"/>
          <w:right w:val="single" w:sz="4" w:space="4" w:color="auto"/>
        </w:pBdr>
        <w:ind w:left="0"/>
      </w:pPr>
    </w:p>
    <w:p w14:paraId="343403F8" w14:textId="77777777" w:rsidR="00696B75" w:rsidRPr="00696B75" w:rsidRDefault="00696B75" w:rsidP="00C23C31">
      <w:pPr>
        <w:pStyle w:val="Heading5"/>
      </w:pPr>
      <w:r w:rsidRPr="00702225">
        <w:t>Grades 1-12</w:t>
      </w:r>
    </w:p>
    <w:p w14:paraId="4A890AD3" w14:textId="2A340483" w:rsidR="0006003A" w:rsidRPr="00702225" w:rsidRDefault="00696B75" w:rsidP="00696B75">
      <w:pPr>
        <w:pStyle w:val="ListParagraph"/>
        <w:pBdr>
          <w:top w:val="single" w:sz="4" w:space="1" w:color="auto"/>
          <w:left w:val="single" w:sz="4" w:space="4" w:color="auto"/>
          <w:bottom w:val="single" w:sz="4" w:space="1" w:color="auto"/>
          <w:right w:val="single" w:sz="4" w:space="4" w:color="auto"/>
        </w:pBdr>
        <w:ind w:left="0"/>
      </w:pPr>
      <w:r>
        <w:t>G</w:t>
      </w:r>
      <w:r w:rsidR="0006003A" w:rsidRPr="00702225">
        <w:t>rade Code = 1, 2, 3, 4, 5, 6, 7, 8, 9, 10, 11, or 12</w:t>
      </w:r>
    </w:p>
    <w:p w14:paraId="0671104E" w14:textId="77777777" w:rsidR="0006003A" w:rsidRPr="00702225" w:rsidRDefault="0006003A" w:rsidP="00696B75">
      <w:pPr>
        <w:pStyle w:val="ListParagraph"/>
        <w:pBdr>
          <w:top w:val="single" w:sz="4" w:space="1" w:color="auto"/>
          <w:left w:val="single" w:sz="4" w:space="4" w:color="auto"/>
          <w:bottom w:val="single" w:sz="4" w:space="1" w:color="auto"/>
          <w:right w:val="single" w:sz="4" w:space="4" w:color="auto"/>
        </w:pBdr>
        <w:ind w:left="0"/>
      </w:pPr>
      <w:r w:rsidRPr="00702225">
        <w:t>Your division is the Serving Division</w:t>
      </w:r>
    </w:p>
    <w:p w14:paraId="3A8B3709" w14:textId="77777777" w:rsidR="0006003A" w:rsidRPr="00702225" w:rsidRDefault="0006003A" w:rsidP="00696B75">
      <w:pPr>
        <w:pStyle w:val="ListParagraph"/>
        <w:pBdr>
          <w:top w:val="single" w:sz="4" w:space="1" w:color="auto"/>
          <w:left w:val="single" w:sz="4" w:space="4" w:color="auto"/>
          <w:bottom w:val="single" w:sz="4" w:space="1" w:color="auto"/>
          <w:right w:val="single" w:sz="4" w:space="4" w:color="auto"/>
        </w:pBdr>
        <w:ind w:left="0"/>
      </w:pPr>
      <w:r w:rsidRPr="00702225">
        <w:t>Tuition Code = 13</w:t>
      </w:r>
    </w:p>
    <w:p w14:paraId="3016CC48" w14:textId="77777777" w:rsidR="001F4607" w:rsidRDefault="001F4607" w:rsidP="00CA1F2A">
      <w:pPr>
        <w:pStyle w:val="ListParagraph"/>
        <w:ind w:left="0"/>
        <w:sectPr w:rsidR="001F4607" w:rsidSect="001F4607">
          <w:type w:val="continuous"/>
          <w:pgSz w:w="12240" w:h="15840" w:code="1"/>
          <w:pgMar w:top="1260" w:right="720" w:bottom="432" w:left="1008" w:header="720" w:footer="720" w:gutter="0"/>
          <w:cols w:num="2" w:space="720"/>
          <w:titlePg/>
          <w:docGrid w:linePitch="360"/>
        </w:sectPr>
      </w:pPr>
    </w:p>
    <w:p w14:paraId="5064947C" w14:textId="710A3817" w:rsidR="0006003A" w:rsidRPr="00702225" w:rsidRDefault="00696B75" w:rsidP="00CA1F2A">
      <w:pPr>
        <w:pStyle w:val="ListParagraph"/>
        <w:ind w:left="0"/>
      </w:pPr>
      <w:r>
        <w:br/>
      </w:r>
    </w:p>
    <w:p w14:paraId="3DA13762" w14:textId="77777777" w:rsidR="0006003A" w:rsidRPr="00702225" w:rsidRDefault="0006003A" w:rsidP="00CA1F2A">
      <w:pPr>
        <w:pStyle w:val="ListParagraph"/>
        <w:ind w:left="0"/>
      </w:pPr>
      <w:r w:rsidRPr="00696B75">
        <w:rPr>
          <w:b/>
        </w:rPr>
        <w:t>Notes:</w:t>
      </w:r>
      <w:r w:rsidRPr="00702225">
        <w:t xml:space="preserve"> This calculation should only include contiguous out-of-state students with the same attendance privileges for whom your division has received tuition in excess of the local share of operational costs. These students are not included in the Beginning Unadjusted ADM or Unadjusted March 31 ADM.  </w:t>
      </w:r>
      <w:r w:rsidRPr="00525BC9">
        <w:rPr>
          <w:i/>
        </w:rPr>
        <w:t>The Tuition in Excess of the Local Share* (Including any Application or Processing Fees) Received from Contiguous Out-of-State Students: with Same Attendance Privileges</w:t>
      </w:r>
      <w:r w:rsidRPr="00702225">
        <w:t xml:space="preserve"> calculation is displayed for your information only.</w:t>
      </w:r>
    </w:p>
    <w:p w14:paraId="6CD67860" w14:textId="77777777" w:rsidR="00D27722" w:rsidRDefault="00D27722" w:rsidP="00CA1F2A">
      <w:pPr>
        <w:pStyle w:val="ListParagraph"/>
        <w:ind w:left="0"/>
      </w:pPr>
    </w:p>
    <w:p w14:paraId="55105E46" w14:textId="77777777" w:rsidR="00D27722" w:rsidRDefault="00D27722">
      <w:pPr>
        <w:spacing w:after="160"/>
        <w:contextualSpacing w:val="0"/>
      </w:pPr>
      <w:r>
        <w:br w:type="page"/>
      </w:r>
    </w:p>
    <w:p w14:paraId="6FFD891B" w14:textId="77777777" w:rsidR="0006003A" w:rsidRPr="00702225" w:rsidRDefault="0006003A" w:rsidP="00D27722">
      <w:pPr>
        <w:pStyle w:val="Heading3"/>
      </w:pPr>
      <w:bookmarkStart w:id="57" w:name="_Toc510085270"/>
      <w:r w:rsidRPr="00702225">
        <w:lastRenderedPageBreak/>
        <w:t xml:space="preserve">Contiguous Out-of-State Students: </w:t>
      </w:r>
      <w:r w:rsidR="005069C8">
        <w:t>W</w:t>
      </w:r>
      <w:r w:rsidRPr="00702225">
        <w:t>ithout Same Attendance Privileges</w:t>
      </w:r>
      <w:bookmarkEnd w:id="57"/>
      <w:r w:rsidR="00D27722">
        <w:br/>
      </w:r>
    </w:p>
    <w:p w14:paraId="6C81BD4D" w14:textId="77777777" w:rsidR="0006003A" w:rsidRPr="00702225" w:rsidRDefault="0006003A" w:rsidP="00CA1F2A">
      <w:pPr>
        <w:pStyle w:val="ListParagraph"/>
        <w:ind w:left="0"/>
      </w:pPr>
      <w:r w:rsidRPr="00702225">
        <w:t xml:space="preserve">Pursuant to §22.1-5 A.4., </w:t>
      </w:r>
      <w:r w:rsidRPr="005069C8">
        <w:rPr>
          <w:u w:val="single"/>
        </w:rPr>
        <w:t>Code of Virginia</w:t>
      </w:r>
      <w:r w:rsidRPr="00702225">
        <w:t xml:space="preserve">, nonresident students from a contiguous state which </w:t>
      </w:r>
      <w:r w:rsidRPr="005069C8">
        <w:rPr>
          <w:b/>
        </w:rPr>
        <w:t>does not grant</w:t>
      </w:r>
      <w:r w:rsidRPr="00702225">
        <w:t xml:space="preserve"> the same attendance privileges to Virginia residents are deducted from March 31 ADM.  </w:t>
      </w:r>
      <w:r w:rsidR="005069C8" w:rsidRPr="009544C4">
        <w:t xml:space="preserve">Contiguous states </w:t>
      </w:r>
      <w:r w:rsidR="005069C8">
        <w:t xml:space="preserve">are as follows:  District of Columbia, </w:t>
      </w:r>
      <w:r w:rsidR="005069C8" w:rsidRPr="009544C4">
        <w:t>Maryland</w:t>
      </w:r>
      <w:r w:rsidR="005069C8">
        <w:t xml:space="preserve">, </w:t>
      </w:r>
      <w:r w:rsidR="005069C8" w:rsidRPr="009544C4">
        <w:t>North Carolina</w:t>
      </w:r>
      <w:r w:rsidR="005069C8">
        <w:t xml:space="preserve">, </w:t>
      </w:r>
      <w:r w:rsidR="005069C8" w:rsidRPr="009544C4">
        <w:t>Tennessee</w:t>
      </w:r>
      <w:r w:rsidR="005069C8">
        <w:t xml:space="preserve">, </w:t>
      </w:r>
      <w:r w:rsidR="005069C8" w:rsidRPr="009544C4">
        <w:t>Kentucky</w:t>
      </w:r>
      <w:r w:rsidR="005069C8">
        <w:t xml:space="preserve">, and </w:t>
      </w:r>
      <w:r w:rsidR="005069C8" w:rsidRPr="009544C4">
        <w:t>West Virginia.</w:t>
      </w:r>
      <w:r w:rsidR="005069C8">
        <w:br/>
      </w:r>
    </w:p>
    <w:p w14:paraId="484833C6" w14:textId="77777777" w:rsidR="0006003A" w:rsidRPr="00702225" w:rsidRDefault="0006003A" w:rsidP="00C23C31">
      <w:pPr>
        <w:pStyle w:val="Heading4"/>
      </w:pPr>
      <w:r w:rsidRPr="00702225">
        <w:t xml:space="preserve">Student Record Values for </w:t>
      </w:r>
      <w:r w:rsidRPr="005069C8">
        <w:t xml:space="preserve">Contiguous Out-of-State Students: </w:t>
      </w:r>
      <w:r w:rsidR="005069C8">
        <w:t>W</w:t>
      </w:r>
      <w:r w:rsidRPr="005069C8">
        <w:t>ithout Same Attendance Privileges</w:t>
      </w:r>
      <w:r w:rsidR="00D27722">
        <w:br/>
      </w:r>
    </w:p>
    <w:p w14:paraId="14F71610" w14:textId="77777777" w:rsidR="00D27722" w:rsidRDefault="00D27722" w:rsidP="00C23C31">
      <w:pPr>
        <w:pStyle w:val="Heading5"/>
        <w:sectPr w:rsidR="00D27722" w:rsidSect="00637847">
          <w:type w:val="continuous"/>
          <w:pgSz w:w="12240" w:h="15840" w:code="1"/>
          <w:pgMar w:top="1260" w:right="720" w:bottom="432" w:left="1008" w:header="720" w:footer="720" w:gutter="0"/>
          <w:cols w:space="720"/>
          <w:titlePg/>
          <w:docGrid w:linePitch="360"/>
        </w:sectPr>
      </w:pPr>
    </w:p>
    <w:p w14:paraId="66162333" w14:textId="77777777" w:rsidR="0006003A" w:rsidRPr="00702225" w:rsidRDefault="0006003A" w:rsidP="00C23C31">
      <w:pPr>
        <w:pStyle w:val="Heading5"/>
      </w:pPr>
      <w:r w:rsidRPr="00702225">
        <w:t>Kindergarten</w:t>
      </w:r>
    </w:p>
    <w:p w14:paraId="7A514EFD" w14:textId="1E9126C4" w:rsidR="0006003A" w:rsidRPr="00702225" w:rsidRDefault="0006003A" w:rsidP="00D27722">
      <w:pPr>
        <w:pStyle w:val="ListParagraph"/>
        <w:pBdr>
          <w:top w:val="single" w:sz="4" w:space="1" w:color="auto"/>
          <w:left w:val="single" w:sz="4" w:space="4" w:color="auto"/>
          <w:bottom w:val="single" w:sz="4" w:space="1" w:color="auto"/>
          <w:right w:val="single" w:sz="4" w:space="4" w:color="auto"/>
        </w:pBdr>
        <w:ind w:left="0"/>
      </w:pPr>
      <w:r w:rsidRPr="00702225">
        <w:t>Grade Code = KG</w:t>
      </w:r>
    </w:p>
    <w:p w14:paraId="1C503C98" w14:textId="77777777" w:rsidR="0006003A" w:rsidRPr="00702225" w:rsidRDefault="0006003A" w:rsidP="00D27722">
      <w:pPr>
        <w:pStyle w:val="ListParagraph"/>
        <w:pBdr>
          <w:top w:val="single" w:sz="4" w:space="1" w:color="auto"/>
          <w:left w:val="single" w:sz="4" w:space="4" w:color="auto"/>
          <w:bottom w:val="single" w:sz="4" w:space="1" w:color="auto"/>
          <w:right w:val="single" w:sz="4" w:space="4" w:color="auto"/>
        </w:pBdr>
        <w:ind w:left="0"/>
      </w:pPr>
      <w:r w:rsidRPr="00702225">
        <w:t>Your division is the Serving Division</w:t>
      </w:r>
    </w:p>
    <w:p w14:paraId="4D315049" w14:textId="77777777" w:rsidR="0006003A" w:rsidRPr="00702225" w:rsidRDefault="0006003A" w:rsidP="00D27722">
      <w:pPr>
        <w:pStyle w:val="ListParagraph"/>
        <w:pBdr>
          <w:top w:val="single" w:sz="4" w:space="1" w:color="auto"/>
          <w:left w:val="single" w:sz="4" w:space="4" w:color="auto"/>
          <w:bottom w:val="single" w:sz="4" w:space="1" w:color="auto"/>
          <w:right w:val="single" w:sz="4" w:space="4" w:color="auto"/>
        </w:pBdr>
        <w:ind w:left="0"/>
      </w:pPr>
      <w:r w:rsidRPr="00702225">
        <w:t>Tuition Code = 11</w:t>
      </w:r>
    </w:p>
    <w:p w14:paraId="2EB96AA3" w14:textId="77777777" w:rsidR="00D27722" w:rsidRDefault="0006003A" w:rsidP="00D27722">
      <w:pPr>
        <w:pStyle w:val="ListParagraph"/>
        <w:pBdr>
          <w:top w:val="single" w:sz="4" w:space="1" w:color="auto"/>
          <w:left w:val="single" w:sz="4" w:space="4" w:color="auto"/>
          <w:bottom w:val="single" w:sz="4" w:space="1" w:color="auto"/>
          <w:right w:val="single" w:sz="4" w:space="4" w:color="auto"/>
        </w:pBdr>
        <w:ind w:left="0"/>
      </w:pPr>
      <w:r w:rsidRPr="00702225">
        <w:tab/>
      </w:r>
    </w:p>
    <w:p w14:paraId="1A3CC71C" w14:textId="77777777" w:rsidR="00D27722" w:rsidRDefault="00D27722" w:rsidP="00C23C31">
      <w:pPr>
        <w:pStyle w:val="Heading5"/>
      </w:pPr>
      <w:r w:rsidRPr="00702225">
        <w:t>Grades 1-12</w:t>
      </w:r>
    </w:p>
    <w:p w14:paraId="28AF331F" w14:textId="289DDBA6" w:rsidR="0006003A" w:rsidRPr="00702225" w:rsidRDefault="0006003A" w:rsidP="00D27722">
      <w:pPr>
        <w:pStyle w:val="ListParagraph"/>
        <w:pBdr>
          <w:top w:val="single" w:sz="4" w:space="1" w:color="auto"/>
          <w:left w:val="single" w:sz="4" w:space="4" w:color="auto"/>
          <w:bottom w:val="single" w:sz="4" w:space="1" w:color="auto"/>
          <w:right w:val="single" w:sz="4" w:space="4" w:color="auto"/>
        </w:pBdr>
        <w:ind w:left="0"/>
      </w:pPr>
      <w:r w:rsidRPr="00702225">
        <w:t>Grade Code = 1, 2, 3, 4, 5, 6, 7, 8, 9, 10, 11, or 12</w:t>
      </w:r>
    </w:p>
    <w:p w14:paraId="6448FDB5" w14:textId="77777777" w:rsidR="0006003A" w:rsidRPr="00702225" w:rsidRDefault="0006003A" w:rsidP="00D27722">
      <w:pPr>
        <w:pStyle w:val="ListParagraph"/>
        <w:pBdr>
          <w:top w:val="single" w:sz="4" w:space="1" w:color="auto"/>
          <w:left w:val="single" w:sz="4" w:space="4" w:color="auto"/>
          <w:bottom w:val="single" w:sz="4" w:space="1" w:color="auto"/>
          <w:right w:val="single" w:sz="4" w:space="4" w:color="auto"/>
        </w:pBdr>
        <w:ind w:left="0"/>
      </w:pPr>
      <w:r w:rsidRPr="00702225">
        <w:t>Your division is the Serving Division</w:t>
      </w:r>
    </w:p>
    <w:p w14:paraId="5F39F39A" w14:textId="77777777" w:rsidR="0006003A" w:rsidRPr="00702225" w:rsidRDefault="0006003A" w:rsidP="00D27722">
      <w:pPr>
        <w:pStyle w:val="ListParagraph"/>
        <w:pBdr>
          <w:top w:val="single" w:sz="4" w:space="1" w:color="auto"/>
          <w:left w:val="single" w:sz="4" w:space="4" w:color="auto"/>
          <w:bottom w:val="single" w:sz="4" w:space="1" w:color="auto"/>
          <w:right w:val="single" w:sz="4" w:space="4" w:color="auto"/>
        </w:pBdr>
        <w:ind w:left="0"/>
      </w:pPr>
      <w:r w:rsidRPr="00702225">
        <w:t>Tuition Code = 11</w:t>
      </w:r>
    </w:p>
    <w:p w14:paraId="62FF6B0C" w14:textId="77777777" w:rsidR="00B63944" w:rsidRDefault="00B63944" w:rsidP="00CA1F2A">
      <w:pPr>
        <w:pStyle w:val="ListParagraph"/>
        <w:ind w:left="0"/>
        <w:sectPr w:rsidR="00B63944" w:rsidSect="00B63944">
          <w:type w:val="continuous"/>
          <w:pgSz w:w="12240" w:h="15840" w:code="1"/>
          <w:pgMar w:top="1260" w:right="720" w:bottom="432" w:left="1008" w:header="720" w:footer="720" w:gutter="0"/>
          <w:cols w:num="2" w:space="720"/>
          <w:titlePg/>
          <w:docGrid w:linePitch="360"/>
        </w:sectPr>
      </w:pPr>
    </w:p>
    <w:p w14:paraId="26699366" w14:textId="4BD5C550" w:rsidR="0006003A" w:rsidRPr="00702225" w:rsidRDefault="00D27722" w:rsidP="00CA1F2A">
      <w:pPr>
        <w:pStyle w:val="ListParagraph"/>
        <w:ind w:left="0"/>
      </w:pPr>
      <w:r>
        <w:br/>
      </w:r>
    </w:p>
    <w:p w14:paraId="3B488699" w14:textId="77777777" w:rsidR="0006003A" w:rsidRDefault="0006003A" w:rsidP="00CA1F2A">
      <w:pPr>
        <w:pStyle w:val="ListParagraph"/>
        <w:ind w:left="0"/>
      </w:pPr>
      <w:r w:rsidRPr="00D27722">
        <w:rPr>
          <w:b/>
        </w:rPr>
        <w:t>Notes:</w:t>
      </w:r>
      <w:r w:rsidRPr="00702225">
        <w:t xml:space="preserve"> This calculation should only include contiguous out-of-state students without the same attendance privileges.  These students are not included in the Beginning Unadjusted ADM or Unadjusted March 31 ADM.  </w:t>
      </w:r>
      <w:r w:rsidRPr="005069C8">
        <w:rPr>
          <w:i/>
        </w:rPr>
        <w:t xml:space="preserve">The Contiguous Out-of-State Students: </w:t>
      </w:r>
      <w:r w:rsidR="005069C8">
        <w:rPr>
          <w:i/>
        </w:rPr>
        <w:t>W</w:t>
      </w:r>
      <w:r w:rsidRPr="005069C8">
        <w:rPr>
          <w:i/>
        </w:rPr>
        <w:t>ithout Same Attendance Privileges</w:t>
      </w:r>
      <w:r w:rsidRPr="00702225">
        <w:t xml:space="preserve"> calculation is displayed for your information only.</w:t>
      </w:r>
    </w:p>
    <w:p w14:paraId="68606D8D" w14:textId="77777777" w:rsidR="00D27722" w:rsidRPr="00702225" w:rsidRDefault="00D27722" w:rsidP="00CA1F2A">
      <w:pPr>
        <w:pStyle w:val="ListParagraph"/>
        <w:ind w:left="0"/>
      </w:pPr>
    </w:p>
    <w:p w14:paraId="7CF40C26" w14:textId="77777777" w:rsidR="0006003A" w:rsidRPr="00702225" w:rsidRDefault="0006003A" w:rsidP="00CA1F2A">
      <w:pPr>
        <w:pStyle w:val="ListParagraph"/>
        <w:ind w:left="0"/>
      </w:pPr>
    </w:p>
    <w:p w14:paraId="3983016B" w14:textId="77777777" w:rsidR="0006003A" w:rsidRPr="00702225" w:rsidRDefault="0006003A" w:rsidP="00CA1F2A">
      <w:pPr>
        <w:pStyle w:val="ListParagraph"/>
        <w:ind w:left="0"/>
      </w:pPr>
    </w:p>
    <w:p w14:paraId="71DA4A33" w14:textId="77777777" w:rsidR="00D27722" w:rsidRDefault="00D27722">
      <w:pPr>
        <w:spacing w:after="160"/>
        <w:contextualSpacing w:val="0"/>
      </w:pPr>
      <w:r>
        <w:br w:type="page"/>
      </w:r>
    </w:p>
    <w:p w14:paraId="5E5D68AF" w14:textId="77777777" w:rsidR="0006003A" w:rsidRPr="00702225" w:rsidRDefault="0006003A" w:rsidP="00D27722">
      <w:pPr>
        <w:pStyle w:val="Heading3"/>
      </w:pPr>
      <w:bookmarkStart w:id="58" w:name="_Toc510085271"/>
      <w:r w:rsidRPr="00702225">
        <w:lastRenderedPageBreak/>
        <w:t>Non-Contiguous State or Territory Outside of the United States and Foreign Exchange Students Charged with Tuition in Excess of the Local Share* (Including any Application or Processing Fees)</w:t>
      </w:r>
      <w:bookmarkEnd w:id="58"/>
      <w:r w:rsidR="00D27722">
        <w:br/>
      </w:r>
    </w:p>
    <w:p w14:paraId="4085D99E" w14:textId="77777777" w:rsidR="00525BC9" w:rsidRDefault="0006003A" w:rsidP="00CA1F2A">
      <w:pPr>
        <w:pStyle w:val="ListParagraph"/>
        <w:ind w:left="0"/>
      </w:pPr>
      <w:r w:rsidRPr="00702225">
        <w:t>Students that do not reside in Virginia and are not from a contiguous state that grants the same attendance privileges to Virginia students.</w:t>
      </w:r>
    </w:p>
    <w:p w14:paraId="69FA4648" w14:textId="77777777" w:rsidR="00525BC9" w:rsidRDefault="00525BC9" w:rsidP="00CA1F2A">
      <w:pPr>
        <w:pStyle w:val="ListParagraph"/>
        <w:ind w:left="0"/>
      </w:pPr>
    </w:p>
    <w:p w14:paraId="416727BA" w14:textId="77777777" w:rsidR="0006003A" w:rsidRPr="00702225" w:rsidRDefault="0006003A" w:rsidP="00CA1F2A">
      <w:pPr>
        <w:pStyle w:val="ListParagraph"/>
        <w:ind w:left="0"/>
      </w:pPr>
      <w:r w:rsidRPr="00702225">
        <w:t xml:space="preserve">Foreign exchange students should be included as an ADM deduction if the school division receives tuition in excess of the local share of operational costs for the student.  Pursuant to §22.1-5 A.3., </w:t>
      </w:r>
      <w:r w:rsidRPr="00D27722">
        <w:rPr>
          <w:u w:val="single"/>
        </w:rPr>
        <w:t>Code of Virginia</w:t>
      </w:r>
      <w:r w:rsidRPr="00702225">
        <w:t>, if a foreign exchange student has been approved by the local school board, and the school division receives no tuition or tuition less than or equal to the local share of operational costs, then the student should not be included as part of this deduction.</w:t>
      </w:r>
    </w:p>
    <w:p w14:paraId="2D6BCFCE" w14:textId="77777777" w:rsidR="0006003A" w:rsidRPr="00702225" w:rsidRDefault="0006003A" w:rsidP="00CA1F2A">
      <w:pPr>
        <w:pStyle w:val="ListParagraph"/>
        <w:ind w:left="0"/>
      </w:pPr>
    </w:p>
    <w:p w14:paraId="1C0FE562" w14:textId="77777777" w:rsidR="0006003A" w:rsidRPr="00702225" w:rsidRDefault="0006003A" w:rsidP="00CA1F2A">
      <w:pPr>
        <w:pStyle w:val="ListParagraph"/>
        <w:ind w:left="0"/>
      </w:pPr>
      <w:r w:rsidRPr="00702225">
        <w:t>For example: A student from Florida (noncontiguous state) attending school in a school division in Virginia should be included in this deduction.</w:t>
      </w:r>
    </w:p>
    <w:p w14:paraId="28DFA862" w14:textId="77777777" w:rsidR="0006003A" w:rsidRPr="00702225" w:rsidRDefault="0006003A" w:rsidP="00CA1F2A">
      <w:pPr>
        <w:pStyle w:val="ListParagraph"/>
        <w:ind w:left="0"/>
      </w:pPr>
    </w:p>
    <w:p w14:paraId="274B91E4" w14:textId="77777777" w:rsidR="0006003A" w:rsidRPr="00702225" w:rsidRDefault="0006003A" w:rsidP="00CA1F2A">
      <w:pPr>
        <w:pStyle w:val="ListParagraph"/>
        <w:ind w:left="0"/>
      </w:pPr>
      <w:r w:rsidRPr="00702225">
        <w:t>For example: A foreign exchange student attending school in a school division that receives tuition that is in excess of the local share of operational costs should be included in this deduction.</w:t>
      </w:r>
    </w:p>
    <w:p w14:paraId="1928ACF3" w14:textId="77777777" w:rsidR="0006003A" w:rsidRPr="00702225" w:rsidRDefault="0006003A" w:rsidP="00CA1F2A">
      <w:pPr>
        <w:pStyle w:val="ListParagraph"/>
        <w:ind w:left="0"/>
      </w:pPr>
    </w:p>
    <w:p w14:paraId="487FA6F1" w14:textId="77777777" w:rsidR="0006003A" w:rsidRPr="00702225" w:rsidRDefault="0006003A" w:rsidP="00CA1F2A">
      <w:pPr>
        <w:pStyle w:val="ListParagraph"/>
        <w:ind w:left="0"/>
      </w:pPr>
      <w:r w:rsidRPr="00702225">
        <w:t xml:space="preserve">For example: A foreign exchange student whose attendance has been approved by the local school board and the school division receives tuition that is less than the local share of operational costs for the student should </w:t>
      </w:r>
      <w:r w:rsidRPr="00D27722">
        <w:rPr>
          <w:b/>
        </w:rPr>
        <w:t>NOT</w:t>
      </w:r>
      <w:r w:rsidRPr="00702225">
        <w:t xml:space="preserve"> be included in this deduction.</w:t>
      </w:r>
    </w:p>
    <w:p w14:paraId="64343C06" w14:textId="77777777" w:rsidR="0006003A" w:rsidRPr="00702225" w:rsidRDefault="0006003A" w:rsidP="00CA1F2A">
      <w:pPr>
        <w:pStyle w:val="ListParagraph"/>
        <w:ind w:left="0"/>
      </w:pPr>
    </w:p>
    <w:p w14:paraId="3AE16EFD" w14:textId="77777777" w:rsidR="007D3A70" w:rsidRDefault="0006003A" w:rsidP="00A90EE6">
      <w:pPr>
        <w:pStyle w:val="Heading4"/>
      </w:pPr>
      <w:r w:rsidRPr="00702225">
        <w:t xml:space="preserve">Student Record Values for </w:t>
      </w:r>
      <w:r w:rsidRPr="005069C8">
        <w:t>Non-Contiguous State or Territory Outside of the United States and Foreign Exchange Students Charged with Tuition in Excess of the Local Share* (Including any Application or Processing Fees)</w:t>
      </w:r>
      <w:r w:rsidR="003F5445">
        <w:t xml:space="preserve"> </w:t>
      </w:r>
    </w:p>
    <w:p w14:paraId="754FCABA" w14:textId="44DF0577" w:rsidR="003F5445" w:rsidRDefault="003F5445" w:rsidP="00A90EE6">
      <w:pPr>
        <w:pStyle w:val="Heading4"/>
      </w:pPr>
      <w:r>
        <w:t xml:space="preserve">                                                                                            </w:t>
      </w:r>
      <w:r w:rsidRPr="00702225">
        <w:t>Grades 1-12</w:t>
      </w:r>
    </w:p>
    <w:p w14:paraId="7B54280E" w14:textId="491C2FE2" w:rsidR="00D27722" w:rsidRDefault="00D27722" w:rsidP="00A90EE6">
      <w:pPr>
        <w:pStyle w:val="Heading5"/>
        <w:tabs>
          <w:tab w:val="clear" w:pos="10440"/>
          <w:tab w:val="center" w:pos="5256"/>
        </w:tabs>
        <w:sectPr w:rsidR="00D27722" w:rsidSect="00637847">
          <w:type w:val="continuous"/>
          <w:pgSz w:w="12240" w:h="15840" w:code="1"/>
          <w:pgMar w:top="1260" w:right="720" w:bottom="432" w:left="1008" w:header="720" w:footer="720" w:gutter="0"/>
          <w:cols w:space="720"/>
          <w:titlePg/>
          <w:docGrid w:linePitch="360"/>
        </w:sectPr>
      </w:pPr>
    </w:p>
    <w:p w14:paraId="66918D35" w14:textId="77777777" w:rsidR="00D27722" w:rsidRDefault="0006003A" w:rsidP="00C23C31">
      <w:pPr>
        <w:pStyle w:val="Heading5"/>
      </w:pPr>
      <w:r w:rsidRPr="00702225">
        <w:t>Kindergarten</w:t>
      </w:r>
    </w:p>
    <w:p w14:paraId="78E30849" w14:textId="4188FA61" w:rsidR="0006003A" w:rsidRPr="00702225" w:rsidRDefault="0006003A" w:rsidP="00D27722">
      <w:pPr>
        <w:pStyle w:val="ListParagraph"/>
        <w:pBdr>
          <w:top w:val="single" w:sz="4" w:space="1" w:color="auto"/>
          <w:left w:val="single" w:sz="4" w:space="4" w:color="auto"/>
          <w:bottom w:val="single" w:sz="4" w:space="1" w:color="auto"/>
          <w:right w:val="single" w:sz="4" w:space="4" w:color="auto"/>
        </w:pBdr>
        <w:ind w:left="0"/>
      </w:pPr>
      <w:r w:rsidRPr="00702225">
        <w:t>Grade Code = KG</w:t>
      </w:r>
    </w:p>
    <w:p w14:paraId="38C1D726" w14:textId="77777777" w:rsidR="0006003A" w:rsidRPr="00702225" w:rsidRDefault="0006003A" w:rsidP="00D27722">
      <w:pPr>
        <w:pStyle w:val="ListParagraph"/>
        <w:pBdr>
          <w:top w:val="single" w:sz="4" w:space="1" w:color="auto"/>
          <w:left w:val="single" w:sz="4" w:space="4" w:color="auto"/>
          <w:bottom w:val="single" w:sz="4" w:space="1" w:color="auto"/>
          <w:right w:val="single" w:sz="4" w:space="4" w:color="auto"/>
        </w:pBdr>
        <w:ind w:left="0"/>
      </w:pPr>
      <w:r w:rsidRPr="00702225">
        <w:t>Your division is the Serving Division</w:t>
      </w:r>
    </w:p>
    <w:p w14:paraId="7F67A5BE" w14:textId="77777777" w:rsidR="0006003A" w:rsidRPr="00702225" w:rsidRDefault="0006003A" w:rsidP="00D27722">
      <w:pPr>
        <w:pStyle w:val="ListParagraph"/>
        <w:pBdr>
          <w:top w:val="single" w:sz="4" w:space="1" w:color="auto"/>
          <w:left w:val="single" w:sz="4" w:space="4" w:color="auto"/>
          <w:bottom w:val="single" w:sz="4" w:space="1" w:color="auto"/>
          <w:right w:val="single" w:sz="4" w:space="4" w:color="auto"/>
        </w:pBdr>
        <w:ind w:left="0"/>
      </w:pPr>
      <w:r w:rsidRPr="00702225">
        <w:t>Tuition Code = 12</w:t>
      </w:r>
    </w:p>
    <w:p w14:paraId="470C3EE3" w14:textId="77777777" w:rsidR="0006003A" w:rsidRPr="00702225" w:rsidRDefault="0006003A" w:rsidP="00D27722">
      <w:pPr>
        <w:pStyle w:val="ListParagraph"/>
        <w:pBdr>
          <w:top w:val="single" w:sz="4" w:space="1" w:color="auto"/>
          <w:left w:val="single" w:sz="4" w:space="4" w:color="auto"/>
          <w:bottom w:val="single" w:sz="4" w:space="1" w:color="auto"/>
          <w:right w:val="single" w:sz="4" w:space="4" w:color="auto"/>
        </w:pBdr>
        <w:ind w:left="0"/>
      </w:pPr>
      <w:r w:rsidRPr="00702225">
        <w:t>5-yrs old as of 9/30 or 12/31 if completed readiness evaluation</w:t>
      </w:r>
    </w:p>
    <w:p w14:paraId="3BD56222" w14:textId="77777777" w:rsidR="0006003A" w:rsidRPr="00702225" w:rsidRDefault="0006003A" w:rsidP="00D27722">
      <w:pPr>
        <w:pStyle w:val="ListParagraph"/>
        <w:pBdr>
          <w:top w:val="single" w:sz="4" w:space="1" w:color="auto"/>
          <w:left w:val="single" w:sz="4" w:space="4" w:color="auto"/>
          <w:bottom w:val="single" w:sz="4" w:space="1" w:color="auto"/>
          <w:right w:val="single" w:sz="4" w:space="4" w:color="auto"/>
        </w:pBdr>
        <w:ind w:left="0"/>
      </w:pPr>
      <w:r w:rsidRPr="00702225">
        <w:t>If LEP, under 22-yrs old as of 8/1</w:t>
      </w:r>
    </w:p>
    <w:p w14:paraId="042279C3" w14:textId="77777777" w:rsidR="0006003A" w:rsidRPr="00702225" w:rsidRDefault="0006003A" w:rsidP="00D27722">
      <w:pPr>
        <w:pStyle w:val="ListParagraph"/>
        <w:pBdr>
          <w:top w:val="single" w:sz="4" w:space="1" w:color="auto"/>
          <w:left w:val="single" w:sz="4" w:space="4" w:color="auto"/>
          <w:bottom w:val="single" w:sz="4" w:space="1" w:color="auto"/>
          <w:right w:val="single" w:sz="4" w:space="4" w:color="auto"/>
        </w:pBdr>
        <w:ind w:left="0"/>
      </w:pPr>
      <w:r w:rsidRPr="00702225">
        <w:t>If special education, under 22-yrs old as of 9/30</w:t>
      </w:r>
    </w:p>
    <w:p w14:paraId="39A5E54A" w14:textId="77777777" w:rsidR="00D27722" w:rsidRDefault="0006003A" w:rsidP="00D27722">
      <w:pPr>
        <w:pStyle w:val="ListParagraph"/>
        <w:pBdr>
          <w:top w:val="single" w:sz="4" w:space="1" w:color="auto"/>
          <w:left w:val="single" w:sz="4" w:space="4" w:color="auto"/>
          <w:bottom w:val="single" w:sz="4" w:space="1" w:color="auto"/>
          <w:right w:val="single" w:sz="4" w:space="4" w:color="auto"/>
        </w:pBdr>
        <w:ind w:left="0"/>
      </w:pPr>
      <w:r w:rsidRPr="00702225">
        <w:t>If regular education, under 20-yrs old as of 8/1</w:t>
      </w:r>
    </w:p>
    <w:p w14:paraId="2C5A0B3F" w14:textId="63B9ECA0" w:rsidR="00D27722" w:rsidRDefault="00DF5537" w:rsidP="00D27722">
      <w:pPr>
        <w:pStyle w:val="ListParagraph"/>
        <w:pBdr>
          <w:top w:val="single" w:sz="4" w:space="1" w:color="auto"/>
          <w:left w:val="single" w:sz="4" w:space="4" w:color="auto"/>
          <w:bottom w:val="single" w:sz="4" w:space="1" w:color="auto"/>
          <w:right w:val="single" w:sz="4" w:space="4" w:color="auto"/>
        </w:pBdr>
        <w:ind w:left="0"/>
      </w:pPr>
      <w:r>
        <w:t>If Foster care, under 22-yrs old as of 8/1</w:t>
      </w:r>
    </w:p>
    <w:p w14:paraId="01570465" w14:textId="77777777" w:rsidR="001F4607" w:rsidRDefault="001F4607" w:rsidP="00D27722">
      <w:pPr>
        <w:pStyle w:val="ListParagraph"/>
        <w:pBdr>
          <w:top w:val="single" w:sz="4" w:space="1" w:color="auto"/>
          <w:left w:val="single" w:sz="4" w:space="4" w:color="auto"/>
          <w:bottom w:val="single" w:sz="4" w:space="1" w:color="auto"/>
          <w:right w:val="single" w:sz="4" w:space="4" w:color="auto"/>
        </w:pBdr>
        <w:ind w:left="0"/>
      </w:pPr>
    </w:p>
    <w:p w14:paraId="6D6274C2" w14:textId="209688BF" w:rsidR="001F4607" w:rsidRDefault="001F4607" w:rsidP="00D27722">
      <w:pPr>
        <w:pStyle w:val="ListParagraph"/>
        <w:pBdr>
          <w:top w:val="single" w:sz="4" w:space="1" w:color="auto"/>
          <w:left w:val="single" w:sz="4" w:space="4" w:color="auto"/>
          <w:bottom w:val="single" w:sz="4" w:space="1" w:color="auto"/>
          <w:right w:val="single" w:sz="4" w:space="4" w:color="auto"/>
        </w:pBdr>
        <w:ind w:left="0"/>
      </w:pPr>
    </w:p>
    <w:p w14:paraId="4A08D217" w14:textId="07A5DC5E" w:rsidR="00B63944" w:rsidRDefault="00B63944" w:rsidP="00D27722">
      <w:pPr>
        <w:pStyle w:val="ListParagraph"/>
        <w:pBdr>
          <w:top w:val="single" w:sz="4" w:space="1" w:color="auto"/>
          <w:left w:val="single" w:sz="4" w:space="4" w:color="auto"/>
          <w:bottom w:val="single" w:sz="4" w:space="1" w:color="auto"/>
          <w:right w:val="single" w:sz="4" w:space="4" w:color="auto"/>
        </w:pBdr>
        <w:ind w:left="0"/>
      </w:pPr>
    </w:p>
    <w:p w14:paraId="504B423B" w14:textId="1C6DF320" w:rsidR="001F4607" w:rsidRDefault="001F4607" w:rsidP="00D27722">
      <w:pPr>
        <w:pStyle w:val="ListParagraph"/>
        <w:pBdr>
          <w:top w:val="single" w:sz="4" w:space="1" w:color="auto"/>
          <w:left w:val="single" w:sz="4" w:space="4" w:color="auto"/>
          <w:bottom w:val="single" w:sz="4" w:space="1" w:color="auto"/>
          <w:right w:val="single" w:sz="4" w:space="4" w:color="auto"/>
        </w:pBdr>
        <w:ind w:left="0"/>
      </w:pPr>
    </w:p>
    <w:p w14:paraId="4114DC81" w14:textId="77777777" w:rsidR="007D3A70" w:rsidRDefault="007D3A70" w:rsidP="00D27722">
      <w:pPr>
        <w:pStyle w:val="ListParagraph"/>
        <w:pBdr>
          <w:top w:val="single" w:sz="4" w:space="1" w:color="auto"/>
          <w:left w:val="single" w:sz="4" w:space="4" w:color="auto"/>
          <w:bottom w:val="single" w:sz="4" w:space="1" w:color="auto"/>
          <w:right w:val="single" w:sz="4" w:space="4" w:color="auto"/>
        </w:pBdr>
        <w:ind w:left="0"/>
      </w:pPr>
    </w:p>
    <w:p w14:paraId="3F0184EE" w14:textId="4B0042C6" w:rsidR="0006003A" w:rsidRPr="00702225" w:rsidRDefault="0006003A" w:rsidP="00D27722">
      <w:pPr>
        <w:pStyle w:val="ListParagraph"/>
        <w:pBdr>
          <w:top w:val="single" w:sz="4" w:space="1" w:color="auto"/>
          <w:left w:val="single" w:sz="4" w:space="4" w:color="auto"/>
          <w:bottom w:val="single" w:sz="4" w:space="1" w:color="auto"/>
          <w:right w:val="single" w:sz="4" w:space="4" w:color="auto"/>
        </w:pBdr>
        <w:ind w:left="0"/>
      </w:pPr>
      <w:r w:rsidRPr="00702225">
        <w:t>Grade Code = 1, 2, 3, 4, 5, 6, 7, 8, 9, 10, 11, or 12</w:t>
      </w:r>
    </w:p>
    <w:p w14:paraId="38556F62" w14:textId="77777777" w:rsidR="0006003A" w:rsidRPr="00702225" w:rsidRDefault="0006003A" w:rsidP="00D27722">
      <w:pPr>
        <w:pStyle w:val="ListParagraph"/>
        <w:pBdr>
          <w:top w:val="single" w:sz="4" w:space="1" w:color="auto"/>
          <w:left w:val="single" w:sz="4" w:space="4" w:color="auto"/>
          <w:bottom w:val="single" w:sz="4" w:space="1" w:color="auto"/>
          <w:right w:val="single" w:sz="4" w:space="4" w:color="auto"/>
        </w:pBdr>
        <w:ind w:left="0"/>
      </w:pPr>
      <w:r w:rsidRPr="00702225">
        <w:t>Your division is the Serving Division</w:t>
      </w:r>
    </w:p>
    <w:p w14:paraId="409EE309" w14:textId="77777777" w:rsidR="0006003A" w:rsidRPr="00702225" w:rsidRDefault="0006003A" w:rsidP="00D27722">
      <w:pPr>
        <w:pStyle w:val="ListParagraph"/>
        <w:pBdr>
          <w:top w:val="single" w:sz="4" w:space="1" w:color="auto"/>
          <w:left w:val="single" w:sz="4" w:space="4" w:color="auto"/>
          <w:bottom w:val="single" w:sz="4" w:space="1" w:color="auto"/>
          <w:right w:val="single" w:sz="4" w:space="4" w:color="auto"/>
        </w:pBdr>
        <w:ind w:left="0"/>
      </w:pPr>
      <w:r w:rsidRPr="00702225">
        <w:t>Tuition Code = 12</w:t>
      </w:r>
    </w:p>
    <w:p w14:paraId="70D274F9" w14:textId="77777777" w:rsidR="0006003A" w:rsidRPr="00702225" w:rsidRDefault="0006003A" w:rsidP="00D27722">
      <w:pPr>
        <w:pStyle w:val="ListParagraph"/>
        <w:pBdr>
          <w:top w:val="single" w:sz="4" w:space="1" w:color="auto"/>
          <w:left w:val="single" w:sz="4" w:space="4" w:color="auto"/>
          <w:bottom w:val="single" w:sz="4" w:space="1" w:color="auto"/>
          <w:right w:val="single" w:sz="4" w:space="4" w:color="auto"/>
        </w:pBdr>
        <w:ind w:left="0"/>
      </w:pPr>
      <w:r w:rsidRPr="00702225">
        <w:t>5-yrs old as of 9/30 or 12/31 if completed readiness evaluation</w:t>
      </w:r>
    </w:p>
    <w:p w14:paraId="54DE63A6" w14:textId="77777777" w:rsidR="0006003A" w:rsidRPr="00702225" w:rsidRDefault="0006003A" w:rsidP="00D27722">
      <w:pPr>
        <w:pStyle w:val="ListParagraph"/>
        <w:pBdr>
          <w:top w:val="single" w:sz="4" w:space="1" w:color="auto"/>
          <w:left w:val="single" w:sz="4" w:space="4" w:color="auto"/>
          <w:bottom w:val="single" w:sz="4" w:space="1" w:color="auto"/>
          <w:right w:val="single" w:sz="4" w:space="4" w:color="auto"/>
        </w:pBdr>
        <w:ind w:left="0"/>
      </w:pPr>
      <w:r w:rsidRPr="00702225">
        <w:t>If LEP, under 22-yrs old as of 8/1</w:t>
      </w:r>
    </w:p>
    <w:p w14:paraId="72A1C66C" w14:textId="77777777" w:rsidR="0006003A" w:rsidRPr="00702225" w:rsidRDefault="0006003A" w:rsidP="00D27722">
      <w:pPr>
        <w:pStyle w:val="ListParagraph"/>
        <w:pBdr>
          <w:top w:val="single" w:sz="4" w:space="1" w:color="auto"/>
          <w:left w:val="single" w:sz="4" w:space="4" w:color="auto"/>
          <w:bottom w:val="single" w:sz="4" w:space="1" w:color="auto"/>
          <w:right w:val="single" w:sz="4" w:space="4" w:color="auto"/>
        </w:pBdr>
        <w:ind w:left="0"/>
      </w:pPr>
      <w:r w:rsidRPr="00702225">
        <w:t>If special education, under 22-yrs old as of 9/30</w:t>
      </w:r>
    </w:p>
    <w:p w14:paraId="2CE9052F" w14:textId="77777777" w:rsidR="00DF5537" w:rsidRDefault="0006003A" w:rsidP="00D27722">
      <w:pPr>
        <w:pStyle w:val="ListParagraph"/>
        <w:pBdr>
          <w:top w:val="single" w:sz="4" w:space="1" w:color="auto"/>
          <w:left w:val="single" w:sz="4" w:space="4" w:color="auto"/>
          <w:bottom w:val="single" w:sz="4" w:space="1" w:color="auto"/>
          <w:right w:val="single" w:sz="4" w:space="4" w:color="auto"/>
        </w:pBdr>
        <w:ind w:left="0"/>
      </w:pPr>
      <w:r w:rsidRPr="00702225">
        <w:t>If regular education, under 20-yrs old as of 8/1</w:t>
      </w:r>
      <w:r w:rsidR="00DF5537" w:rsidRPr="00DF5537">
        <w:t xml:space="preserve"> </w:t>
      </w:r>
    </w:p>
    <w:p w14:paraId="43460563" w14:textId="21F7724F" w:rsidR="00D27722" w:rsidRDefault="00DF5537" w:rsidP="00D27722">
      <w:pPr>
        <w:pStyle w:val="ListParagraph"/>
        <w:pBdr>
          <w:top w:val="single" w:sz="4" w:space="1" w:color="auto"/>
          <w:left w:val="single" w:sz="4" w:space="4" w:color="auto"/>
          <w:bottom w:val="single" w:sz="4" w:space="1" w:color="auto"/>
          <w:right w:val="single" w:sz="4" w:space="4" w:color="auto"/>
        </w:pBdr>
        <w:ind w:left="0"/>
        <w:sectPr w:rsidR="00D27722" w:rsidSect="00D27722">
          <w:type w:val="continuous"/>
          <w:pgSz w:w="12240" w:h="15840" w:code="1"/>
          <w:pgMar w:top="1260" w:right="720" w:bottom="432" w:left="1008" w:header="720" w:footer="720" w:gutter="0"/>
          <w:cols w:num="2" w:space="720"/>
          <w:titlePg/>
          <w:docGrid w:linePitch="360"/>
        </w:sectPr>
      </w:pPr>
      <w:r>
        <w:t>If Foster care, under 22-yrs old as of 8/1</w:t>
      </w:r>
    </w:p>
    <w:p w14:paraId="7AC50AA8" w14:textId="7C671DCA" w:rsidR="0084139F" w:rsidRDefault="0084139F" w:rsidP="00391F37">
      <w:pPr>
        <w:pStyle w:val="Heading3"/>
        <w:ind w:left="-270"/>
      </w:pPr>
      <w:bookmarkStart w:id="59" w:name="_Toc510085273"/>
      <w:r>
        <w:lastRenderedPageBreak/>
        <w:t>Final Unadjusted and Adjusted March 31 ADM</w:t>
      </w:r>
      <w:bookmarkEnd w:id="59"/>
      <w:r>
        <w:br/>
      </w:r>
    </w:p>
    <w:p w14:paraId="7436D380" w14:textId="77777777" w:rsidR="0084139F" w:rsidRPr="0084139F" w:rsidRDefault="0084139F" w:rsidP="00C23C31">
      <w:pPr>
        <w:pStyle w:val="Heading4"/>
      </w:pPr>
      <w:r w:rsidRPr="0084139F">
        <w:t>Unadjusted March 31 ADM</w:t>
      </w:r>
    </w:p>
    <w:p w14:paraId="765CDB18" w14:textId="77777777" w:rsidR="0084139F" w:rsidRPr="0084139F" w:rsidRDefault="0084139F" w:rsidP="0084139F">
      <w:pPr>
        <w:ind w:left="-270"/>
        <w:contextualSpacing w:val="0"/>
      </w:pPr>
      <w:r w:rsidRPr="0084139F">
        <w:t>The Unadjusted March 31 ADM calculation is:</w:t>
      </w:r>
    </w:p>
    <w:p w14:paraId="634E22D3" w14:textId="77777777" w:rsidR="0084139F" w:rsidRPr="0084139F" w:rsidRDefault="0084139F" w:rsidP="0084139F">
      <w:pPr>
        <w:ind w:left="-270"/>
        <w:contextualSpacing w:val="0"/>
      </w:pPr>
    </w:p>
    <w:p w14:paraId="479AE346" w14:textId="77777777" w:rsidR="0084139F" w:rsidRPr="0084139F" w:rsidRDefault="0084139F" w:rsidP="0084139F">
      <w:pPr>
        <w:ind w:left="-270"/>
        <w:contextualSpacing w:val="0"/>
      </w:pPr>
      <w:r w:rsidRPr="0084139F">
        <w:t xml:space="preserve">Beginning Unadjusted March 31 ADM </w:t>
      </w:r>
      <w:r w:rsidRPr="0084139F">
        <w:rPr>
          <w:b/>
        </w:rPr>
        <w:t>plus</w:t>
      </w:r>
      <w:r w:rsidRPr="0084139F">
        <w:t xml:space="preserve"> March 31 ADM additions </w:t>
      </w:r>
      <w:r w:rsidRPr="0084139F">
        <w:rPr>
          <w:b/>
        </w:rPr>
        <w:t>minus</w:t>
      </w:r>
      <w:r w:rsidRPr="0084139F">
        <w:t xml:space="preserve"> March 31 ADM deductions.</w:t>
      </w:r>
    </w:p>
    <w:p w14:paraId="1C0DE07B" w14:textId="77777777" w:rsidR="0084139F" w:rsidRPr="0084139F" w:rsidRDefault="0084139F" w:rsidP="0084139F">
      <w:pPr>
        <w:ind w:left="-270"/>
        <w:contextualSpacing w:val="0"/>
      </w:pPr>
    </w:p>
    <w:p w14:paraId="5B697F50" w14:textId="77777777" w:rsidR="0084139F" w:rsidRPr="0084139F" w:rsidRDefault="0084139F" w:rsidP="00C23C31">
      <w:pPr>
        <w:pStyle w:val="Heading4"/>
      </w:pPr>
      <w:r w:rsidRPr="0084139F">
        <w:t>Adjusted March 31 ADM</w:t>
      </w:r>
    </w:p>
    <w:p w14:paraId="7945F57A" w14:textId="77777777" w:rsidR="0084139F" w:rsidRDefault="0084139F" w:rsidP="0084139F">
      <w:pPr>
        <w:ind w:left="-270"/>
        <w:contextualSpacing w:val="0"/>
        <w:sectPr w:rsidR="0084139F" w:rsidSect="0084139F">
          <w:headerReference w:type="default" r:id="rId18"/>
          <w:footerReference w:type="default" r:id="rId19"/>
          <w:pgSz w:w="12240" w:h="15840"/>
          <w:pgMar w:top="1440" w:right="720" w:bottom="1440" w:left="1008" w:header="720" w:footer="720" w:gutter="0"/>
          <w:cols w:space="720"/>
          <w:docGrid w:linePitch="360"/>
        </w:sectPr>
      </w:pPr>
      <w:r w:rsidRPr="0084139F">
        <w:t>Average daily membership for those school divisions operating kindergarten programs that are less than 5½ hours per day in length and where the division level Kindergarten pupil to teacher ratio is greater than 30 to 1 will be adjusted to include only 85 percent of the Kindergarten March 31 ADM.  This adjusted March 31 ADM will be used to determine entitlements for those accounts that are based on adjusted March 31 ADM per the current appropriation act.</w:t>
      </w:r>
      <w:r>
        <w:br/>
      </w:r>
    </w:p>
    <w:p w14:paraId="0BE74C39" w14:textId="77777777" w:rsidR="0084139F" w:rsidRPr="0084139F" w:rsidRDefault="0084139F" w:rsidP="0084139F">
      <w:pPr>
        <w:pStyle w:val="Heading3"/>
        <w:ind w:left="-270"/>
        <w:rPr>
          <w:sz w:val="24"/>
          <w:szCs w:val="24"/>
        </w:rPr>
      </w:pPr>
      <w:bookmarkStart w:id="60" w:name="_Toc510085274"/>
      <w:r>
        <w:lastRenderedPageBreak/>
        <w:t>Contact Information</w:t>
      </w:r>
      <w:bookmarkEnd w:id="60"/>
      <w:r>
        <w:br/>
      </w:r>
    </w:p>
    <w:p w14:paraId="4363E6C5" w14:textId="71177A8F" w:rsidR="0084139F" w:rsidRPr="0084139F" w:rsidRDefault="00D57864" w:rsidP="0084139F">
      <w:pPr>
        <w:tabs>
          <w:tab w:val="right" w:pos="10440"/>
        </w:tabs>
        <w:spacing w:line="240" w:lineRule="auto"/>
        <w:ind w:left="-270"/>
        <w:outlineLvl w:val="3"/>
        <w:rPr>
          <w:rFonts w:eastAsia="Times New Roman"/>
          <w:b/>
          <w:bCs/>
        </w:rPr>
      </w:pPr>
      <w:r>
        <w:rPr>
          <w:rFonts w:eastAsia="Times New Roman"/>
          <w:b/>
          <w:bCs/>
        </w:rPr>
        <w:t>The Office of Data Services</w:t>
      </w:r>
    </w:p>
    <w:p w14:paraId="6A98F904" w14:textId="2CC5A661" w:rsidR="0084139F" w:rsidRPr="0084139F" w:rsidRDefault="0084139F" w:rsidP="0084139F">
      <w:pPr>
        <w:ind w:left="-270"/>
      </w:pPr>
      <w:r w:rsidRPr="0084139F">
        <w:t xml:space="preserve">For questions regarding the Student Record Collection, how to code specific pupils, and the results of the calculations, please contact </w:t>
      </w:r>
      <w:r w:rsidR="00D57864">
        <w:t>The Office of Data Services</w:t>
      </w:r>
      <w:r w:rsidRPr="0084139F">
        <w:t xml:space="preserve"> at the email address below: </w:t>
      </w:r>
      <w:r w:rsidRPr="0084139F">
        <w:br/>
      </w:r>
      <w:hyperlink r:id="rId20" w:history="1">
        <w:r w:rsidRPr="0084139F">
          <w:rPr>
            <w:color w:val="0000FF"/>
            <w:u w:val="single"/>
          </w:rPr>
          <w:t>Email Address: resultshelp@doe.virginia.gov</w:t>
        </w:r>
      </w:hyperlink>
      <w:r w:rsidRPr="0084139F">
        <w:t xml:space="preserve">. </w:t>
      </w:r>
    </w:p>
    <w:p w14:paraId="09960C69" w14:textId="77777777" w:rsidR="0084139F" w:rsidRPr="0084139F" w:rsidRDefault="0084139F" w:rsidP="0084139F">
      <w:pPr>
        <w:ind w:left="-270"/>
      </w:pPr>
    </w:p>
    <w:p w14:paraId="5C66D895" w14:textId="77777777" w:rsidR="0084139F" w:rsidRPr="0084139F" w:rsidRDefault="0084139F" w:rsidP="0084139F">
      <w:pPr>
        <w:ind w:left="-270"/>
      </w:pPr>
      <w:r w:rsidRPr="0084139F">
        <w:t xml:space="preserve">Details and publications regarding the Student Record Collection can also be found at:  </w:t>
      </w:r>
    </w:p>
    <w:p w14:paraId="708FAE0F" w14:textId="77777777" w:rsidR="0084139F" w:rsidRPr="0084139F" w:rsidRDefault="00EF6908" w:rsidP="0084139F">
      <w:pPr>
        <w:ind w:left="-270"/>
      </w:pPr>
      <w:hyperlink r:id="rId21" w:history="1">
        <w:r w:rsidR="0084139F" w:rsidRPr="0084139F">
          <w:rPr>
            <w:color w:val="0000FF"/>
            <w:u w:val="single"/>
          </w:rPr>
          <w:t>Link: http://www.doe.virginia.gov/info_management/data_collection/student_record_collection/index.shtml</w:t>
        </w:r>
      </w:hyperlink>
    </w:p>
    <w:p w14:paraId="53155ECC" w14:textId="77777777" w:rsidR="0084139F" w:rsidRPr="0084139F" w:rsidRDefault="0084139F" w:rsidP="0084139F">
      <w:pPr>
        <w:ind w:left="-270"/>
      </w:pPr>
    </w:p>
    <w:p w14:paraId="75E2A0EE" w14:textId="77777777" w:rsidR="0084139F" w:rsidRPr="0084139F" w:rsidRDefault="0084139F" w:rsidP="0084139F">
      <w:pPr>
        <w:tabs>
          <w:tab w:val="right" w:pos="10440"/>
        </w:tabs>
        <w:spacing w:line="240" w:lineRule="auto"/>
        <w:ind w:left="-270"/>
        <w:outlineLvl w:val="3"/>
        <w:rPr>
          <w:rFonts w:eastAsia="Times New Roman"/>
          <w:b/>
          <w:bCs/>
        </w:rPr>
      </w:pPr>
      <w:r w:rsidRPr="0084139F">
        <w:rPr>
          <w:rFonts w:eastAsia="Times New Roman"/>
          <w:b/>
          <w:bCs/>
        </w:rPr>
        <w:t>Budget Office</w:t>
      </w:r>
    </w:p>
    <w:p w14:paraId="1244CF16" w14:textId="0F350054" w:rsidR="0084139F" w:rsidRPr="0084139F" w:rsidRDefault="0084139F" w:rsidP="0084139F">
      <w:pPr>
        <w:ind w:left="-270"/>
      </w:pPr>
      <w:r w:rsidRPr="0084139F">
        <w:t xml:space="preserve">For questions regarding the appropriation act language, </w:t>
      </w:r>
      <w:r w:rsidRPr="0084139F">
        <w:rPr>
          <w:u w:val="single"/>
        </w:rPr>
        <w:t>Code of Virginia</w:t>
      </w:r>
      <w:r w:rsidRPr="0084139F">
        <w:t>, or Board of Education regulations, please contact Budget Office at (804) 225-2025</w:t>
      </w:r>
      <w:r w:rsidR="00E45AA2">
        <w:t xml:space="preserve"> or at </w:t>
      </w:r>
      <w:hyperlink r:id="rId22" w:history="1">
        <w:r w:rsidR="00E45AA2" w:rsidRPr="00E45AA2">
          <w:rPr>
            <w:rStyle w:val="Hyperlink"/>
          </w:rPr>
          <w:t>DOEBudgetOffice@doe.virginia.gov</w:t>
        </w:r>
      </w:hyperlink>
      <w:r w:rsidRPr="0084139F">
        <w:t>.</w:t>
      </w:r>
    </w:p>
    <w:p w14:paraId="74C945F2" w14:textId="77777777" w:rsidR="000A7F75" w:rsidRPr="0084139F" w:rsidRDefault="000A7F75" w:rsidP="0084139F">
      <w:pPr>
        <w:ind w:left="-270"/>
        <w:contextualSpacing w:val="0"/>
      </w:pPr>
    </w:p>
    <w:sectPr w:rsidR="000A7F75" w:rsidRPr="0084139F" w:rsidSect="0084139F">
      <w:headerReference w:type="default" r:id="rId23"/>
      <w:pgSz w:w="12240" w:h="15840"/>
      <w:pgMar w:top="1440" w:right="720"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A90E2" w14:textId="77777777" w:rsidR="007B7DA4" w:rsidRDefault="007B7DA4" w:rsidP="00CA1F2A">
      <w:r>
        <w:separator/>
      </w:r>
    </w:p>
  </w:endnote>
  <w:endnote w:type="continuationSeparator" w:id="0">
    <w:p w14:paraId="655F6CD4" w14:textId="77777777" w:rsidR="007B7DA4" w:rsidRDefault="007B7DA4" w:rsidP="00CA1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FA27B" w14:textId="3B3CBCAA" w:rsidR="007B7DA4" w:rsidRPr="001D5DD0" w:rsidRDefault="007B7DA4" w:rsidP="001D5DD0">
    <w:pPr>
      <w:pStyle w:val="Footer"/>
      <w:tabs>
        <w:tab w:val="right" w:pos="10512"/>
      </w:tabs>
      <w:rPr>
        <w:sz w:val="20"/>
        <w:szCs w:val="20"/>
      </w:rPr>
    </w:pPr>
    <w:r w:rsidRPr="001D5DD0">
      <w:rPr>
        <w:sz w:val="20"/>
        <w:szCs w:val="20"/>
      </w:rPr>
      <w:t xml:space="preserve">Revised </w:t>
    </w:r>
    <w:r>
      <w:rPr>
        <w:sz w:val="20"/>
        <w:szCs w:val="20"/>
      </w:rPr>
      <w:t>3/29/2022</w:t>
    </w:r>
    <w:r w:rsidRPr="001D5DD0">
      <w:rPr>
        <w:sz w:val="20"/>
        <w:szCs w:val="20"/>
      </w:rPr>
      <w:tab/>
    </w:r>
    <w:r w:rsidRPr="001D5DD0">
      <w:rPr>
        <w:sz w:val="20"/>
        <w:szCs w:val="20"/>
      </w:rPr>
      <w:tab/>
    </w:r>
    <w:r w:rsidRPr="001D5DD0">
      <w:rPr>
        <w:sz w:val="20"/>
        <w:szCs w:val="20"/>
      </w:rPr>
      <w:tab/>
      <w:t xml:space="preserve">Page </w:t>
    </w:r>
    <w:sdt>
      <w:sdtPr>
        <w:rPr>
          <w:sz w:val="20"/>
          <w:szCs w:val="20"/>
        </w:rPr>
        <w:id w:val="757491957"/>
        <w:docPartObj>
          <w:docPartGallery w:val="Page Numbers (Bottom of Page)"/>
          <w:docPartUnique/>
        </w:docPartObj>
      </w:sdtPr>
      <w:sdtEndPr>
        <w:rPr>
          <w:noProof/>
        </w:rPr>
      </w:sdtEndPr>
      <w:sdtContent>
        <w:r w:rsidRPr="001D5DD0">
          <w:rPr>
            <w:sz w:val="20"/>
            <w:szCs w:val="20"/>
          </w:rPr>
          <w:fldChar w:fldCharType="begin"/>
        </w:r>
        <w:r w:rsidRPr="001D5DD0">
          <w:rPr>
            <w:sz w:val="20"/>
            <w:szCs w:val="20"/>
          </w:rPr>
          <w:instrText xml:space="preserve"> PAGE   \* MERGEFORMAT </w:instrText>
        </w:r>
        <w:r w:rsidRPr="001D5DD0">
          <w:rPr>
            <w:sz w:val="20"/>
            <w:szCs w:val="20"/>
          </w:rPr>
          <w:fldChar w:fldCharType="separate"/>
        </w:r>
        <w:r w:rsidR="009D7BA1">
          <w:rPr>
            <w:noProof/>
            <w:sz w:val="20"/>
            <w:szCs w:val="20"/>
          </w:rPr>
          <w:t>1</w:t>
        </w:r>
        <w:r w:rsidRPr="001D5DD0">
          <w:rPr>
            <w:noProof/>
            <w:sz w:val="20"/>
            <w:szCs w:val="20"/>
          </w:rPr>
          <w:fldChar w:fldCharType="end"/>
        </w:r>
      </w:sdtContent>
    </w:sdt>
  </w:p>
  <w:p w14:paraId="6AA90BF8" w14:textId="77777777" w:rsidR="007B7DA4" w:rsidRDefault="007B7D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A03C5" w14:textId="07A00947" w:rsidR="007B7DA4" w:rsidRPr="001D5DD0" w:rsidRDefault="007B7DA4" w:rsidP="001D5DD0">
    <w:pPr>
      <w:pStyle w:val="Footer"/>
      <w:tabs>
        <w:tab w:val="right" w:pos="10512"/>
      </w:tabs>
      <w:rPr>
        <w:sz w:val="20"/>
        <w:szCs w:val="20"/>
      </w:rPr>
    </w:pPr>
    <w:r w:rsidRPr="001D5DD0">
      <w:rPr>
        <w:sz w:val="20"/>
        <w:szCs w:val="20"/>
      </w:rPr>
      <w:t xml:space="preserve">Revised </w:t>
    </w:r>
    <w:r w:rsidR="009D7BA1">
      <w:rPr>
        <w:sz w:val="20"/>
        <w:szCs w:val="20"/>
      </w:rPr>
      <w:t>3/30</w:t>
    </w:r>
    <w:r>
      <w:rPr>
        <w:sz w:val="20"/>
        <w:szCs w:val="20"/>
      </w:rPr>
      <w:t>/2022</w:t>
    </w:r>
    <w:r w:rsidRPr="001D5DD0">
      <w:rPr>
        <w:sz w:val="20"/>
        <w:szCs w:val="20"/>
      </w:rPr>
      <w:tab/>
    </w:r>
    <w:r w:rsidRPr="001D5DD0">
      <w:rPr>
        <w:sz w:val="20"/>
        <w:szCs w:val="20"/>
      </w:rPr>
      <w:tab/>
    </w:r>
    <w:r w:rsidRPr="001D5DD0">
      <w:rPr>
        <w:sz w:val="20"/>
        <w:szCs w:val="20"/>
      </w:rPr>
      <w:tab/>
      <w:t xml:space="preserve">Page </w:t>
    </w:r>
    <w:sdt>
      <w:sdtPr>
        <w:rPr>
          <w:sz w:val="20"/>
          <w:szCs w:val="20"/>
        </w:rPr>
        <w:id w:val="896405817"/>
        <w:docPartObj>
          <w:docPartGallery w:val="Page Numbers (Bottom of Page)"/>
          <w:docPartUnique/>
        </w:docPartObj>
      </w:sdtPr>
      <w:sdtEndPr>
        <w:rPr>
          <w:noProof/>
        </w:rPr>
      </w:sdtEndPr>
      <w:sdtContent>
        <w:r w:rsidRPr="001D5DD0">
          <w:rPr>
            <w:sz w:val="20"/>
            <w:szCs w:val="20"/>
          </w:rPr>
          <w:fldChar w:fldCharType="begin"/>
        </w:r>
        <w:r w:rsidRPr="001D5DD0">
          <w:rPr>
            <w:sz w:val="20"/>
            <w:szCs w:val="20"/>
          </w:rPr>
          <w:instrText xml:space="preserve"> PAGE   \* MERGEFORMAT </w:instrText>
        </w:r>
        <w:r w:rsidRPr="001D5DD0">
          <w:rPr>
            <w:sz w:val="20"/>
            <w:szCs w:val="20"/>
          </w:rPr>
          <w:fldChar w:fldCharType="separate"/>
        </w:r>
        <w:r w:rsidR="009D7BA1">
          <w:rPr>
            <w:noProof/>
            <w:sz w:val="20"/>
            <w:szCs w:val="20"/>
          </w:rPr>
          <w:t>37</w:t>
        </w:r>
        <w:r w:rsidRPr="001D5DD0">
          <w:rPr>
            <w:noProof/>
            <w:sz w:val="20"/>
            <w:szCs w:val="20"/>
          </w:rPr>
          <w:fldChar w:fldCharType="end"/>
        </w:r>
      </w:sdtContent>
    </w:sdt>
  </w:p>
  <w:p w14:paraId="67FF5DD4" w14:textId="77777777" w:rsidR="007B7DA4" w:rsidRDefault="007B7D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1E21C" w14:textId="77777777" w:rsidR="007B7DA4" w:rsidRDefault="007B7DA4" w:rsidP="00CA1F2A">
      <w:r>
        <w:separator/>
      </w:r>
    </w:p>
  </w:footnote>
  <w:footnote w:type="continuationSeparator" w:id="0">
    <w:p w14:paraId="718967B6" w14:textId="77777777" w:rsidR="007B7DA4" w:rsidRDefault="007B7DA4" w:rsidP="00CA1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D14FF" w14:textId="77777777" w:rsidR="007B7DA4" w:rsidRDefault="007B7DA4" w:rsidP="00CA1F2A">
    <w:pPr>
      <w:pStyle w:val="MainGroup"/>
    </w:pPr>
    <w:r>
      <w:t>Beginning Unadjusted March 31 ADM</w:t>
    </w:r>
  </w:p>
  <w:p w14:paraId="6A2B4B2F" w14:textId="77777777" w:rsidR="007B7DA4" w:rsidRDefault="007B7DA4" w:rsidP="00CA1F2A">
    <w:pPr>
      <w:pStyle w:val="Header"/>
    </w:pPr>
  </w:p>
  <w:p w14:paraId="19F02E08" w14:textId="77777777" w:rsidR="007B7DA4" w:rsidRDefault="007B7DA4" w:rsidP="00CA1F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C58D8" w14:textId="77777777" w:rsidR="007B7DA4" w:rsidRDefault="007B7DA4" w:rsidP="00CA1F2A">
    <w:pPr>
      <w:pStyle w:val="MainGroup"/>
    </w:pPr>
    <w:r>
      <w:t>Resources for Completing March 31 ADM</w:t>
    </w:r>
  </w:p>
  <w:p w14:paraId="43090A8B" w14:textId="77777777" w:rsidR="007B7DA4" w:rsidRDefault="007B7DA4" w:rsidP="00CA1F2A">
    <w:pPr>
      <w:pStyle w:val="Header"/>
    </w:pPr>
  </w:p>
  <w:p w14:paraId="4CE6598E" w14:textId="77777777" w:rsidR="007B7DA4" w:rsidRDefault="007B7DA4" w:rsidP="00CA1F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A773F" w14:textId="77777777" w:rsidR="007B7DA4" w:rsidRDefault="007B7DA4" w:rsidP="00CA1F2A">
    <w:pPr>
      <w:pStyle w:val="MainGroup"/>
    </w:pPr>
    <w:r>
      <w:t>Beginning Unadjusted March 31 ADM</w:t>
    </w:r>
  </w:p>
  <w:p w14:paraId="586D82A7" w14:textId="77777777" w:rsidR="007B7DA4" w:rsidRDefault="007B7DA4" w:rsidP="00CA1F2A">
    <w:pPr>
      <w:pStyle w:val="Header"/>
    </w:pPr>
  </w:p>
  <w:p w14:paraId="7C3A278B" w14:textId="77777777" w:rsidR="007B7DA4" w:rsidRDefault="007B7DA4" w:rsidP="00CA1F2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F4FEC" w14:textId="77777777" w:rsidR="007B7DA4" w:rsidRDefault="007B7DA4" w:rsidP="00CA1F2A">
    <w:pPr>
      <w:pStyle w:val="MainGroup"/>
    </w:pPr>
    <w:r>
      <w:t>Beginning Unadjusted March 31 ADM</w:t>
    </w:r>
  </w:p>
  <w:p w14:paraId="5709D36B" w14:textId="77777777" w:rsidR="007B7DA4" w:rsidRDefault="007B7DA4" w:rsidP="00CA1F2A">
    <w:pPr>
      <w:pStyle w:val="Header"/>
    </w:pPr>
  </w:p>
  <w:p w14:paraId="2F00A30A" w14:textId="77777777" w:rsidR="007B7DA4" w:rsidRDefault="007B7DA4" w:rsidP="00CA1F2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DD9D2" w14:textId="77777777" w:rsidR="007B7DA4" w:rsidRDefault="007B7DA4" w:rsidP="00CA1F2A">
    <w:pPr>
      <w:pStyle w:val="MainGroup"/>
    </w:pPr>
    <w:r>
      <w:t>March 31 ADM Additions</w:t>
    </w:r>
  </w:p>
  <w:p w14:paraId="108A00B1" w14:textId="77777777" w:rsidR="007B7DA4" w:rsidRDefault="007B7DA4" w:rsidP="00CA1F2A">
    <w:pPr>
      <w:pStyle w:val="Header"/>
    </w:pPr>
  </w:p>
  <w:p w14:paraId="19495102" w14:textId="77777777" w:rsidR="007B7DA4" w:rsidRDefault="007B7DA4" w:rsidP="00CA1F2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80F3A" w14:textId="77777777" w:rsidR="007B7DA4" w:rsidRDefault="007B7DA4" w:rsidP="00CA1F2A">
    <w:pPr>
      <w:pStyle w:val="MainGroup"/>
    </w:pPr>
    <w:r>
      <w:t>March 31 ADM Additions</w:t>
    </w:r>
  </w:p>
  <w:p w14:paraId="7B2CF357" w14:textId="77777777" w:rsidR="007B7DA4" w:rsidRDefault="007B7DA4" w:rsidP="00CA1F2A">
    <w:pPr>
      <w:pStyle w:val="Header"/>
    </w:pPr>
  </w:p>
  <w:p w14:paraId="0680578E" w14:textId="77777777" w:rsidR="007B7DA4" w:rsidRDefault="007B7DA4" w:rsidP="00CA1F2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1EC6E" w14:textId="77777777" w:rsidR="007B7DA4" w:rsidRDefault="007B7DA4" w:rsidP="00CA1F2A">
    <w:pPr>
      <w:pStyle w:val="MainGroup"/>
    </w:pPr>
    <w:r>
      <w:t>March 31 ADM Deductions</w:t>
    </w:r>
  </w:p>
  <w:p w14:paraId="1B8823C9" w14:textId="77777777" w:rsidR="007B7DA4" w:rsidRDefault="007B7DA4" w:rsidP="00CA1F2A">
    <w:pPr>
      <w:pStyle w:val="Header"/>
    </w:pPr>
  </w:p>
  <w:p w14:paraId="50D1981B" w14:textId="77777777" w:rsidR="007B7DA4" w:rsidRDefault="007B7DA4" w:rsidP="00CA1F2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FED45" w14:textId="77777777" w:rsidR="007B7DA4" w:rsidRDefault="007B7DA4" w:rsidP="00CA1F2A">
    <w:pPr>
      <w:pStyle w:val="MainGroup"/>
    </w:pPr>
    <w:r>
      <w:t>Final Unadjusted and Adjusted March 31 ADM</w:t>
    </w:r>
  </w:p>
  <w:p w14:paraId="687E3A9E" w14:textId="77777777" w:rsidR="007B7DA4" w:rsidRDefault="007B7DA4" w:rsidP="00CA1F2A">
    <w:pPr>
      <w:pStyle w:val="Header"/>
    </w:pPr>
  </w:p>
  <w:p w14:paraId="4D9BB556" w14:textId="77777777" w:rsidR="007B7DA4" w:rsidRDefault="007B7DA4" w:rsidP="00CA1F2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3A065" w14:textId="77777777" w:rsidR="007B7DA4" w:rsidRDefault="007B7DA4" w:rsidP="00CA1F2A">
    <w:pPr>
      <w:pStyle w:val="MainGroup"/>
    </w:pPr>
    <w:r>
      <w:t>Contact Information</w:t>
    </w:r>
  </w:p>
  <w:p w14:paraId="309D0920" w14:textId="77777777" w:rsidR="007B7DA4" w:rsidRDefault="007B7DA4" w:rsidP="00CA1F2A">
    <w:pPr>
      <w:pStyle w:val="Header"/>
    </w:pPr>
  </w:p>
  <w:p w14:paraId="1373E094" w14:textId="77777777" w:rsidR="007B7DA4" w:rsidRDefault="007B7DA4" w:rsidP="00CA1F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73B77"/>
    <w:multiLevelType w:val="hybridMultilevel"/>
    <w:tmpl w:val="F11C8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23213"/>
    <w:multiLevelType w:val="hybridMultilevel"/>
    <w:tmpl w:val="9A74B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3F07A9"/>
    <w:multiLevelType w:val="hybridMultilevel"/>
    <w:tmpl w:val="24F2D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874E16"/>
    <w:multiLevelType w:val="hybridMultilevel"/>
    <w:tmpl w:val="AD1204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B637BE"/>
    <w:multiLevelType w:val="hybridMultilevel"/>
    <w:tmpl w:val="4156D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A16BBC"/>
    <w:multiLevelType w:val="hybridMultilevel"/>
    <w:tmpl w:val="B6A2E9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617DFF"/>
    <w:multiLevelType w:val="hybridMultilevel"/>
    <w:tmpl w:val="9E3621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2C032DA"/>
    <w:multiLevelType w:val="hybridMultilevel"/>
    <w:tmpl w:val="FFB0C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CD4C1B"/>
    <w:multiLevelType w:val="hybridMultilevel"/>
    <w:tmpl w:val="F66C36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A82EE6"/>
    <w:multiLevelType w:val="hybridMultilevel"/>
    <w:tmpl w:val="C1624E3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CB2498"/>
    <w:multiLevelType w:val="hybridMultilevel"/>
    <w:tmpl w:val="04E2D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5D0BB5"/>
    <w:multiLevelType w:val="hybridMultilevel"/>
    <w:tmpl w:val="8BB87F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13433226">
    <w:abstractNumId w:val="8"/>
  </w:num>
  <w:num w:numId="2" w16cid:durableId="1862936209">
    <w:abstractNumId w:val="11"/>
  </w:num>
  <w:num w:numId="3" w16cid:durableId="753163601">
    <w:abstractNumId w:val="6"/>
  </w:num>
  <w:num w:numId="4" w16cid:durableId="1381633360">
    <w:abstractNumId w:val="5"/>
  </w:num>
  <w:num w:numId="5" w16cid:durableId="1871841707">
    <w:abstractNumId w:val="3"/>
  </w:num>
  <w:num w:numId="6" w16cid:durableId="998114455">
    <w:abstractNumId w:val="7"/>
  </w:num>
  <w:num w:numId="7" w16cid:durableId="1590581710">
    <w:abstractNumId w:val="1"/>
  </w:num>
  <w:num w:numId="8" w16cid:durableId="2127699699">
    <w:abstractNumId w:val="9"/>
  </w:num>
  <w:num w:numId="9" w16cid:durableId="1549414823">
    <w:abstractNumId w:val="2"/>
  </w:num>
  <w:num w:numId="10" w16cid:durableId="663241207">
    <w:abstractNumId w:val="10"/>
  </w:num>
  <w:num w:numId="11" w16cid:durableId="1703019426">
    <w:abstractNumId w:val="0"/>
  </w:num>
  <w:num w:numId="12" w16cid:durableId="21111185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205"/>
    <w:rsid w:val="0000785D"/>
    <w:rsid w:val="00043A27"/>
    <w:rsid w:val="0006003A"/>
    <w:rsid w:val="000A7846"/>
    <w:rsid w:val="000A7F75"/>
    <w:rsid w:val="000C436A"/>
    <w:rsid w:val="000E2205"/>
    <w:rsid w:val="00107EA0"/>
    <w:rsid w:val="00114C1B"/>
    <w:rsid w:val="00117F19"/>
    <w:rsid w:val="001973B2"/>
    <w:rsid w:val="001A0C61"/>
    <w:rsid w:val="001D3951"/>
    <w:rsid w:val="001D5DD0"/>
    <w:rsid w:val="001D6638"/>
    <w:rsid w:val="001E29AF"/>
    <w:rsid w:val="001F4607"/>
    <w:rsid w:val="00214A9D"/>
    <w:rsid w:val="002B7EDF"/>
    <w:rsid w:val="002C327C"/>
    <w:rsid w:val="00300D0B"/>
    <w:rsid w:val="00326672"/>
    <w:rsid w:val="00383F2E"/>
    <w:rsid w:val="00391F37"/>
    <w:rsid w:val="003D0004"/>
    <w:rsid w:val="003F5445"/>
    <w:rsid w:val="003F5D01"/>
    <w:rsid w:val="00401F28"/>
    <w:rsid w:val="0040225B"/>
    <w:rsid w:val="0041154A"/>
    <w:rsid w:val="00481089"/>
    <w:rsid w:val="00481309"/>
    <w:rsid w:val="0048175E"/>
    <w:rsid w:val="004A0CFE"/>
    <w:rsid w:val="005069C8"/>
    <w:rsid w:val="00520F64"/>
    <w:rsid w:val="00525BC9"/>
    <w:rsid w:val="00551B2C"/>
    <w:rsid w:val="005F3376"/>
    <w:rsid w:val="006133A5"/>
    <w:rsid w:val="00637847"/>
    <w:rsid w:val="006469D5"/>
    <w:rsid w:val="00677125"/>
    <w:rsid w:val="00683AEE"/>
    <w:rsid w:val="00683E34"/>
    <w:rsid w:val="00696B75"/>
    <w:rsid w:val="00702225"/>
    <w:rsid w:val="00734642"/>
    <w:rsid w:val="00735703"/>
    <w:rsid w:val="007B7DA4"/>
    <w:rsid w:val="007D3A70"/>
    <w:rsid w:val="00840660"/>
    <w:rsid w:val="0084139F"/>
    <w:rsid w:val="00841BEE"/>
    <w:rsid w:val="00891150"/>
    <w:rsid w:val="008A2E73"/>
    <w:rsid w:val="00911917"/>
    <w:rsid w:val="00927983"/>
    <w:rsid w:val="00951739"/>
    <w:rsid w:val="009544C4"/>
    <w:rsid w:val="009553E2"/>
    <w:rsid w:val="009877FD"/>
    <w:rsid w:val="009A3034"/>
    <w:rsid w:val="009D7BA1"/>
    <w:rsid w:val="009E59FF"/>
    <w:rsid w:val="00A12FFE"/>
    <w:rsid w:val="00A2773F"/>
    <w:rsid w:val="00A33CC0"/>
    <w:rsid w:val="00A63D41"/>
    <w:rsid w:val="00A90EE6"/>
    <w:rsid w:val="00AD4D7D"/>
    <w:rsid w:val="00B63944"/>
    <w:rsid w:val="00BC0BB1"/>
    <w:rsid w:val="00BF6A56"/>
    <w:rsid w:val="00C0170D"/>
    <w:rsid w:val="00C23C31"/>
    <w:rsid w:val="00C43632"/>
    <w:rsid w:val="00C544C2"/>
    <w:rsid w:val="00C824E3"/>
    <w:rsid w:val="00CA1F2A"/>
    <w:rsid w:val="00CA3215"/>
    <w:rsid w:val="00CA7593"/>
    <w:rsid w:val="00CB3AD0"/>
    <w:rsid w:val="00CE2DFE"/>
    <w:rsid w:val="00CE7751"/>
    <w:rsid w:val="00D27722"/>
    <w:rsid w:val="00D57864"/>
    <w:rsid w:val="00D807DF"/>
    <w:rsid w:val="00D82EFB"/>
    <w:rsid w:val="00DB7CFE"/>
    <w:rsid w:val="00DC112A"/>
    <w:rsid w:val="00DC4A1C"/>
    <w:rsid w:val="00DE0795"/>
    <w:rsid w:val="00DF5537"/>
    <w:rsid w:val="00E45AA2"/>
    <w:rsid w:val="00E46BB6"/>
    <w:rsid w:val="00E522FB"/>
    <w:rsid w:val="00EA0E75"/>
    <w:rsid w:val="00EB5548"/>
    <w:rsid w:val="00EC4364"/>
    <w:rsid w:val="00ED2F1C"/>
    <w:rsid w:val="00EF6908"/>
    <w:rsid w:val="00F77C95"/>
    <w:rsid w:val="00F8498B"/>
    <w:rsid w:val="00FB0C1D"/>
    <w:rsid w:val="00FD2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2769"/>
    <o:shapelayout v:ext="edit">
      <o:idmap v:ext="edit" data="1"/>
    </o:shapelayout>
  </w:shapeDefaults>
  <w:decimalSymbol w:val="."/>
  <w:listSeparator w:val=","/>
  <w14:docId w14:val="3F02E986"/>
  <w15:docId w15:val="{EBAC19CE-4EDE-477C-97C0-3B2AB0072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F2A"/>
    <w:pPr>
      <w:spacing w:after="0"/>
      <w:contextualSpacing/>
    </w:pPr>
    <w:rPr>
      <w:rFonts w:ascii="Times New Roman" w:hAnsi="Times New Roman" w:cs="Times New Roman"/>
      <w:sz w:val="24"/>
      <w:szCs w:val="24"/>
    </w:rPr>
  </w:style>
  <w:style w:type="paragraph" w:styleId="Heading1">
    <w:name w:val="heading 1"/>
    <w:basedOn w:val="Title"/>
    <w:next w:val="Normal"/>
    <w:link w:val="Heading1Char"/>
    <w:qFormat/>
    <w:rsid w:val="000E2205"/>
    <w:pPr>
      <w:contextualSpacing w:val="0"/>
      <w:jc w:val="center"/>
      <w:outlineLvl w:val="0"/>
    </w:pPr>
    <w:rPr>
      <w:rFonts w:ascii="Times New Roman" w:eastAsia="Times New Roman" w:hAnsi="Times New Roman" w:cs="Times New Roman"/>
      <w:smallCaps/>
      <w:spacing w:val="0"/>
      <w:kern w:val="0"/>
      <w:sz w:val="48"/>
      <w:szCs w:val="24"/>
    </w:rPr>
  </w:style>
  <w:style w:type="paragraph" w:styleId="Heading2">
    <w:name w:val="heading 2"/>
    <w:basedOn w:val="Normal"/>
    <w:next w:val="Normal"/>
    <w:link w:val="Heading2Char"/>
    <w:unhideWhenUsed/>
    <w:qFormat/>
    <w:rsid w:val="000E2205"/>
    <w:pPr>
      <w:tabs>
        <w:tab w:val="right" w:pos="10440"/>
      </w:tabs>
      <w:spacing w:line="240" w:lineRule="auto"/>
      <w:jc w:val="center"/>
      <w:outlineLvl w:val="1"/>
    </w:pPr>
    <w:rPr>
      <w:rFonts w:eastAsia="Times New Roman"/>
      <w:b/>
      <w:bCs/>
      <w:sz w:val="32"/>
      <w:szCs w:val="32"/>
    </w:rPr>
  </w:style>
  <w:style w:type="paragraph" w:styleId="Heading3">
    <w:name w:val="heading 3"/>
    <w:basedOn w:val="Normal"/>
    <w:next w:val="Normal"/>
    <w:link w:val="Heading3Char"/>
    <w:unhideWhenUsed/>
    <w:qFormat/>
    <w:rsid w:val="00551B2C"/>
    <w:pPr>
      <w:tabs>
        <w:tab w:val="right" w:pos="10440"/>
      </w:tabs>
      <w:spacing w:line="240" w:lineRule="auto"/>
      <w:jc w:val="center"/>
      <w:outlineLvl w:val="2"/>
    </w:pPr>
    <w:rPr>
      <w:rFonts w:eastAsia="Times New Roman"/>
      <w:b/>
      <w:bCs/>
      <w:sz w:val="28"/>
      <w:szCs w:val="32"/>
    </w:rPr>
  </w:style>
  <w:style w:type="paragraph" w:styleId="Heading4">
    <w:name w:val="heading 4"/>
    <w:basedOn w:val="Heading3"/>
    <w:next w:val="Normal"/>
    <w:link w:val="Heading4Char"/>
    <w:uiPriority w:val="9"/>
    <w:unhideWhenUsed/>
    <w:qFormat/>
    <w:rsid w:val="00C23C31"/>
    <w:pPr>
      <w:jc w:val="left"/>
      <w:outlineLvl w:val="3"/>
    </w:pPr>
    <w:rPr>
      <w:sz w:val="24"/>
      <w:szCs w:val="24"/>
    </w:rPr>
  </w:style>
  <w:style w:type="paragraph" w:styleId="Heading5">
    <w:name w:val="heading 5"/>
    <w:basedOn w:val="Heading4"/>
    <w:next w:val="Normal"/>
    <w:link w:val="Heading5Char"/>
    <w:uiPriority w:val="9"/>
    <w:unhideWhenUsed/>
    <w:qFormat/>
    <w:rsid w:val="00551B2C"/>
    <w:pPr>
      <w:outlineLvl w:val="4"/>
    </w:pPr>
  </w:style>
  <w:style w:type="paragraph" w:styleId="Heading6">
    <w:name w:val="heading 6"/>
    <w:basedOn w:val="Normal"/>
    <w:next w:val="Normal"/>
    <w:link w:val="Heading6Char"/>
    <w:uiPriority w:val="9"/>
    <w:unhideWhenUsed/>
    <w:qFormat/>
    <w:rsid w:val="00AD4D7D"/>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2205"/>
    <w:rPr>
      <w:rFonts w:ascii="Times New Roman" w:eastAsia="Times New Roman" w:hAnsi="Times New Roman" w:cs="Times New Roman"/>
      <w:smallCaps/>
      <w:sz w:val="48"/>
      <w:szCs w:val="24"/>
    </w:rPr>
  </w:style>
  <w:style w:type="paragraph" w:styleId="Title">
    <w:name w:val="Title"/>
    <w:basedOn w:val="Normal"/>
    <w:next w:val="Normal"/>
    <w:link w:val="TitleChar"/>
    <w:uiPriority w:val="10"/>
    <w:qFormat/>
    <w:rsid w:val="000E2205"/>
    <w:pPr>
      <w:spacing w:line="240" w:lineRule="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2205"/>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rsid w:val="000E2205"/>
    <w:rPr>
      <w:rFonts w:ascii="Times New Roman" w:eastAsia="Times New Roman" w:hAnsi="Times New Roman" w:cs="Times New Roman"/>
      <w:b/>
      <w:bCs/>
      <w:sz w:val="32"/>
      <w:szCs w:val="32"/>
    </w:rPr>
  </w:style>
  <w:style w:type="paragraph" w:styleId="Header">
    <w:name w:val="header"/>
    <w:basedOn w:val="Normal"/>
    <w:link w:val="HeaderChar"/>
    <w:unhideWhenUsed/>
    <w:rsid w:val="000E2205"/>
    <w:pPr>
      <w:tabs>
        <w:tab w:val="center" w:pos="4680"/>
        <w:tab w:val="right" w:pos="9360"/>
      </w:tabs>
      <w:spacing w:line="240" w:lineRule="auto"/>
    </w:pPr>
  </w:style>
  <w:style w:type="character" w:customStyle="1" w:styleId="HeaderChar">
    <w:name w:val="Header Char"/>
    <w:basedOn w:val="DefaultParagraphFont"/>
    <w:link w:val="Header"/>
    <w:uiPriority w:val="99"/>
    <w:rsid w:val="000E2205"/>
  </w:style>
  <w:style w:type="paragraph" w:styleId="Footer">
    <w:name w:val="footer"/>
    <w:basedOn w:val="Normal"/>
    <w:link w:val="FooterChar"/>
    <w:uiPriority w:val="99"/>
    <w:unhideWhenUsed/>
    <w:rsid w:val="000E2205"/>
    <w:pPr>
      <w:tabs>
        <w:tab w:val="center" w:pos="4680"/>
        <w:tab w:val="right" w:pos="9360"/>
      </w:tabs>
      <w:spacing w:line="240" w:lineRule="auto"/>
    </w:pPr>
  </w:style>
  <w:style w:type="character" w:customStyle="1" w:styleId="FooterChar">
    <w:name w:val="Footer Char"/>
    <w:basedOn w:val="DefaultParagraphFont"/>
    <w:link w:val="Footer"/>
    <w:uiPriority w:val="99"/>
    <w:rsid w:val="000E2205"/>
  </w:style>
  <w:style w:type="paragraph" w:customStyle="1" w:styleId="MainGroup">
    <w:name w:val="MainGroup"/>
    <w:basedOn w:val="Header"/>
    <w:rsid w:val="000E2205"/>
    <w:pPr>
      <w:pBdr>
        <w:bottom w:val="thinThickSmallGap" w:sz="24" w:space="1" w:color="auto"/>
      </w:pBdr>
      <w:tabs>
        <w:tab w:val="clear" w:pos="4680"/>
        <w:tab w:val="clear" w:pos="9360"/>
        <w:tab w:val="center" w:pos="4320"/>
        <w:tab w:val="right" w:pos="8640"/>
      </w:tabs>
    </w:pPr>
    <w:rPr>
      <w:rFonts w:eastAsia="Times New Roman"/>
      <w:b/>
      <w:bCs/>
      <w:sz w:val="32"/>
    </w:rPr>
  </w:style>
  <w:style w:type="character" w:customStyle="1" w:styleId="Heading3Char">
    <w:name w:val="Heading 3 Char"/>
    <w:basedOn w:val="DefaultParagraphFont"/>
    <w:link w:val="Heading3"/>
    <w:rsid w:val="00551B2C"/>
    <w:rPr>
      <w:rFonts w:ascii="Times New Roman" w:eastAsia="Times New Roman" w:hAnsi="Times New Roman" w:cs="Times New Roman"/>
      <w:b/>
      <w:bCs/>
      <w:sz w:val="28"/>
      <w:szCs w:val="32"/>
    </w:rPr>
  </w:style>
  <w:style w:type="character" w:styleId="Hyperlink">
    <w:name w:val="Hyperlink"/>
    <w:basedOn w:val="DefaultParagraphFont"/>
    <w:uiPriority w:val="99"/>
    <w:rsid w:val="00DC112A"/>
    <w:rPr>
      <w:color w:val="0000FF"/>
      <w:u w:val="single"/>
    </w:rPr>
  </w:style>
  <w:style w:type="table" w:styleId="TableGrid">
    <w:name w:val="Table Grid"/>
    <w:basedOn w:val="TableNormal"/>
    <w:rsid w:val="00DC112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6A5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A56"/>
    <w:rPr>
      <w:rFonts w:ascii="Segoe UI" w:hAnsi="Segoe UI" w:cs="Segoe UI"/>
      <w:sz w:val="18"/>
      <w:szCs w:val="18"/>
    </w:rPr>
  </w:style>
  <w:style w:type="paragraph" w:styleId="BlockText">
    <w:name w:val="Block Text"/>
    <w:basedOn w:val="Normal"/>
    <w:rsid w:val="00BF6A56"/>
    <w:pPr>
      <w:keepNext/>
      <w:spacing w:before="60" w:after="60" w:line="240" w:lineRule="auto"/>
      <w:ind w:left="1332" w:right="-180" w:hanging="1332"/>
    </w:pPr>
    <w:rPr>
      <w:rFonts w:eastAsia="Times New Roman"/>
    </w:rPr>
  </w:style>
  <w:style w:type="character" w:customStyle="1" w:styleId="Heading4Char">
    <w:name w:val="Heading 4 Char"/>
    <w:basedOn w:val="DefaultParagraphFont"/>
    <w:link w:val="Heading4"/>
    <w:uiPriority w:val="9"/>
    <w:rsid w:val="00C23C31"/>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551B2C"/>
    <w:rPr>
      <w:rFonts w:ascii="Times New Roman" w:eastAsia="Times New Roman" w:hAnsi="Times New Roman" w:cs="Times New Roman"/>
      <w:b/>
      <w:bCs/>
      <w:sz w:val="24"/>
      <w:szCs w:val="24"/>
    </w:rPr>
  </w:style>
  <w:style w:type="paragraph" w:styleId="ListParagraph">
    <w:name w:val="List Paragraph"/>
    <w:basedOn w:val="Normal"/>
    <w:uiPriority w:val="34"/>
    <w:qFormat/>
    <w:rsid w:val="009544C4"/>
    <w:pPr>
      <w:ind w:left="720"/>
    </w:pPr>
  </w:style>
  <w:style w:type="paragraph" w:styleId="TOCHeading">
    <w:name w:val="TOC Heading"/>
    <w:basedOn w:val="Heading1"/>
    <w:next w:val="Normal"/>
    <w:uiPriority w:val="39"/>
    <w:unhideWhenUsed/>
    <w:qFormat/>
    <w:rsid w:val="001D5DD0"/>
    <w:pPr>
      <w:keepNext/>
      <w:keepLines/>
      <w:spacing w:before="240" w:line="259" w:lineRule="auto"/>
      <w:jc w:val="left"/>
      <w:outlineLvl w:val="9"/>
    </w:pPr>
    <w:rPr>
      <w:rFonts w:asciiTheme="majorHAnsi" w:eastAsiaTheme="majorEastAsia" w:hAnsiTheme="majorHAnsi" w:cstheme="majorBidi"/>
      <w:smallCaps w:val="0"/>
      <w:color w:val="2E74B5" w:themeColor="accent1" w:themeShade="BF"/>
      <w:sz w:val="32"/>
      <w:szCs w:val="32"/>
    </w:rPr>
  </w:style>
  <w:style w:type="paragraph" w:styleId="TOC1">
    <w:name w:val="toc 1"/>
    <w:basedOn w:val="Normal"/>
    <w:next w:val="Normal"/>
    <w:autoRedefine/>
    <w:uiPriority w:val="39"/>
    <w:unhideWhenUsed/>
    <w:rsid w:val="00C23C31"/>
    <w:pPr>
      <w:tabs>
        <w:tab w:val="right" w:leader="dot" w:pos="10502"/>
      </w:tabs>
      <w:spacing w:after="100"/>
      <w:ind w:left="450"/>
    </w:pPr>
  </w:style>
  <w:style w:type="paragraph" w:styleId="TOC2">
    <w:name w:val="toc 2"/>
    <w:basedOn w:val="Normal"/>
    <w:next w:val="Normal"/>
    <w:autoRedefine/>
    <w:uiPriority w:val="39"/>
    <w:unhideWhenUsed/>
    <w:rsid w:val="009A3034"/>
    <w:pPr>
      <w:tabs>
        <w:tab w:val="right" w:leader="dot" w:pos="10502"/>
      </w:tabs>
    </w:pPr>
  </w:style>
  <w:style w:type="paragraph" w:styleId="TOC3">
    <w:name w:val="toc 3"/>
    <w:basedOn w:val="Normal"/>
    <w:next w:val="Normal"/>
    <w:autoRedefine/>
    <w:uiPriority w:val="39"/>
    <w:unhideWhenUsed/>
    <w:rsid w:val="003D0004"/>
    <w:pPr>
      <w:tabs>
        <w:tab w:val="right" w:leader="dot" w:pos="10502"/>
      </w:tabs>
      <w:spacing w:before="120"/>
    </w:pPr>
  </w:style>
  <w:style w:type="paragraph" w:customStyle="1" w:styleId="a">
    <w:name w:val="a"/>
    <w:basedOn w:val="Normal"/>
    <w:rsid w:val="0000785D"/>
    <w:pPr>
      <w:keepNext/>
      <w:spacing w:before="40" w:after="40" w:line="240" w:lineRule="auto"/>
      <w:contextualSpacing w:val="0"/>
    </w:pPr>
    <w:rPr>
      <w:rFonts w:eastAsia="Times New Roman"/>
      <w:b/>
      <w:bCs/>
    </w:rPr>
  </w:style>
  <w:style w:type="character" w:styleId="FollowedHyperlink">
    <w:name w:val="FollowedHyperlink"/>
    <w:basedOn w:val="DefaultParagraphFont"/>
    <w:uiPriority w:val="99"/>
    <w:semiHidden/>
    <w:unhideWhenUsed/>
    <w:rsid w:val="00D57864"/>
    <w:rPr>
      <w:color w:val="954F72" w:themeColor="followedHyperlink"/>
      <w:u w:val="single"/>
    </w:rPr>
  </w:style>
  <w:style w:type="character" w:styleId="CommentReference">
    <w:name w:val="annotation reference"/>
    <w:basedOn w:val="DefaultParagraphFont"/>
    <w:uiPriority w:val="99"/>
    <w:semiHidden/>
    <w:unhideWhenUsed/>
    <w:rsid w:val="00D57864"/>
    <w:rPr>
      <w:sz w:val="16"/>
      <w:szCs w:val="16"/>
    </w:rPr>
  </w:style>
  <w:style w:type="paragraph" w:styleId="CommentText">
    <w:name w:val="annotation text"/>
    <w:basedOn w:val="Normal"/>
    <w:link w:val="CommentTextChar"/>
    <w:uiPriority w:val="99"/>
    <w:semiHidden/>
    <w:unhideWhenUsed/>
    <w:rsid w:val="00D57864"/>
    <w:pPr>
      <w:spacing w:line="240" w:lineRule="auto"/>
    </w:pPr>
    <w:rPr>
      <w:sz w:val="20"/>
      <w:szCs w:val="20"/>
    </w:rPr>
  </w:style>
  <w:style w:type="character" w:customStyle="1" w:styleId="CommentTextChar">
    <w:name w:val="Comment Text Char"/>
    <w:basedOn w:val="DefaultParagraphFont"/>
    <w:link w:val="CommentText"/>
    <w:uiPriority w:val="99"/>
    <w:semiHidden/>
    <w:rsid w:val="00D5786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57864"/>
    <w:rPr>
      <w:b/>
      <w:bCs/>
    </w:rPr>
  </w:style>
  <w:style w:type="character" w:customStyle="1" w:styleId="CommentSubjectChar">
    <w:name w:val="Comment Subject Char"/>
    <w:basedOn w:val="CommentTextChar"/>
    <w:link w:val="CommentSubject"/>
    <w:uiPriority w:val="99"/>
    <w:semiHidden/>
    <w:rsid w:val="00D57864"/>
    <w:rPr>
      <w:rFonts w:ascii="Times New Roman" w:hAnsi="Times New Roman" w:cs="Times New Roman"/>
      <w:b/>
      <w:bCs/>
      <w:sz w:val="20"/>
      <w:szCs w:val="20"/>
    </w:rPr>
  </w:style>
  <w:style w:type="character" w:customStyle="1" w:styleId="Heading6Char">
    <w:name w:val="Heading 6 Char"/>
    <w:basedOn w:val="DefaultParagraphFont"/>
    <w:link w:val="Heading6"/>
    <w:uiPriority w:val="9"/>
    <w:rsid w:val="00AD4D7D"/>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hyperlink" Target="http://www.doe.virginia.gov/info_management/data_collection/student_record_collection/index.shtml"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yperlink" Target="file:///\\WCS02021\groupdir\Information%20Management\Student%20Record%20Collection\2017-2018%20SRC%20Materials\Documentation\March%2031%20ADM\March%2031%20ADM\resultshelp@doe.virgini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e.virginia.gov/info_management/data_collection/student_record_collection/index.s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hyperlink" Target="http://www.doe.virginia.gov/info_management/data_collection/student_record_collection/index.shtm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yperlink" Target="file:///\\WCS02021\groupdir\Information%20Management\Student%20Record%20Collection\2021-2022%20SRC%20Materials\2021%20updates\DOEBudgetOffice@doe.virgini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D0A80-2234-4670-AAD9-95212693B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37</Pages>
  <Words>8460</Words>
  <Characters>48224</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Understanding March 31 ADM</vt:lpstr>
    </vt:vector>
  </TitlesOfParts>
  <Company>Virginia IT Infrastructure Partnership</Company>
  <LinksUpToDate>false</LinksUpToDate>
  <CharactersWithSpaces>56571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March 31 ADM</dc:title>
  <dc:creator>Comfort, Lisa (DOE)</dc:creator>
  <cp:lastModifiedBy>Kanard, Brittney (DOE)</cp:lastModifiedBy>
  <cp:revision>2</cp:revision>
  <cp:lastPrinted>2018-03-29T16:28:00Z</cp:lastPrinted>
  <dcterms:created xsi:type="dcterms:W3CDTF">2023-07-05T19:42:00Z</dcterms:created>
  <dcterms:modified xsi:type="dcterms:W3CDTF">2023-07-05T19:42:00Z</dcterms:modified>
</cp:coreProperties>
</file>