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D4AC" w14:textId="17658477" w:rsidR="00A7081A" w:rsidRDefault="00A7081A">
      <w:pPr>
        <w:pStyle w:val="BodyText"/>
        <w:ind w:left="1780"/>
        <w:rPr>
          <w:rFonts w:ascii="Times New Roman"/>
          <w:sz w:val="20"/>
        </w:rPr>
      </w:pPr>
    </w:p>
    <w:p w14:paraId="2E80D5C5" w14:textId="56658CF1" w:rsidR="00A7081A" w:rsidRDefault="00A7081A">
      <w:pPr>
        <w:pStyle w:val="BodyText"/>
        <w:spacing w:before="5"/>
        <w:rPr>
          <w:rFonts w:ascii="Times New Roman"/>
          <w:sz w:val="17"/>
        </w:rPr>
      </w:pPr>
    </w:p>
    <w:p w14:paraId="107F35D7" w14:textId="29FB73EE" w:rsidR="00E408EC" w:rsidRPr="00E408EC" w:rsidRDefault="00E408EC" w:rsidP="00E408EC">
      <w:pPr>
        <w:tabs>
          <w:tab w:val="left" w:pos="461"/>
        </w:tabs>
        <w:ind w:left="99"/>
        <w:jc w:val="center"/>
        <w:rPr>
          <w:b/>
          <w:bCs/>
          <w:sz w:val="24"/>
        </w:rPr>
      </w:pPr>
      <w:r w:rsidRPr="00E408EC">
        <w:rPr>
          <w:b/>
          <w:bCs/>
          <w:sz w:val="24"/>
        </w:rPr>
        <w:t>Virtual Learning Advisory Committee (VLAC) Meeting Agenda</w:t>
      </w:r>
    </w:p>
    <w:p w14:paraId="7B4121F0" w14:textId="2E9B2F34" w:rsidR="00E408EC" w:rsidRPr="00E408EC" w:rsidRDefault="00E408EC" w:rsidP="00E408EC">
      <w:pPr>
        <w:tabs>
          <w:tab w:val="left" w:pos="461"/>
        </w:tabs>
        <w:ind w:left="99"/>
        <w:jc w:val="center"/>
        <w:rPr>
          <w:b/>
          <w:bCs/>
          <w:sz w:val="24"/>
        </w:rPr>
      </w:pPr>
      <w:r w:rsidRPr="00E408EC">
        <w:rPr>
          <w:b/>
          <w:bCs/>
          <w:sz w:val="24"/>
        </w:rPr>
        <w:t>Thursday, November 14, 2024</w:t>
      </w:r>
    </w:p>
    <w:p w14:paraId="0CBFF42B" w14:textId="126EAB25" w:rsidR="00E408EC" w:rsidRPr="00E408EC" w:rsidRDefault="00E408EC" w:rsidP="00E408EC">
      <w:pPr>
        <w:tabs>
          <w:tab w:val="left" w:pos="461"/>
        </w:tabs>
        <w:ind w:left="99"/>
        <w:jc w:val="center"/>
        <w:rPr>
          <w:b/>
          <w:bCs/>
          <w:sz w:val="24"/>
        </w:rPr>
      </w:pPr>
      <w:r w:rsidRPr="00E408EC">
        <w:rPr>
          <w:b/>
          <w:bCs/>
          <w:sz w:val="24"/>
        </w:rPr>
        <w:t>10:00 a.m.-12:00 noon</w:t>
      </w:r>
    </w:p>
    <w:p w14:paraId="3B06D263" w14:textId="3AA86855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The meeting is open to the public for viewing and will be livestreamed on the </w:t>
      </w:r>
      <w:hyperlink r:id="rId5" w:tgtFrame="_blank" w:history="1">
        <w:r w:rsidRPr="00E408EC">
          <w:rPr>
            <w:rStyle w:val="Hyperlink"/>
            <w:b/>
            <w:bCs/>
            <w:sz w:val="24"/>
          </w:rPr>
          <w:t>VDOE YouTube channel</w:t>
        </w:r>
      </w:hyperlink>
      <w:r w:rsidRPr="00E408EC">
        <w:rPr>
          <w:sz w:val="24"/>
        </w:rPr>
        <w:t>.</w:t>
      </w:r>
    </w:p>
    <w:p w14:paraId="0FC205B9" w14:textId="69B76010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</w:p>
    <w:p w14:paraId="216230F2" w14:textId="3AED4830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Welcome: </w:t>
      </w:r>
      <w:r w:rsidRPr="00E408EC">
        <w:rPr>
          <w:sz w:val="24"/>
        </w:rPr>
        <w:t>Reggie Fox</w:t>
      </w:r>
    </w:p>
    <w:p w14:paraId="4EFC8A3B" w14:textId="3BF73560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Greetings: </w:t>
      </w:r>
      <w:r w:rsidRPr="00E408EC">
        <w:rPr>
          <w:sz w:val="24"/>
        </w:rPr>
        <w:t>Dr. Michelle Wallace</w:t>
      </w:r>
    </w:p>
    <w:p w14:paraId="494FDCDD" w14:textId="15C778D9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Meeting Purpose: </w:t>
      </w:r>
      <w:r w:rsidRPr="00E408EC">
        <w:rPr>
          <w:sz w:val="24"/>
        </w:rPr>
        <w:t>Dr. Michelle Wallace</w:t>
      </w:r>
    </w:p>
    <w:p w14:paraId="17D8E58D" w14:textId="2073CF90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</w:p>
    <w:p w14:paraId="76EB0ED6" w14:textId="15EE79AB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Access:</w:t>
      </w:r>
    </w:p>
    <w:p w14:paraId="32A525EC" w14:textId="78BE4AFE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Multidivision Online Providers: </w:t>
      </w:r>
      <w:r w:rsidRPr="00E408EC">
        <w:rPr>
          <w:sz w:val="24"/>
        </w:rPr>
        <w:t>Dr. Meg Foley</w:t>
      </w:r>
    </w:p>
    <w:p w14:paraId="04ACA415" w14:textId="374FE31E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Virtual Virginia: </w:t>
      </w:r>
      <w:r w:rsidRPr="00E408EC">
        <w:rPr>
          <w:sz w:val="24"/>
        </w:rPr>
        <w:t>Dr. Brian Mott</w:t>
      </w:r>
    </w:p>
    <w:p w14:paraId="6E1F68D5" w14:textId="0EC8BEA8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Problem of Practice</w:t>
      </w:r>
    </w:p>
    <w:p w14:paraId="46059DDA" w14:textId="4646F4D1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</w:p>
    <w:p w14:paraId="60859261" w14:textId="2B2AE233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Use:</w:t>
      </w:r>
    </w:p>
    <w:p w14:paraId="7F4D7970" w14:textId="27348410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Model Policy concerning Internet Safety: </w:t>
      </w:r>
      <w:r w:rsidRPr="00E408EC">
        <w:rPr>
          <w:sz w:val="24"/>
        </w:rPr>
        <w:t>Calypso Gilstrap</w:t>
      </w:r>
    </w:p>
    <w:p w14:paraId="5A38B499" w14:textId="24BB22DF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Problem of Practice</w:t>
      </w:r>
    </w:p>
    <w:p w14:paraId="4C75359C" w14:textId="3A357C4F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</w:p>
    <w:p w14:paraId="47968E51" w14:textId="30EEBE7D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Design:</w:t>
      </w:r>
    </w:p>
    <w:p w14:paraId="75DEA1CC" w14:textId="368F4B60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Digital Learning: </w:t>
      </w:r>
      <w:r>
        <w:rPr>
          <w:sz w:val="24"/>
        </w:rPr>
        <w:t>Keisha Tennessee</w:t>
      </w:r>
    </w:p>
    <w:p w14:paraId="78F21048" w14:textId="12953863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Computer Science:</w:t>
      </w:r>
      <w:r w:rsidRPr="00E408EC">
        <w:rPr>
          <w:sz w:val="24"/>
        </w:rPr>
        <w:t xml:space="preserve"> Keisha Tennessee</w:t>
      </w:r>
    </w:p>
    <w:p w14:paraId="7967A00D" w14:textId="01A0DF92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>Problem of Practice</w:t>
      </w:r>
    </w:p>
    <w:p w14:paraId="17740358" w14:textId="13ADA0F5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</w:p>
    <w:p w14:paraId="58B0FABE" w14:textId="0704A456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</w:p>
    <w:p w14:paraId="18903892" w14:textId="5821213D" w:rsidR="00E408EC" w:rsidRPr="00E408EC" w:rsidRDefault="00E408EC" w:rsidP="00E408EC">
      <w:pPr>
        <w:tabs>
          <w:tab w:val="left" w:pos="461"/>
        </w:tabs>
        <w:ind w:left="99"/>
        <w:jc w:val="center"/>
        <w:rPr>
          <w:sz w:val="24"/>
        </w:rPr>
      </w:pPr>
      <w:r w:rsidRPr="00E408EC">
        <w:rPr>
          <w:b/>
          <w:bCs/>
          <w:sz w:val="24"/>
        </w:rPr>
        <w:t xml:space="preserve">Closing Activity: </w:t>
      </w:r>
      <w:r w:rsidRPr="00E408EC">
        <w:rPr>
          <w:sz w:val="24"/>
        </w:rPr>
        <w:t>Reggie Fox</w:t>
      </w:r>
    </w:p>
    <w:p w14:paraId="20B6E1DA" w14:textId="7C6A2E4D" w:rsidR="00495BBA" w:rsidRPr="00E408EC" w:rsidRDefault="00495BBA" w:rsidP="00E408EC">
      <w:pPr>
        <w:tabs>
          <w:tab w:val="left" w:pos="461"/>
        </w:tabs>
        <w:ind w:left="99"/>
        <w:jc w:val="center"/>
        <w:rPr>
          <w:sz w:val="24"/>
        </w:rPr>
      </w:pPr>
    </w:p>
    <w:sectPr w:rsidR="00495BBA" w:rsidRPr="00E408EC" w:rsidSect="00FD2B50">
      <w:pgSz w:w="12240" w:h="15840"/>
      <w:pgMar w:top="1260" w:right="1600" w:bottom="171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19D8"/>
    <w:multiLevelType w:val="multilevel"/>
    <w:tmpl w:val="4C0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524F2"/>
    <w:multiLevelType w:val="hybridMultilevel"/>
    <w:tmpl w:val="46F462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3E1989"/>
    <w:multiLevelType w:val="multilevel"/>
    <w:tmpl w:val="8240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C0C55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BE635B"/>
    <w:multiLevelType w:val="hybridMultilevel"/>
    <w:tmpl w:val="BC9E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7AE"/>
    <w:multiLevelType w:val="multilevel"/>
    <w:tmpl w:val="6782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F631F3"/>
    <w:multiLevelType w:val="hybridMultilevel"/>
    <w:tmpl w:val="EECEE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5A32"/>
    <w:multiLevelType w:val="multilevel"/>
    <w:tmpl w:val="F66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70E11"/>
    <w:multiLevelType w:val="multilevel"/>
    <w:tmpl w:val="8B26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077B69"/>
    <w:multiLevelType w:val="multilevel"/>
    <w:tmpl w:val="8A3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541057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FA0B6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90CDA"/>
    <w:multiLevelType w:val="hybridMultilevel"/>
    <w:tmpl w:val="76E477F0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5F7735AB"/>
    <w:multiLevelType w:val="hybridMultilevel"/>
    <w:tmpl w:val="447CB7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294230D"/>
    <w:multiLevelType w:val="multilevel"/>
    <w:tmpl w:val="D20A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9F142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7B73C6"/>
    <w:multiLevelType w:val="multilevel"/>
    <w:tmpl w:val="8C50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F02098"/>
    <w:multiLevelType w:val="hybridMultilevel"/>
    <w:tmpl w:val="36DAD4E2"/>
    <w:lvl w:ilvl="0" w:tplc="AE6850E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37948816">
      <w:start w:val="1"/>
      <w:numFmt w:val="lowerLetter"/>
      <w:lvlText w:val="%2."/>
      <w:lvlJc w:val="left"/>
      <w:pPr>
        <w:ind w:left="1180" w:hanging="360"/>
      </w:pPr>
      <w:rPr>
        <w:rFonts w:hint="default"/>
        <w:spacing w:val="-4"/>
        <w:w w:val="99"/>
        <w:lang w:val="en-US" w:eastAsia="en-US" w:bidi="en-US"/>
      </w:rPr>
    </w:lvl>
    <w:lvl w:ilvl="2" w:tplc="344A7B34">
      <w:start w:val="1"/>
      <w:numFmt w:val="lowerRoman"/>
      <w:lvlText w:val="%3."/>
      <w:lvlJc w:val="left"/>
      <w:pPr>
        <w:ind w:left="1900" w:hanging="360"/>
        <w:jc w:val="right"/>
      </w:pPr>
      <w:rPr>
        <w:rFonts w:ascii="Arial" w:eastAsia="Arial" w:hAnsi="Arial" w:cs="Arial" w:hint="default"/>
        <w:spacing w:val="-20"/>
        <w:w w:val="99"/>
        <w:sz w:val="24"/>
        <w:szCs w:val="24"/>
        <w:lang w:val="en-US" w:eastAsia="en-US" w:bidi="en-US"/>
      </w:rPr>
    </w:lvl>
    <w:lvl w:ilvl="3" w:tplc="E30E438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en-US"/>
      </w:rPr>
    </w:lvl>
    <w:lvl w:ilvl="4" w:tplc="504E50C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5" w:tplc="D714BBE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6" w:tplc="1396BBC8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7" w:tplc="61C63D8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8" w:tplc="A68A6E8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FA93B06"/>
    <w:multiLevelType w:val="hybridMultilevel"/>
    <w:tmpl w:val="AED80956"/>
    <w:lvl w:ilvl="0" w:tplc="C80C29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08157">
    <w:abstractNumId w:val="17"/>
  </w:num>
  <w:num w:numId="2" w16cid:durableId="1520895709">
    <w:abstractNumId w:val="12"/>
  </w:num>
  <w:num w:numId="3" w16cid:durableId="859973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27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82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856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118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205447">
    <w:abstractNumId w:val="1"/>
  </w:num>
  <w:num w:numId="9" w16cid:durableId="499586785">
    <w:abstractNumId w:val="18"/>
  </w:num>
  <w:num w:numId="10" w16cid:durableId="447630306">
    <w:abstractNumId w:val="4"/>
  </w:num>
  <w:num w:numId="11" w16cid:durableId="1338314557">
    <w:abstractNumId w:val="10"/>
  </w:num>
  <w:num w:numId="12" w16cid:durableId="1393888985">
    <w:abstractNumId w:val="3"/>
  </w:num>
  <w:num w:numId="13" w16cid:durableId="1576626338">
    <w:abstractNumId w:val="6"/>
  </w:num>
  <w:num w:numId="14" w16cid:durableId="350958543">
    <w:abstractNumId w:val="2"/>
  </w:num>
  <w:num w:numId="15" w16cid:durableId="356470433">
    <w:abstractNumId w:val="8"/>
  </w:num>
  <w:num w:numId="16" w16cid:durableId="1547522238">
    <w:abstractNumId w:val="0"/>
  </w:num>
  <w:num w:numId="17" w16cid:durableId="825786110">
    <w:abstractNumId w:val="9"/>
  </w:num>
  <w:num w:numId="18" w16cid:durableId="2101559426">
    <w:abstractNumId w:val="14"/>
  </w:num>
  <w:num w:numId="19" w16cid:durableId="1674331605">
    <w:abstractNumId w:val="5"/>
  </w:num>
  <w:num w:numId="20" w16cid:durableId="1769503094">
    <w:abstractNumId w:val="7"/>
  </w:num>
  <w:num w:numId="21" w16cid:durableId="429854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1A"/>
    <w:rsid w:val="00054685"/>
    <w:rsid w:val="000A1D33"/>
    <w:rsid w:val="000D08B1"/>
    <w:rsid w:val="000D106B"/>
    <w:rsid w:val="00115C27"/>
    <w:rsid w:val="001D6FEF"/>
    <w:rsid w:val="00216020"/>
    <w:rsid w:val="002178CC"/>
    <w:rsid w:val="0023516E"/>
    <w:rsid w:val="00253760"/>
    <w:rsid w:val="00265E5A"/>
    <w:rsid w:val="002675C6"/>
    <w:rsid w:val="002E00F0"/>
    <w:rsid w:val="00336857"/>
    <w:rsid w:val="003812B5"/>
    <w:rsid w:val="00383405"/>
    <w:rsid w:val="00385E8E"/>
    <w:rsid w:val="00390CD2"/>
    <w:rsid w:val="0039657F"/>
    <w:rsid w:val="003A4539"/>
    <w:rsid w:val="003B757E"/>
    <w:rsid w:val="003E612C"/>
    <w:rsid w:val="00495BBA"/>
    <w:rsid w:val="00531D69"/>
    <w:rsid w:val="005323C7"/>
    <w:rsid w:val="0058310E"/>
    <w:rsid w:val="005A4BE0"/>
    <w:rsid w:val="005E3F58"/>
    <w:rsid w:val="005F52FB"/>
    <w:rsid w:val="00666F42"/>
    <w:rsid w:val="00670CA0"/>
    <w:rsid w:val="006B2AC0"/>
    <w:rsid w:val="006C6AB2"/>
    <w:rsid w:val="006F25A4"/>
    <w:rsid w:val="00707F24"/>
    <w:rsid w:val="00770DB7"/>
    <w:rsid w:val="0089401E"/>
    <w:rsid w:val="008C41A8"/>
    <w:rsid w:val="008D3030"/>
    <w:rsid w:val="008E667A"/>
    <w:rsid w:val="00991126"/>
    <w:rsid w:val="00994899"/>
    <w:rsid w:val="00A7081A"/>
    <w:rsid w:val="00A856D0"/>
    <w:rsid w:val="00B36734"/>
    <w:rsid w:val="00B40F40"/>
    <w:rsid w:val="00B82F44"/>
    <w:rsid w:val="00B934B6"/>
    <w:rsid w:val="00BA1660"/>
    <w:rsid w:val="00BC542B"/>
    <w:rsid w:val="00BD0BD9"/>
    <w:rsid w:val="00CC29CD"/>
    <w:rsid w:val="00CD4234"/>
    <w:rsid w:val="00CF30B8"/>
    <w:rsid w:val="00CF5C76"/>
    <w:rsid w:val="00D71A9E"/>
    <w:rsid w:val="00DF457C"/>
    <w:rsid w:val="00E12D40"/>
    <w:rsid w:val="00E32EA7"/>
    <w:rsid w:val="00E408EC"/>
    <w:rsid w:val="00E763A2"/>
    <w:rsid w:val="00E90A5C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F2F"/>
  <w15:docId w15:val="{6389E796-9E24-4E2C-91EA-D51C806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95BBA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8C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0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rbxl9wHScrWKWIEoUWNIfQ/vide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Manglicmot</dc:creator>
  <cp:lastModifiedBy>Fox, Reginald (DOE)</cp:lastModifiedBy>
  <cp:revision>3</cp:revision>
  <dcterms:created xsi:type="dcterms:W3CDTF">2024-11-13T01:49:00Z</dcterms:created>
  <dcterms:modified xsi:type="dcterms:W3CDTF">2024-11-13T01:50:00Z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2020-02-21T00:00:00Z</vt:filetime>
  </property>
</Properties>
</file>