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14D9C" w14:textId="5010DA7E" w:rsidR="003F64DE" w:rsidRDefault="00043AA9" w:rsidP="00640C57">
      <w:pPr>
        <w:spacing w:before="240" w:after="200" w:line="276" w:lineRule="auto"/>
        <w:jc w:val="center"/>
      </w:pPr>
      <w:r>
        <w:rPr>
          <w:noProof/>
        </w:rPr>
        <w:drawing>
          <wp:inline distT="0" distB="0" distL="0" distR="0" wp14:anchorId="1DED6733" wp14:editId="2C20A01F">
            <wp:extent cx="3657600" cy="747037"/>
            <wp:effectExtent l="0" t="0" r="0" b="0"/>
            <wp:docPr id="1" name="Picture 1" descr="Virginia Department of Education, Office of School and Community Nutrition Progr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irginia Department of Education, Office of School and Community Nutrition Programs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4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DAE5" w14:textId="5BF5465E" w:rsidR="0082769E" w:rsidRPr="00536DE1" w:rsidRDefault="00A7283A" w:rsidP="00B662DB">
      <w:pPr>
        <w:pStyle w:val="Heading2"/>
        <w:spacing w:after="240"/>
        <w:jc w:val="center"/>
        <w:rPr>
          <w:b w:val="0"/>
          <w:sz w:val="44"/>
          <w:szCs w:val="44"/>
        </w:rPr>
      </w:pPr>
      <w:r w:rsidRPr="00536DE1">
        <w:rPr>
          <w:sz w:val="44"/>
          <w:szCs w:val="44"/>
        </w:rPr>
        <w:t xml:space="preserve">Virginia School </w:t>
      </w:r>
      <w:r w:rsidR="001736F4" w:rsidRPr="00536DE1">
        <w:rPr>
          <w:bCs/>
          <w:sz w:val="44"/>
          <w:szCs w:val="44"/>
        </w:rPr>
        <w:t xml:space="preserve">and Community </w:t>
      </w:r>
      <w:r w:rsidRPr="00536DE1">
        <w:rPr>
          <w:bCs/>
          <w:sz w:val="44"/>
          <w:szCs w:val="44"/>
        </w:rPr>
        <w:t>Nutrition</w:t>
      </w:r>
      <w:r w:rsidRPr="00536DE1">
        <w:rPr>
          <w:sz w:val="44"/>
          <w:szCs w:val="44"/>
        </w:rPr>
        <w:t xml:space="preserve"> Programs Approved Equipment List</w:t>
      </w:r>
    </w:p>
    <w:p w14:paraId="115ACB79" w14:textId="70364BE2" w:rsidR="00431CEC" w:rsidRPr="006D03AA" w:rsidRDefault="0017204E" w:rsidP="002D79C2">
      <w:pPr>
        <w:spacing w:after="200" w:line="276" w:lineRule="auto"/>
        <w:rPr>
          <w:rFonts w:cs="Times New Roman"/>
        </w:rPr>
      </w:pPr>
      <w:r w:rsidRPr="0017204E">
        <w:t xml:space="preserve">School </w:t>
      </w:r>
      <w:r w:rsidR="00640C57">
        <w:t>f</w:t>
      </w:r>
      <w:r w:rsidRPr="0017204E">
        <w:t xml:space="preserve">ood </w:t>
      </w:r>
      <w:r w:rsidR="00640C57">
        <w:t>a</w:t>
      </w:r>
      <w:r w:rsidRPr="0017204E">
        <w:t>uthorities (SFAs)</w:t>
      </w:r>
      <w:r w:rsidR="008509E6">
        <w:t xml:space="preserve"> and community sponsors</w:t>
      </w:r>
      <w:r w:rsidRPr="0017204E">
        <w:t xml:space="preserve"> must request written approval from the Virginia Department of Education</w:t>
      </w:r>
      <w:r w:rsidR="00C84E23">
        <w:t>, Office of School and Community Nutrition Programs</w:t>
      </w:r>
      <w:r w:rsidRPr="0017204E">
        <w:t xml:space="preserve"> (VDOE</w:t>
      </w:r>
      <w:r w:rsidR="00C84E23">
        <w:t>-SCNP</w:t>
      </w:r>
      <w:r w:rsidRPr="0017204E">
        <w:t xml:space="preserve">) before incurring an acquisition cost for an individual piece of equipment </w:t>
      </w:r>
      <w:r w:rsidR="002F686E">
        <w:t>that costs</w:t>
      </w:r>
      <w:r w:rsidRPr="0017204E">
        <w:t xml:space="preserve"> </w:t>
      </w:r>
      <w:r w:rsidR="002F686E">
        <w:t>$10,000 or more.</w:t>
      </w:r>
      <w:r w:rsidR="00F57BC9">
        <w:t xml:space="preserve"> </w:t>
      </w:r>
      <w:r w:rsidR="00D628AD" w:rsidRPr="00D628AD">
        <w:t xml:space="preserve">The </w:t>
      </w:r>
      <w:r w:rsidR="00D628AD">
        <w:t>following</w:t>
      </w:r>
      <w:r w:rsidR="00D628AD" w:rsidRPr="00D628AD">
        <w:t xml:space="preserve"> list includes items that have already been determined by </w:t>
      </w:r>
      <w:r w:rsidR="00D628AD">
        <w:t>VDOE</w:t>
      </w:r>
      <w:r w:rsidR="00C84E23">
        <w:t>-SCNP</w:t>
      </w:r>
      <w:r w:rsidR="00D628AD" w:rsidRPr="00D628AD">
        <w:t xml:space="preserve"> to be allowable and, therefore, prior purchase approval for these items is not necessary. </w:t>
      </w:r>
      <w:r w:rsidR="00D628AD">
        <w:t>SFAs</w:t>
      </w:r>
      <w:r w:rsidR="00097AA7">
        <w:t xml:space="preserve"> and community sponsors</w:t>
      </w:r>
      <w:r w:rsidR="00D628AD">
        <w:t xml:space="preserve"> </w:t>
      </w:r>
      <w:r w:rsidR="00A7283A">
        <w:t xml:space="preserve">must purchase these items using proper </w:t>
      </w:r>
      <w:r w:rsidR="00AF0A50">
        <w:t>f</w:t>
      </w:r>
      <w:r w:rsidR="00A7283A">
        <w:t xml:space="preserve">ederal, </w:t>
      </w:r>
      <w:r w:rsidR="00AF0A50">
        <w:t>s</w:t>
      </w:r>
      <w:r w:rsidR="00A7283A">
        <w:t>tate, or local procurement procedures. If there is a need to purchase an item not included on this list, the SFA</w:t>
      </w:r>
      <w:r w:rsidR="00097AA7">
        <w:t xml:space="preserve"> or community sponsor</w:t>
      </w:r>
      <w:r w:rsidR="00A7283A">
        <w:t xml:space="preserve"> must submit a request using </w:t>
      </w:r>
      <w:r w:rsidR="00A7283A" w:rsidRPr="006D03AA">
        <w:rPr>
          <w:rFonts w:cs="Times New Roman"/>
        </w:rPr>
        <w:t xml:space="preserve">the </w:t>
      </w:r>
      <w:r w:rsidR="00D7107A">
        <w:rPr>
          <w:rFonts w:cs="Times New Roman"/>
          <w:szCs w:val="24"/>
        </w:rPr>
        <w:t>E</w:t>
      </w:r>
      <w:r w:rsidR="00A7283A" w:rsidRPr="006D03AA">
        <w:rPr>
          <w:rFonts w:cs="Times New Roman"/>
          <w:szCs w:val="24"/>
        </w:rPr>
        <w:t xml:space="preserve">quipment </w:t>
      </w:r>
      <w:r w:rsidR="00D7107A">
        <w:rPr>
          <w:rFonts w:cs="Times New Roman"/>
          <w:szCs w:val="24"/>
        </w:rPr>
        <w:t>P</w:t>
      </w:r>
      <w:r w:rsidR="002C095D" w:rsidRPr="006D03AA">
        <w:rPr>
          <w:rFonts w:cs="Times New Roman"/>
          <w:szCs w:val="24"/>
        </w:rPr>
        <w:t xml:space="preserve">urchase </w:t>
      </w:r>
      <w:r w:rsidR="00D7107A">
        <w:rPr>
          <w:rFonts w:cs="Times New Roman"/>
          <w:szCs w:val="24"/>
        </w:rPr>
        <w:t>P</w:t>
      </w:r>
      <w:r w:rsidR="00A7283A" w:rsidRPr="006D03AA">
        <w:rPr>
          <w:rFonts w:cs="Times New Roman"/>
          <w:szCs w:val="24"/>
        </w:rPr>
        <w:t>re-</w:t>
      </w:r>
      <w:r w:rsidR="00D7107A">
        <w:rPr>
          <w:rFonts w:cs="Times New Roman"/>
          <w:szCs w:val="24"/>
        </w:rPr>
        <w:t>A</w:t>
      </w:r>
      <w:r w:rsidR="00A7283A" w:rsidRPr="006D03AA">
        <w:rPr>
          <w:rFonts w:cs="Times New Roman"/>
          <w:szCs w:val="24"/>
        </w:rPr>
        <w:t xml:space="preserve">pproval </w:t>
      </w:r>
      <w:r w:rsidR="00D7107A">
        <w:rPr>
          <w:rFonts w:cs="Times New Roman"/>
          <w:szCs w:val="24"/>
        </w:rPr>
        <w:t>R</w:t>
      </w:r>
      <w:r w:rsidR="00A7283A" w:rsidRPr="006D03AA">
        <w:rPr>
          <w:rFonts w:cs="Times New Roman"/>
          <w:szCs w:val="24"/>
        </w:rPr>
        <w:t xml:space="preserve">equest </w:t>
      </w:r>
      <w:r w:rsidR="00D7107A">
        <w:rPr>
          <w:rFonts w:cs="Times New Roman"/>
          <w:szCs w:val="24"/>
        </w:rPr>
        <w:t>F</w:t>
      </w:r>
      <w:r w:rsidR="00A7283A" w:rsidRPr="006D03AA">
        <w:rPr>
          <w:rFonts w:cs="Times New Roman"/>
          <w:szCs w:val="24"/>
        </w:rPr>
        <w:t>orm</w:t>
      </w:r>
      <w:r w:rsidR="00DC409E">
        <w:rPr>
          <w:rFonts w:cs="Times New Roman"/>
        </w:rPr>
        <w:t xml:space="preserve">, found in SNPWeb </w:t>
      </w:r>
      <w:r w:rsidR="0002663B" w:rsidRPr="00EC3454">
        <w:rPr>
          <w:rFonts w:cs="Times New Roman"/>
          <w:i/>
          <w:iCs/>
        </w:rPr>
        <w:t>D</w:t>
      </w:r>
      <w:r w:rsidR="00DC409E" w:rsidRPr="00EC3454">
        <w:rPr>
          <w:rFonts w:cs="Times New Roman"/>
          <w:i/>
          <w:iCs/>
        </w:rPr>
        <w:t xml:space="preserve">ownload </w:t>
      </w:r>
      <w:r w:rsidR="0002663B" w:rsidRPr="00EC3454">
        <w:rPr>
          <w:rFonts w:cs="Times New Roman"/>
          <w:i/>
          <w:iCs/>
        </w:rPr>
        <w:t>F</w:t>
      </w:r>
      <w:r w:rsidR="00DC409E" w:rsidRPr="00EC3454">
        <w:rPr>
          <w:rFonts w:cs="Times New Roman"/>
          <w:i/>
          <w:iCs/>
        </w:rPr>
        <w:t>orms</w:t>
      </w:r>
      <w:r w:rsidR="00DC409E">
        <w:rPr>
          <w:rFonts w:cs="Times New Roman"/>
        </w:rPr>
        <w:t>.</w:t>
      </w:r>
    </w:p>
    <w:p w14:paraId="137D2D07" w14:textId="44351738" w:rsidR="00A36649" w:rsidRPr="002D79C2" w:rsidRDefault="00431CEC" w:rsidP="002D79C2">
      <w:pPr>
        <w:pStyle w:val="Heading2"/>
        <w:jc w:val="center"/>
      </w:pPr>
      <w:r w:rsidRPr="002D79C2">
        <w:t>Approved Equipmen</w:t>
      </w:r>
      <w:r w:rsidR="00F76E7E" w:rsidRPr="002D79C2">
        <w:t>t</w:t>
      </w:r>
      <w:r w:rsidR="007D252D" w:rsidRPr="002D79C2">
        <w:t xml:space="preserve"> Lis</w:t>
      </w:r>
      <w:r w:rsidR="00A36649" w:rsidRPr="002D79C2">
        <w:t>t</w:t>
      </w:r>
    </w:p>
    <w:p w14:paraId="572B67A8" w14:textId="38D5625B" w:rsidR="00A36649" w:rsidRPr="00A36649" w:rsidRDefault="00A36649" w:rsidP="00A36649">
      <w:pPr>
        <w:sectPr w:rsidR="00A36649" w:rsidRPr="00A36649" w:rsidSect="009C6E1D">
          <w:headerReference w:type="default" r:id="rId9"/>
          <w:footerReference w:type="default" r:id="rId10"/>
          <w:footerReference w:type="first" r:id="rId11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4C1CF8E" w14:textId="77777777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t>Carts</w:t>
      </w:r>
    </w:p>
    <w:p w14:paraId="6428B0F3" w14:textId="3A489441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Delivery Cart</w:t>
      </w:r>
    </w:p>
    <w:p w14:paraId="5A26AD1A" w14:textId="5B74E615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Heated Transport Cart</w:t>
      </w:r>
    </w:p>
    <w:p w14:paraId="0AEE11C3" w14:textId="47C7194A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Insulated Transport Cart</w:t>
      </w:r>
    </w:p>
    <w:p w14:paraId="00595AD9" w14:textId="79C70DDC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Trash Cart</w:t>
      </w:r>
    </w:p>
    <w:p w14:paraId="11F87DB4" w14:textId="21BC46C4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Tray Dispenser Cart</w:t>
      </w:r>
    </w:p>
    <w:p w14:paraId="6E68A735" w14:textId="0C3F41EA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Utility Carts</w:t>
      </w:r>
    </w:p>
    <w:p w14:paraId="4E367250" w14:textId="15C5DDAA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t>Cleanup</w:t>
      </w:r>
    </w:p>
    <w:p w14:paraId="61B975F6" w14:textId="7BF26B65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Dish Table</w:t>
      </w:r>
    </w:p>
    <w:p w14:paraId="41CE143F" w14:textId="2665EE8E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Dishwashers (all types</w:t>
      </w:r>
      <w:r w:rsidR="00C84E23">
        <w:rPr>
          <w:rFonts w:cs="Times New Roman"/>
        </w:rPr>
        <w:t>)</w:t>
      </w:r>
    </w:p>
    <w:p w14:paraId="004D8426" w14:textId="2AFD536F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Disposers</w:t>
      </w:r>
    </w:p>
    <w:p w14:paraId="08A37C57" w14:textId="36FAC59B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Sinks</w:t>
      </w:r>
    </w:p>
    <w:p w14:paraId="19DD871A" w14:textId="7CC201C4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Water Booster Heater/Softener</w:t>
      </w:r>
    </w:p>
    <w:p w14:paraId="0ADD4ABB" w14:textId="21A9B540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t>Cooking</w:t>
      </w:r>
    </w:p>
    <w:p w14:paraId="2F632DB5" w14:textId="46B181D1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Combi-Oven</w:t>
      </w:r>
    </w:p>
    <w:p w14:paraId="55F96FF3" w14:textId="45B9F109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Convection Oven</w:t>
      </w:r>
    </w:p>
    <w:p w14:paraId="603DDDC4" w14:textId="52BA019C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Griddle</w:t>
      </w:r>
    </w:p>
    <w:p w14:paraId="5DF24B28" w14:textId="10FFE8AB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Kitchen Exhaust System</w:t>
      </w:r>
    </w:p>
    <w:p w14:paraId="06215F12" w14:textId="4771ABBF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Microwave Oven</w:t>
      </w:r>
    </w:p>
    <w:p w14:paraId="36F45944" w14:textId="3EB99032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Range</w:t>
      </w:r>
    </w:p>
    <w:p w14:paraId="262118ED" w14:textId="0FE1B44B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Steamer</w:t>
      </w:r>
    </w:p>
    <w:p w14:paraId="69696E49" w14:textId="1A01D5EB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Stove Tops</w:t>
      </w:r>
    </w:p>
    <w:p w14:paraId="496A10D9" w14:textId="1E6FB379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Tilting Kettle</w:t>
      </w:r>
    </w:p>
    <w:p w14:paraId="727BC37C" w14:textId="77F0DC4D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lastRenderedPageBreak/>
        <w:t>Tilting Skillet/Braising Pan</w:t>
      </w:r>
    </w:p>
    <w:p w14:paraId="153AE431" w14:textId="3DD3C686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t>Food Preparation</w:t>
      </w:r>
    </w:p>
    <w:p w14:paraId="2E5943B2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Blast Chiller</w:t>
      </w:r>
    </w:p>
    <w:p w14:paraId="3186CE12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Blender</w:t>
      </w:r>
    </w:p>
    <w:p w14:paraId="1B9C4A2E" w14:textId="77187879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Dough Lifter, Rounder Cutter, Sheeter</w:t>
      </w:r>
    </w:p>
    <w:p w14:paraId="55D67EAE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Food Processors</w:t>
      </w:r>
    </w:p>
    <w:p w14:paraId="20C6CD5A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Food/Meal Packing Machine or Sealer</w:t>
      </w:r>
    </w:p>
    <w:p w14:paraId="05C0BE01" w14:textId="000E5A2E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Mixer (Countertop, Floor, Vertical Cutter)</w:t>
      </w:r>
    </w:p>
    <w:p w14:paraId="4E45EAB4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Produce Sink</w:t>
      </w:r>
    </w:p>
    <w:p w14:paraId="6B49DA06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Sandwich Station</w:t>
      </w:r>
    </w:p>
    <w:p w14:paraId="0B3E01D5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Thermal Wrap Machine</w:t>
      </w:r>
    </w:p>
    <w:p w14:paraId="3A6429B3" w14:textId="5DFDCCE9" w:rsidR="007D252D" w:rsidRPr="002D79C2" w:rsidRDefault="002C095D" w:rsidP="00341784">
      <w:pPr>
        <w:shd w:val="clear" w:color="auto" w:fill="E7E6E6" w:themeFill="background2"/>
        <w:rPr>
          <w:rFonts w:cs="Times New Roman"/>
          <w:sz w:val="20"/>
          <w:szCs w:val="20"/>
        </w:rPr>
      </w:pPr>
      <w:r w:rsidRPr="002D79C2">
        <w:rPr>
          <w:rFonts w:cs="Times New Roman"/>
        </w:rPr>
        <w:t>Work</w:t>
      </w:r>
      <w:r w:rsidR="00DC409E">
        <w:rPr>
          <w:rFonts w:cs="Times New Roman"/>
        </w:rPr>
        <w:t>t</w:t>
      </w:r>
      <w:r w:rsidRPr="002D79C2">
        <w:rPr>
          <w:rFonts w:cs="Times New Roman"/>
        </w:rPr>
        <w:t>ables</w:t>
      </w:r>
    </w:p>
    <w:p w14:paraId="6CDC3F75" w14:textId="2C643706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t>Service</w:t>
      </w:r>
    </w:p>
    <w:p w14:paraId="7BF5507F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Cashier Station</w:t>
      </w:r>
    </w:p>
    <w:p w14:paraId="0D1E1FD6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Condiment Bar</w:t>
      </w:r>
    </w:p>
    <w:p w14:paraId="57B8066B" w14:textId="6CAADC96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Hot Food Well</w:t>
      </w:r>
      <w:r w:rsidR="00DC409E">
        <w:rPr>
          <w:rFonts w:cs="Times New Roman"/>
        </w:rPr>
        <w:t>s</w:t>
      </w:r>
    </w:p>
    <w:p w14:paraId="49DB211E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Ice Machine</w:t>
      </w:r>
    </w:p>
    <w:p w14:paraId="76926B77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Pre-Pack System</w:t>
      </w:r>
    </w:p>
    <w:p w14:paraId="6A319FD3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Salad Bar</w:t>
      </w:r>
    </w:p>
    <w:p w14:paraId="0CCD5B90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Sneeze Guard</w:t>
      </w:r>
    </w:p>
    <w:p w14:paraId="3D3E6B18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Serving Line</w:t>
      </w:r>
    </w:p>
    <w:p w14:paraId="1E9F5202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Steam Table</w:t>
      </w:r>
    </w:p>
    <w:p w14:paraId="21485E55" w14:textId="6119EBD8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Tray Line</w:t>
      </w:r>
    </w:p>
    <w:p w14:paraId="27570BD5" w14:textId="185EBECD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t>Storage</w:t>
      </w:r>
    </w:p>
    <w:p w14:paraId="4CC3B77A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Can Dispenser Rack</w:t>
      </w:r>
    </w:p>
    <w:p w14:paraId="0B62B417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Chest Freezer</w:t>
      </w:r>
    </w:p>
    <w:p w14:paraId="64A397FE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Holding Cabinets</w:t>
      </w:r>
    </w:p>
    <w:p w14:paraId="730AC99B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Merchandiser</w:t>
      </w:r>
    </w:p>
    <w:p w14:paraId="7FE53372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Milk Cooler</w:t>
      </w:r>
    </w:p>
    <w:p w14:paraId="16F38B3C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Pass Through Refrigerator</w:t>
      </w:r>
    </w:p>
    <w:p w14:paraId="18314927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Proofing Cabinets</w:t>
      </w:r>
    </w:p>
    <w:p w14:paraId="35D0142B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Reach In Freezers</w:t>
      </w:r>
    </w:p>
    <w:p w14:paraId="0AA2758A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Reach In Refrigerators</w:t>
      </w:r>
    </w:p>
    <w:p w14:paraId="1583E04A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Refrigerated Display Case</w:t>
      </w:r>
    </w:p>
    <w:p w14:paraId="7F403059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Storage Racks</w:t>
      </w:r>
    </w:p>
    <w:p w14:paraId="5C8BD2BF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Walk In Freezer</w:t>
      </w:r>
    </w:p>
    <w:p w14:paraId="17FA04D7" w14:textId="77777777" w:rsidR="007D252D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Walk In Refrigerator</w:t>
      </w:r>
    </w:p>
    <w:p w14:paraId="0C4F4627" w14:textId="34C88A70" w:rsidR="004F7C54" w:rsidRPr="002D79C2" w:rsidRDefault="004F7C54" w:rsidP="004F7C54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Technology</w:t>
      </w:r>
    </w:p>
    <w:p w14:paraId="722EE68B" w14:textId="0E333BCB" w:rsidR="004F7C54" w:rsidRPr="004F7C54" w:rsidRDefault="004F7C54" w:rsidP="004F7C54">
      <w:pPr>
        <w:shd w:val="clear" w:color="auto" w:fill="E7E6E6" w:themeFill="background2"/>
        <w:rPr>
          <w:rFonts w:cs="Times New Roman"/>
        </w:rPr>
      </w:pPr>
      <w:r>
        <w:rPr>
          <w:rFonts w:cs="Times New Roman"/>
        </w:rPr>
        <w:t xml:space="preserve">POS </w:t>
      </w:r>
      <w:r w:rsidR="009C6E1D">
        <w:rPr>
          <w:rFonts w:cs="Times New Roman"/>
        </w:rPr>
        <w:t>Software and H</w:t>
      </w:r>
      <w:r>
        <w:rPr>
          <w:rFonts w:cs="Times New Roman"/>
        </w:rPr>
        <w:t>ardware</w:t>
      </w:r>
    </w:p>
    <w:p w14:paraId="234C62D4" w14:textId="6EA0D81D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t>Farm to School</w:t>
      </w:r>
    </w:p>
    <w:p w14:paraId="24B6FDBD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Composting Bin</w:t>
      </w:r>
    </w:p>
    <w:p w14:paraId="1B31082A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Garden Tiller</w:t>
      </w:r>
    </w:p>
    <w:p w14:paraId="4312F831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Grow Lights</w:t>
      </w:r>
    </w:p>
    <w:p w14:paraId="49C84DD6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lastRenderedPageBreak/>
        <w:t>Hydroponic and Aquaponics Systems</w:t>
      </w:r>
    </w:p>
    <w:p w14:paraId="245EE302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Indoor Garden Starting Kit</w:t>
      </w:r>
    </w:p>
    <w:p w14:paraId="67379C84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Irrigation System for Garden</w:t>
      </w:r>
    </w:p>
    <w:p w14:paraId="5B7C5728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Rain Barrel/ Water Tank</w:t>
      </w:r>
    </w:p>
    <w:p w14:paraId="4C288640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Raised Bed Kit/Supplies</w:t>
      </w:r>
    </w:p>
    <w:p w14:paraId="5A2A71B6" w14:textId="5CD4F1FC" w:rsidR="00BA500F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Wagon/</w:t>
      </w:r>
      <w:r w:rsidR="002C095D" w:rsidRPr="002D79C2">
        <w:rPr>
          <w:rFonts w:cs="Times New Roman"/>
        </w:rPr>
        <w:t>Wheelbarrow</w:t>
      </w:r>
    </w:p>
    <w:p w14:paraId="2C5992A9" w14:textId="5C042CD1" w:rsidR="00BA500F" w:rsidRPr="002D79C2" w:rsidRDefault="00723B3B" w:rsidP="009C6E1D">
      <w:pPr>
        <w:shd w:val="clear" w:color="auto" w:fill="FFFFFF" w:themeFill="background1"/>
        <w:spacing w:before="240" w:line="276" w:lineRule="auto"/>
        <w:rPr>
          <w:rFonts w:cs="Times New Roman"/>
          <w:szCs w:val="24"/>
        </w:rPr>
      </w:pPr>
      <w:r w:rsidRPr="002D79C2">
        <w:rPr>
          <w:rFonts w:cs="Times New Roman"/>
          <w:szCs w:val="24"/>
        </w:rPr>
        <w:t xml:space="preserve">For more information, contact </w:t>
      </w:r>
      <w:r w:rsidR="00433FFD">
        <w:rPr>
          <w:rFonts w:cs="Times New Roman"/>
          <w:szCs w:val="24"/>
        </w:rPr>
        <w:t xml:space="preserve">your </w:t>
      </w:r>
      <w:r w:rsidR="00DC409E">
        <w:rPr>
          <w:rFonts w:cs="Times New Roman"/>
          <w:szCs w:val="24"/>
        </w:rPr>
        <w:t xml:space="preserve">assigned regional specialist or </w:t>
      </w:r>
      <w:hyperlink r:id="rId12" w:history="1">
        <w:r w:rsidR="00433FFD" w:rsidRPr="00674E28">
          <w:rPr>
            <w:rStyle w:val="Hyperlink"/>
            <w:rFonts w:cs="Times New Roman"/>
            <w:szCs w:val="24"/>
          </w:rPr>
          <w:t>SNPPolicy@doe.virginia.gov</w:t>
        </w:r>
      </w:hyperlink>
      <w:r w:rsidR="00DC409E">
        <w:rPr>
          <w:rFonts w:cs="Times New Roman"/>
          <w:szCs w:val="24"/>
        </w:rPr>
        <w:t>.</w:t>
      </w:r>
      <w:r w:rsidR="00433FFD">
        <w:rPr>
          <w:rFonts w:cs="Times New Roman"/>
          <w:szCs w:val="24"/>
        </w:rPr>
        <w:t xml:space="preserve"> </w:t>
      </w:r>
    </w:p>
    <w:sectPr w:rsidR="00BA500F" w:rsidRPr="002D79C2" w:rsidSect="00536DE1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EB68E" w14:textId="77777777" w:rsidR="00595B00" w:rsidRDefault="00595B00" w:rsidP="00A778E5">
      <w:pPr>
        <w:spacing w:line="240" w:lineRule="auto"/>
      </w:pPr>
      <w:r>
        <w:separator/>
      </w:r>
    </w:p>
  </w:endnote>
  <w:endnote w:type="continuationSeparator" w:id="0">
    <w:p w14:paraId="5543EB10" w14:textId="77777777" w:rsidR="00595B00" w:rsidRDefault="00595B00" w:rsidP="00A778E5">
      <w:pPr>
        <w:spacing w:line="240" w:lineRule="auto"/>
      </w:pPr>
      <w:r>
        <w:continuationSeparator/>
      </w:r>
    </w:p>
  </w:endnote>
  <w:endnote w:type="continuationNotice" w:id="1">
    <w:p w14:paraId="1DBFAB25" w14:textId="77777777" w:rsidR="00595B00" w:rsidRDefault="00595B0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629DDFBD-E7F7-4998-8468-3C4869BC9F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8127719-9824-4E8B-8F78-8AABC671D8D3}"/>
    <w:embedBold r:id="rId3" w:fontKey="{D225362F-C8A8-498F-973F-214EC63EE0FE}"/>
    <w:embedItalic r:id="rId4" w:fontKey="{9E1FD3DC-A8B9-460A-BF40-0A8D28198A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6478627-BA2A-42E4-A989-70C82C1FA2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3CC3B" w14:textId="105F49B7" w:rsidR="009C6E1D" w:rsidRDefault="009C6E1D" w:rsidP="009C6E1D">
    <w:pPr>
      <w:pStyle w:val="Footer"/>
      <w:jc w:val="center"/>
    </w:pPr>
    <w:r>
      <w:t>Last Updated: March 3,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D1E4C" w14:textId="6AAA45C5" w:rsidR="009C6E1D" w:rsidRDefault="009C6E1D" w:rsidP="009C6E1D">
    <w:pPr>
      <w:pStyle w:val="Footer"/>
      <w:jc w:val="center"/>
    </w:pPr>
    <w:r>
      <w:t>Updated: March 3,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28C0E" w14:textId="77777777" w:rsidR="00595B00" w:rsidRDefault="00595B00" w:rsidP="00A778E5">
      <w:pPr>
        <w:spacing w:line="240" w:lineRule="auto"/>
      </w:pPr>
      <w:r>
        <w:separator/>
      </w:r>
    </w:p>
  </w:footnote>
  <w:footnote w:type="continuationSeparator" w:id="0">
    <w:p w14:paraId="6E612EDF" w14:textId="77777777" w:rsidR="00595B00" w:rsidRDefault="00595B00" w:rsidP="00A778E5">
      <w:pPr>
        <w:spacing w:line="240" w:lineRule="auto"/>
      </w:pPr>
      <w:r>
        <w:continuationSeparator/>
      </w:r>
    </w:p>
  </w:footnote>
  <w:footnote w:type="continuationNotice" w:id="1">
    <w:p w14:paraId="1798E971" w14:textId="77777777" w:rsidR="00595B00" w:rsidRDefault="00595B0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CBE79" w14:textId="77777777" w:rsidR="009C6E1D" w:rsidRDefault="009C6E1D">
    <w:pPr>
      <w:pStyle w:val="Header"/>
    </w:pPr>
  </w:p>
  <w:p w14:paraId="3482CD68" w14:textId="77777777" w:rsidR="009C6E1D" w:rsidRDefault="009C6E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4B52"/>
    <w:multiLevelType w:val="hybridMultilevel"/>
    <w:tmpl w:val="828E213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877E59"/>
    <w:multiLevelType w:val="hybridMultilevel"/>
    <w:tmpl w:val="E91676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A94352"/>
    <w:multiLevelType w:val="hybridMultilevel"/>
    <w:tmpl w:val="20D0524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2243D72">
      <w:start w:val="1"/>
      <w:numFmt w:val="bullet"/>
      <w:lvlText w:val="−"/>
      <w:lvlJc w:val="left"/>
      <w:pPr>
        <w:ind w:left="900" w:hanging="360"/>
      </w:pPr>
      <w:rPr>
        <w:rFonts w:ascii="Lato" w:hAnsi="Lato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FA41F7"/>
    <w:multiLevelType w:val="hybridMultilevel"/>
    <w:tmpl w:val="D9C2662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B348D2"/>
    <w:multiLevelType w:val="hybridMultilevel"/>
    <w:tmpl w:val="EEBADFE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2243D72">
      <w:start w:val="1"/>
      <w:numFmt w:val="bullet"/>
      <w:lvlText w:val="−"/>
      <w:lvlJc w:val="left"/>
      <w:pPr>
        <w:ind w:left="900" w:hanging="360"/>
      </w:pPr>
      <w:rPr>
        <w:rFonts w:ascii="Lato" w:hAnsi="Lato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AB6E6D"/>
    <w:multiLevelType w:val="hybridMultilevel"/>
    <w:tmpl w:val="3E6662A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F03AA5"/>
    <w:multiLevelType w:val="hybridMultilevel"/>
    <w:tmpl w:val="F978165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CD6A89"/>
    <w:multiLevelType w:val="hybridMultilevel"/>
    <w:tmpl w:val="8B4ED55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4D4DE2"/>
    <w:multiLevelType w:val="hybridMultilevel"/>
    <w:tmpl w:val="766C8C7A"/>
    <w:lvl w:ilvl="0" w:tplc="FFFFFFFF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2243D72">
      <w:start w:val="1"/>
      <w:numFmt w:val="bullet"/>
      <w:lvlText w:val="−"/>
      <w:lvlJc w:val="left"/>
      <w:pPr>
        <w:ind w:left="900" w:hanging="360"/>
      </w:pPr>
      <w:rPr>
        <w:rFonts w:ascii="Lato" w:hAnsi="Lato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8242213">
    <w:abstractNumId w:val="3"/>
  </w:num>
  <w:num w:numId="2" w16cid:durableId="923151576">
    <w:abstractNumId w:val="1"/>
  </w:num>
  <w:num w:numId="3" w16cid:durableId="1504542146">
    <w:abstractNumId w:val="7"/>
  </w:num>
  <w:num w:numId="4" w16cid:durableId="843007984">
    <w:abstractNumId w:val="0"/>
  </w:num>
  <w:num w:numId="5" w16cid:durableId="1735010491">
    <w:abstractNumId w:val="5"/>
  </w:num>
  <w:num w:numId="6" w16cid:durableId="43480864">
    <w:abstractNumId w:val="6"/>
  </w:num>
  <w:num w:numId="7" w16cid:durableId="2074153448">
    <w:abstractNumId w:val="4"/>
  </w:num>
  <w:num w:numId="8" w16cid:durableId="651637147">
    <w:abstractNumId w:val="8"/>
  </w:num>
  <w:num w:numId="9" w16cid:durableId="4315113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8CA"/>
    <w:rsid w:val="00001086"/>
    <w:rsid w:val="00007C52"/>
    <w:rsid w:val="0002663B"/>
    <w:rsid w:val="00043AA9"/>
    <w:rsid w:val="000507EA"/>
    <w:rsid w:val="00051C2D"/>
    <w:rsid w:val="00054FCD"/>
    <w:rsid w:val="00097AA7"/>
    <w:rsid w:val="000F6DF7"/>
    <w:rsid w:val="000F76BD"/>
    <w:rsid w:val="00103E45"/>
    <w:rsid w:val="0017204E"/>
    <w:rsid w:val="001736F4"/>
    <w:rsid w:val="001930B1"/>
    <w:rsid w:val="001933D2"/>
    <w:rsid w:val="001E5CA8"/>
    <w:rsid w:val="001F4E6B"/>
    <w:rsid w:val="00213099"/>
    <w:rsid w:val="00245210"/>
    <w:rsid w:val="002711CC"/>
    <w:rsid w:val="00297F72"/>
    <w:rsid w:val="002A0A66"/>
    <w:rsid w:val="002C095D"/>
    <w:rsid w:val="002D08C0"/>
    <w:rsid w:val="002D79C2"/>
    <w:rsid w:val="002F686E"/>
    <w:rsid w:val="003017B6"/>
    <w:rsid w:val="00337257"/>
    <w:rsid w:val="00341784"/>
    <w:rsid w:val="00380BA3"/>
    <w:rsid w:val="003B3E0B"/>
    <w:rsid w:val="003F64DE"/>
    <w:rsid w:val="00411BA1"/>
    <w:rsid w:val="00416E03"/>
    <w:rsid w:val="00420618"/>
    <w:rsid w:val="00431CEC"/>
    <w:rsid w:val="00433FFD"/>
    <w:rsid w:val="0049026F"/>
    <w:rsid w:val="004A0445"/>
    <w:rsid w:val="004A5FD3"/>
    <w:rsid w:val="004A6DDD"/>
    <w:rsid w:val="004C00DE"/>
    <w:rsid w:val="004C23AC"/>
    <w:rsid w:val="004C40EE"/>
    <w:rsid w:val="004F41CF"/>
    <w:rsid w:val="004F7C54"/>
    <w:rsid w:val="00510612"/>
    <w:rsid w:val="00514773"/>
    <w:rsid w:val="00536DE1"/>
    <w:rsid w:val="005427A7"/>
    <w:rsid w:val="00591FFD"/>
    <w:rsid w:val="00595B00"/>
    <w:rsid w:val="005F6005"/>
    <w:rsid w:val="00630C73"/>
    <w:rsid w:val="00632ABF"/>
    <w:rsid w:val="00640C57"/>
    <w:rsid w:val="00680DEC"/>
    <w:rsid w:val="0068431D"/>
    <w:rsid w:val="00686A9C"/>
    <w:rsid w:val="006C4667"/>
    <w:rsid w:val="006D03AA"/>
    <w:rsid w:val="006F09BD"/>
    <w:rsid w:val="006F364F"/>
    <w:rsid w:val="00723B3B"/>
    <w:rsid w:val="00743CBE"/>
    <w:rsid w:val="007459DA"/>
    <w:rsid w:val="00760A50"/>
    <w:rsid w:val="007627C0"/>
    <w:rsid w:val="00796314"/>
    <w:rsid w:val="007B419E"/>
    <w:rsid w:val="007B5F9D"/>
    <w:rsid w:val="007D252D"/>
    <w:rsid w:val="007F6A71"/>
    <w:rsid w:val="008159E7"/>
    <w:rsid w:val="0082769E"/>
    <w:rsid w:val="00846106"/>
    <w:rsid w:val="008509E6"/>
    <w:rsid w:val="00875C4A"/>
    <w:rsid w:val="0089105C"/>
    <w:rsid w:val="0089165C"/>
    <w:rsid w:val="008A2369"/>
    <w:rsid w:val="008C20EF"/>
    <w:rsid w:val="008D4B47"/>
    <w:rsid w:val="008F59E6"/>
    <w:rsid w:val="00942838"/>
    <w:rsid w:val="00955FB9"/>
    <w:rsid w:val="009633EC"/>
    <w:rsid w:val="0098397F"/>
    <w:rsid w:val="00996417"/>
    <w:rsid w:val="009B0DC1"/>
    <w:rsid w:val="009C2F94"/>
    <w:rsid w:val="009C5CE4"/>
    <w:rsid w:val="009C65E6"/>
    <w:rsid w:val="009C6E1D"/>
    <w:rsid w:val="009D77F8"/>
    <w:rsid w:val="009E78CA"/>
    <w:rsid w:val="00A103B6"/>
    <w:rsid w:val="00A10948"/>
    <w:rsid w:val="00A33516"/>
    <w:rsid w:val="00A36649"/>
    <w:rsid w:val="00A6041F"/>
    <w:rsid w:val="00A6112C"/>
    <w:rsid w:val="00A62CEE"/>
    <w:rsid w:val="00A7283A"/>
    <w:rsid w:val="00A761DF"/>
    <w:rsid w:val="00A778E5"/>
    <w:rsid w:val="00A84D29"/>
    <w:rsid w:val="00AA6853"/>
    <w:rsid w:val="00AB2EA4"/>
    <w:rsid w:val="00AB404E"/>
    <w:rsid w:val="00AC4671"/>
    <w:rsid w:val="00AF0A50"/>
    <w:rsid w:val="00AF6AD9"/>
    <w:rsid w:val="00B662DB"/>
    <w:rsid w:val="00B84040"/>
    <w:rsid w:val="00B87693"/>
    <w:rsid w:val="00BA500F"/>
    <w:rsid w:val="00BA60C1"/>
    <w:rsid w:val="00BF28B8"/>
    <w:rsid w:val="00C167B1"/>
    <w:rsid w:val="00C428EB"/>
    <w:rsid w:val="00C7478B"/>
    <w:rsid w:val="00C80336"/>
    <w:rsid w:val="00C84E23"/>
    <w:rsid w:val="00C8644A"/>
    <w:rsid w:val="00CB0558"/>
    <w:rsid w:val="00D23184"/>
    <w:rsid w:val="00D54CE3"/>
    <w:rsid w:val="00D628AD"/>
    <w:rsid w:val="00D7107A"/>
    <w:rsid w:val="00D948CF"/>
    <w:rsid w:val="00DC409E"/>
    <w:rsid w:val="00DD5329"/>
    <w:rsid w:val="00E12F30"/>
    <w:rsid w:val="00E567CE"/>
    <w:rsid w:val="00EB13C5"/>
    <w:rsid w:val="00EC3454"/>
    <w:rsid w:val="00ED115B"/>
    <w:rsid w:val="00EE36AC"/>
    <w:rsid w:val="00F2348A"/>
    <w:rsid w:val="00F4113C"/>
    <w:rsid w:val="00F429D0"/>
    <w:rsid w:val="00F57BC9"/>
    <w:rsid w:val="00F76E7E"/>
    <w:rsid w:val="00FA0C88"/>
    <w:rsid w:val="00FF64BC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638839"/>
  <w15:chartTrackingRefBased/>
  <w15:docId w15:val="{6BBAA166-8DB1-4CEE-9C4E-52C09D89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9C2"/>
    <w:pPr>
      <w:spacing w:after="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78E5"/>
    <w:pPr>
      <w:keepNext/>
      <w:keepLines/>
      <w:jc w:val="right"/>
      <w:outlineLvl w:val="0"/>
    </w:pPr>
    <w:rPr>
      <w:rFonts w:eastAsiaTheme="majorEastAsia" w:cstheme="majorBidi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36F4"/>
    <w:pPr>
      <w:keepNext/>
      <w:keepLines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59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1D3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736F4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59E6"/>
    <w:rPr>
      <w:rFonts w:asciiTheme="majorHAnsi" w:eastAsiaTheme="majorEastAsia" w:hAnsiTheme="majorHAnsi" w:cstheme="majorBidi"/>
      <w:color w:val="001D3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933D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778E5"/>
    <w:rPr>
      <w:rFonts w:ascii="Times New Roman" w:eastAsiaTheme="majorEastAsia" w:hAnsi="Times New Roman" w:cstheme="majorBidi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C864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64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095D"/>
    <w:rPr>
      <w:color w:val="0563C1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778E5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778E5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778E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03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03AA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AA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84E23"/>
    <w:pPr>
      <w:spacing w:after="0" w:line="240" w:lineRule="auto"/>
    </w:pPr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24521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21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4521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210"/>
    <w:rPr>
      <w:rFonts w:ascii="Times New Roman" w:hAnsi="Times New Roman"/>
      <w:sz w:val="24"/>
    </w:rPr>
  </w:style>
  <w:style w:type="character" w:styleId="Mention">
    <w:name w:val="Mention"/>
    <w:basedOn w:val="DefaultParagraphFont"/>
    <w:uiPriority w:val="99"/>
    <w:unhideWhenUsed/>
    <w:rsid w:val="004C23A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5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NPPolicy@doe.virginia.go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2023 VDOE">
      <a:dk1>
        <a:srgbClr val="003C71"/>
      </a:dk1>
      <a:lt1>
        <a:sysClr val="window" lastClr="FFFFFF"/>
      </a:lt1>
      <a:dk2>
        <a:srgbClr val="000000"/>
      </a:dk2>
      <a:lt2>
        <a:srgbClr val="E7E6E6"/>
      </a:lt2>
      <a:accent1>
        <a:srgbClr val="003C71"/>
      </a:accent1>
      <a:accent2>
        <a:srgbClr val="F36939"/>
      </a:accent2>
      <a:accent3>
        <a:srgbClr val="189789"/>
      </a:accent3>
      <a:accent4>
        <a:srgbClr val="EE2939"/>
      </a:accent4>
      <a:accent5>
        <a:srgbClr val="FFE7A9"/>
      </a:accent5>
      <a:accent6>
        <a:srgbClr val="939598"/>
      </a:accent6>
      <a:hlink>
        <a:srgbClr val="0563C1"/>
      </a:hlink>
      <a:folHlink>
        <a:srgbClr val="0563C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45776-6550-4201-91BC-2676C55EC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305</Words>
  <Characters>1888</Characters>
  <Application>Microsoft Office Word</Application>
  <DocSecurity>0</DocSecurity>
  <Lines>86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SCNP (Dir.) Memo #2024-2025-xx, Attachment B, Virginia School and Community Nutrition Programs Approved Equipment List</vt:lpstr>
    </vt:vector>
  </TitlesOfParts>
  <Company>VITA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B, SCNP (Dir.) Memo #2024-2025-21, Virginia School and Community Nutrition Programs Approved Equipment List</dc:title>
  <dc:subject/>
  <dc:creator>NUTRITION@doe.virginia.gov</dc:creator>
  <cp:keywords/>
  <dc:description/>
  <cp:lastModifiedBy>Taylor, Sarah (DOE)</cp:lastModifiedBy>
  <cp:revision>11</cp:revision>
  <dcterms:created xsi:type="dcterms:W3CDTF">2024-09-10T13:17:00Z</dcterms:created>
  <dcterms:modified xsi:type="dcterms:W3CDTF">2025-03-03T19:10:00Z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14965e9f7924256f2ea0882a8944abe4f4416a05dc18c3039fc5254065629b7a</vt:lpwstr>
  </property>
</Properties>
</file>