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6742" w14:textId="3D24D785" w:rsidR="00CE03EF" w:rsidRPr="00587B4D" w:rsidRDefault="2DDDB0DA" w:rsidP="14CF30A4">
      <w:pPr>
        <w:spacing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00587B4D">
        <w:rPr>
          <w:rFonts w:ascii="Aptos" w:eastAsia="Aptos" w:hAnsi="Aptos" w:cs="Aptos"/>
          <w:b/>
          <w:bCs/>
          <w:sz w:val="28"/>
          <w:szCs w:val="28"/>
        </w:rPr>
        <w:t>Planning for Questions</w:t>
      </w:r>
    </w:p>
    <w:tbl>
      <w:tblPr>
        <w:tblStyle w:val="TableGrid"/>
        <w:tblW w:w="14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420"/>
        <w:gridCol w:w="4102"/>
        <w:gridCol w:w="3870"/>
      </w:tblGrid>
      <w:tr w:rsidR="00587B4D" w:rsidRPr="00587B4D" w14:paraId="57E67D32" w14:textId="77777777" w:rsidTr="00587B4D">
        <w:trPr>
          <w:trHeight w:val="330"/>
        </w:trPr>
        <w:tc>
          <w:tcPr>
            <w:tcW w:w="6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60F4607A" w14:textId="29F3EE93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141FEB30" w14:textId="4992EC4C" w:rsidR="14CF30A4" w:rsidRPr="00587B4D" w:rsidRDefault="14CF30A4" w:rsidP="14CF30A4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Assessing </w:t>
            </w:r>
            <w:r w:rsidRPr="00587B4D">
              <w:br/>
            </w: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2523E38E" w14:textId="77B18C14" w:rsidR="14CF30A4" w:rsidRPr="00587B4D" w:rsidRDefault="14CF30A4" w:rsidP="14CF30A4">
            <w:pPr>
              <w:jc w:val="center"/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Advancing </w:t>
            </w:r>
            <w:r w:rsidRPr="00587B4D">
              <w:br/>
            </w: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Questions</w:t>
            </w:r>
          </w:p>
        </w:tc>
      </w:tr>
      <w:tr w:rsidR="00587B4D" w:rsidRPr="00587B4D" w14:paraId="72A68D15" w14:textId="77777777" w:rsidTr="00587B4D">
        <w:trPr>
          <w:trHeight w:val="1080"/>
        </w:trPr>
        <w:tc>
          <w:tcPr>
            <w:tcW w:w="6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7B819167" w14:textId="08BC1835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Gathering </w:t>
            </w:r>
            <w:r w:rsid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i</w:t>
            </w: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nformation</w:t>
            </w:r>
          </w:p>
          <w:p w14:paraId="347E3E06" w14:textId="114D6018" w:rsidR="14CF30A4" w:rsidRPr="00587B4D" w:rsidRDefault="14CF30A4" w:rsidP="14CF30A4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2D7B7F9D" w14:textId="4B601FA6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sz w:val="24"/>
                <w:szCs w:val="24"/>
              </w:rPr>
              <w:t>Ask students to recall facts, definitions, or procedures.</w:t>
            </w:r>
          </w:p>
        </w:tc>
        <w:tc>
          <w:tcPr>
            <w:tcW w:w="4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4BF9CF3E" w14:textId="5ADF2CA1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1A5528EB" w14:textId="66DAB9A8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7903E0A6" w14:textId="0983FAB4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63E8215C" w14:textId="6F421D83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271D53DE" w14:textId="4DD8CAC3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01047407" w14:textId="0BAD6046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587B4D" w:rsidRPr="00587B4D" w14:paraId="4378F4CC" w14:textId="77777777" w:rsidTr="00587B4D">
        <w:trPr>
          <w:trHeight w:val="1425"/>
        </w:trPr>
        <w:tc>
          <w:tcPr>
            <w:tcW w:w="6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239B5800" w14:textId="47CD0ADE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Probing </w:t>
            </w:r>
            <w:r w:rsid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t</w:t>
            </w: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hinking</w:t>
            </w:r>
          </w:p>
          <w:p w14:paraId="16B2751C" w14:textId="4675405B" w:rsidR="14CF30A4" w:rsidRPr="00587B4D" w:rsidRDefault="14CF30A4" w:rsidP="14CF30A4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1CC0FCF5" w14:textId="42C6D809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sz w:val="24"/>
                <w:szCs w:val="24"/>
              </w:rPr>
              <w:t>Ask students to explain, elaborate, or clarify their thinking, including articulating the steps in solution methods or completion of a task.</w:t>
            </w:r>
          </w:p>
        </w:tc>
        <w:tc>
          <w:tcPr>
            <w:tcW w:w="4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3F515E42" w14:textId="2B3CE575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231B68C1" w14:textId="11203811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78A8389A" w14:textId="43C27EFF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1A5135C8" w14:textId="0B5F9F7C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515FF0E0" w14:textId="2CDA0095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1B37F2D6" w14:textId="39664D89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587B4D" w:rsidRPr="00587B4D" w14:paraId="4A4741F7" w14:textId="77777777" w:rsidTr="00587B4D">
        <w:trPr>
          <w:trHeight w:val="1425"/>
        </w:trPr>
        <w:tc>
          <w:tcPr>
            <w:tcW w:w="6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51540503" w14:textId="5464B7F9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Making the mathematics visible</w:t>
            </w:r>
          </w:p>
          <w:p w14:paraId="3D1B936C" w14:textId="71BABC68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138540DF" w14:textId="23F37A3F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sz w:val="24"/>
                <w:szCs w:val="24"/>
              </w:rPr>
              <w:t>Ask students to discuss mathematical structures and make connections among mathematical ideas and relationships.</w:t>
            </w:r>
          </w:p>
        </w:tc>
        <w:tc>
          <w:tcPr>
            <w:tcW w:w="4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24561BC6" w14:textId="67F9B4C2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1B781DB0" w14:textId="753AA6E6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1C9EB8D8" w14:textId="115906D5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593E2C0F" w14:textId="73B80014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1749B0DD" w14:textId="20E2EB96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4577E7BC" w14:textId="32D39608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00587B4D" w:rsidRPr="00587B4D" w14:paraId="4F3EA28C" w14:textId="77777777" w:rsidTr="00587B4D">
        <w:trPr>
          <w:trHeight w:val="1620"/>
        </w:trPr>
        <w:tc>
          <w:tcPr>
            <w:tcW w:w="6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788F518C" w14:textId="7D208687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Encouraging reflection and justification</w:t>
            </w:r>
          </w:p>
          <w:p w14:paraId="2988579B" w14:textId="25955519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4CEC0BAB" w14:textId="6D5E5E4D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sz w:val="24"/>
                <w:szCs w:val="24"/>
              </w:rPr>
              <w:t>Reveal deeper insight into student reasoning and actions, including asking students to argue for the validity of their work.</w:t>
            </w:r>
          </w:p>
        </w:tc>
        <w:tc>
          <w:tcPr>
            <w:tcW w:w="4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5F02C251" w14:textId="7F7D0B3F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3A5964C4" w14:textId="4F357762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787BBCDB" w14:textId="317AE421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1B0A4886" w14:textId="075E57D1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30ED85E6" w14:textId="470952DB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0757B646" w14:textId="06A655DD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14CF30A4" w14:paraId="3381B36E" w14:textId="77777777" w:rsidTr="00587B4D">
        <w:trPr>
          <w:trHeight w:val="1785"/>
        </w:trPr>
        <w:tc>
          <w:tcPr>
            <w:tcW w:w="6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49DE94A3" w14:textId="74497C68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b/>
                <w:bCs/>
                <w:sz w:val="24"/>
                <w:szCs w:val="24"/>
              </w:rPr>
              <w:t>Engaging with the reasoning of others</w:t>
            </w:r>
          </w:p>
          <w:p w14:paraId="5AC0A0FD" w14:textId="1C41CDEE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10BE4022" w14:textId="34494EF2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587B4D">
              <w:rPr>
                <w:rFonts w:ascii="Aptos" w:eastAsia="Aptos" w:hAnsi="Aptos" w:cs="Aptos"/>
                <w:sz w:val="24"/>
                <w:szCs w:val="24"/>
              </w:rPr>
              <w:t>Help students to develop an understanding of each other’s solution paths and thinking, and lead to the co-construction of mathematical ideas.</w:t>
            </w:r>
          </w:p>
        </w:tc>
        <w:tc>
          <w:tcPr>
            <w:tcW w:w="4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5DE0C95D" w14:textId="127FC89F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23FE80E1" w14:textId="34DA57E8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64C2E2C7" w14:textId="56312C24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0827A147" w14:textId="2297EB6D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79DCC396" w14:textId="6BCC567B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67449B80" w14:textId="309630B1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1" w:type="dxa"/>
              <w:left w:w="61" w:type="dxa"/>
              <w:bottom w:w="61" w:type="dxa"/>
              <w:right w:w="61" w:type="dxa"/>
            </w:tcMar>
          </w:tcPr>
          <w:p w14:paraId="7C1997E7" w14:textId="2FAD1460" w:rsidR="14CF30A4" w:rsidRPr="00587B4D" w:rsidRDefault="14CF30A4" w:rsidP="14CF30A4">
            <w:pPr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</w:tbl>
    <w:p w14:paraId="2C078E63" w14:textId="023C6FB4" w:rsidR="00CE03EF" w:rsidRDefault="00CE03EF" w:rsidP="14CF30A4"/>
    <w:sectPr w:rsidR="00CE03EF" w:rsidSect="00587B4D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852B" w14:textId="77777777" w:rsidR="00200ED4" w:rsidRDefault="00200ED4" w:rsidP="00200ED4">
      <w:pPr>
        <w:spacing w:after="0" w:line="240" w:lineRule="auto"/>
      </w:pPr>
      <w:r>
        <w:separator/>
      </w:r>
    </w:p>
  </w:endnote>
  <w:endnote w:type="continuationSeparator" w:id="0">
    <w:p w14:paraId="1EDBC855" w14:textId="77777777" w:rsidR="00200ED4" w:rsidRDefault="00200ED4" w:rsidP="002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1B0" w14:textId="12CEE52F" w:rsidR="00200ED4" w:rsidRPr="00200ED4" w:rsidRDefault="00200ED4">
    <w:pPr>
      <w:pStyle w:val="Footer"/>
      <w:rPr>
        <w:rFonts w:ascii="Aptos" w:hAnsi="Aptos"/>
      </w:rPr>
    </w:pPr>
    <w:r w:rsidRPr="00200ED4">
      <w:rPr>
        <w:rFonts w:ascii="Aptos" w:hAnsi="Aptos"/>
      </w:rPr>
      <w:t>Virginia Department of Education © 2025</w:t>
    </w:r>
  </w:p>
  <w:p w14:paraId="397C22ED" w14:textId="77777777" w:rsidR="00200ED4" w:rsidRDefault="0020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B61C" w14:textId="77777777" w:rsidR="00200ED4" w:rsidRDefault="00200ED4" w:rsidP="00200ED4">
      <w:pPr>
        <w:spacing w:after="0" w:line="240" w:lineRule="auto"/>
      </w:pPr>
      <w:r>
        <w:separator/>
      </w:r>
    </w:p>
  </w:footnote>
  <w:footnote w:type="continuationSeparator" w:id="0">
    <w:p w14:paraId="78B5CA01" w14:textId="77777777" w:rsidR="00200ED4" w:rsidRDefault="00200ED4" w:rsidP="00200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178306"/>
    <w:rsid w:val="001A2B68"/>
    <w:rsid w:val="00200ED4"/>
    <w:rsid w:val="00587B4D"/>
    <w:rsid w:val="00CE03EF"/>
    <w:rsid w:val="14CF30A4"/>
    <w:rsid w:val="2DDDB0DA"/>
    <w:rsid w:val="32BE45D2"/>
    <w:rsid w:val="44AE8683"/>
    <w:rsid w:val="4FF362CF"/>
    <w:rsid w:val="65178306"/>
    <w:rsid w:val="6A95D598"/>
    <w:rsid w:val="780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8306"/>
  <w15:chartTrackingRefBased/>
  <w15:docId w15:val="{A58CBC3C-B47B-4278-A580-352D057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Bohidar, Victoria (DOE)</dc:creator>
  <cp:keywords/>
  <dc:description/>
  <cp:lastModifiedBy>Brown, Jessica (DOE)</cp:lastModifiedBy>
  <cp:revision>3</cp:revision>
  <dcterms:created xsi:type="dcterms:W3CDTF">2025-03-11T14:21:00Z</dcterms:created>
  <dcterms:modified xsi:type="dcterms:W3CDTF">2025-03-11T15:43:00Z</dcterms:modified>
</cp:coreProperties>
</file>