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880" w14:textId="77777777" w:rsidR="00A504AF" w:rsidRPr="009E6FD1" w:rsidRDefault="00A504AF" w:rsidP="00A504AF">
      <w:pPr>
        <w:widowControl w:val="0"/>
        <w:spacing w:before="200" w:after="320" w:line="240" w:lineRule="auto"/>
        <w:jc w:val="center"/>
        <w:rPr>
          <w:rFonts w:ascii="Noto Sans KR" w:eastAsia="Noto Sans KR" w:hAnsi="Noto Sans KR" w:cs="Times New Roman" w:hint="eastAsia"/>
          <w:b/>
          <w:bCs/>
          <w:color w:val="auto"/>
          <w:sz w:val="32"/>
          <w:szCs w:val="32"/>
          <w14:ligatures w14:val="none"/>
        </w:rPr>
      </w:pPr>
      <w:r w:rsidRPr="009E6FD1">
        <w:rPr>
          <w:rFonts w:ascii="Noto Sans KR" w:eastAsia="Noto Sans KR" w:hAnsi="Noto Sans KR" w:cs="Times New Roman" w:hint="eastAsia"/>
          <w:b/>
          <w:bCs/>
          <w:color w:val="auto"/>
          <w:sz w:val="32"/>
          <w:szCs w:val="32"/>
          <w14:ligatures w14:val="none"/>
        </w:rPr>
        <w:t xml:space="preserve">특수교육 문제에 대한 협상이 어려울 때 </w:t>
      </w:r>
    </w:p>
    <w:p w14:paraId="75BFB4C0" w14:textId="77777777" w:rsidR="00A504AF" w:rsidRPr="009E6FD1" w:rsidRDefault="00000000" w:rsidP="00A504AF">
      <w:pPr>
        <w:spacing w:line="240" w:lineRule="auto"/>
        <w:rPr>
          <w:rFonts w:ascii="Noto Sans KR" w:eastAsia="Noto Sans KR" w:hAnsi="Noto Sans KR" w:cs="Times New Roman" w:hint="eastAsia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Noto Sans KR" w:eastAsia="Noto Sans KR" w:hAnsi="Noto Sans KR" w:cs="Times New Roman" w:hint="eastAsia"/>
          <w:color w:val="auto"/>
          <w:kern w:val="0"/>
          <w:sz w:val="24"/>
          <w:szCs w:val="24"/>
          <w14:ligatures w14:val="none"/>
          <w14:cntxtAlts w14:val="0"/>
        </w:rPr>
        <w:pict w14:anchorId="3BDF282D">
          <v:rect id="_x0000_i1025" style="width:0;height:.5pt" o:hralign="center" o:hrstd="t" o:hrnoshade="t" o:hr="t" fillcolor="#069" stroked="f"/>
        </w:pict>
      </w:r>
    </w:p>
    <w:p w14:paraId="31D11896" w14:textId="77777777" w:rsidR="00A504AF" w:rsidRPr="002E17B4" w:rsidRDefault="00A504AF" w:rsidP="002E17B4">
      <w:pPr>
        <w:pStyle w:val="Heading1"/>
        <w:rPr>
          <w:rFonts w:hint="eastAsia"/>
        </w:rPr>
      </w:pPr>
      <w:r w:rsidRPr="002E17B4">
        <w:rPr>
          <w:rFonts w:ascii="Malgun Gothic" w:eastAsia="Malgun Gothic" w:hAnsi="Malgun Gothic" w:cs="Malgun Gothic" w:hint="eastAsia"/>
        </w:rPr>
        <w:t>조정</w:t>
      </w:r>
    </w:p>
    <w:p w14:paraId="6C314059" w14:textId="27789286" w:rsidR="00A504AF" w:rsidRPr="009E6FD1" w:rsidRDefault="00A504AF" w:rsidP="008810FB">
      <w:pPr>
        <w:widowControl w:val="0"/>
        <w:spacing w:before="240"/>
        <w:jc w:val="center"/>
        <w:rPr>
          <w:rFonts w:ascii="Noto Sans KR" w:eastAsia="Noto Sans KR" w:hAnsi="Noto Sans KR" w:cs="ADLaM Display" w:hint="eastAsia"/>
          <w:b/>
          <w:bCs/>
          <w:color w:val="auto"/>
          <w:sz w:val="36"/>
          <w:szCs w:val="36"/>
          <w14:shadow w14:blurRad="50800" w14:dist="50800" w14:dir="5400000" w14:sx="0" w14:sy="0" w14:kx="0" w14:ky="0" w14:algn="ctr">
            <w14:srgbClr w14:val="006699"/>
          </w14:shadow>
          <w14:ligatures w14:val="none"/>
        </w:rPr>
      </w:pPr>
      <w:r w:rsidRPr="009E6FD1">
        <w:rPr>
          <w:rFonts w:ascii="Malgun Gothic" w:eastAsia="Malgun Gothic" w:hAnsi="Malgun Gothic" w:cs="Malgun Gothic" w:hint="eastAsia"/>
          <w:b/>
          <w:bCs/>
          <w:color w:val="auto"/>
          <w:sz w:val="28"/>
          <w:szCs w:val="28"/>
          <w14:shadow w14:blurRad="50800" w14:dist="50800" w14:dir="5400000" w14:sx="0" w14:sy="0" w14:kx="0" w14:ky="0" w14:algn="ctr">
            <w14:srgbClr w14:val="006699"/>
          </w14:shadow>
          <w14:ligatures w14:val="none"/>
        </w:rPr>
        <w:t>조</w:t>
      </w:r>
      <w:r w:rsidRPr="009E6FD1">
        <w:rPr>
          <w:rFonts w:ascii="Noto Sans KR" w:eastAsia="Noto Sans KR" w:hAnsi="Noto Sans KR" w:cs="ADLaM Display" w:hint="eastAsia"/>
          <w:b/>
          <w:bCs/>
          <w:color w:val="auto"/>
          <w:sz w:val="28"/>
          <w:szCs w:val="28"/>
          <w14:shadow w14:blurRad="50800" w14:dist="50800" w14:dir="5400000" w14:sx="0" w14:sy="0" w14:kx="0" w14:ky="0" w14:algn="ctr">
            <w14:srgbClr w14:val="006699"/>
          </w14:shadow>
          <w14:ligatures w14:val="none"/>
        </w:rPr>
        <w:t>정은 집중적이고 생산적으로 논의가 이루어지게 하며 문제를 명확히 하고, 격차를 해소하며, 결과를 도출합니다!</w:t>
      </w:r>
    </w:p>
    <w:p w14:paraId="2FD60472" w14:textId="77777777" w:rsidR="00A504AF" w:rsidRPr="009E6FD1" w:rsidRDefault="00A504AF" w:rsidP="00A504AF">
      <w:pPr>
        <w:pStyle w:val="Caption"/>
        <w:widowControl w:val="0"/>
        <w:spacing w:line="324" w:lineRule="auto"/>
        <w:jc w:val="center"/>
        <w:rPr>
          <w:rFonts w:ascii="Noto Sans KR" w:eastAsia="Noto Sans KR" w:hAnsi="Noto Sans KR" w:hint="eastAsia"/>
          <w:color w:val="000000"/>
          <w:sz w:val="20"/>
          <w:szCs w:val="20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14:ligatures w14:val="none"/>
        </w:rPr>
        <w:t> Virginia Department of Education</w:t>
      </w:r>
    </w:p>
    <w:p w14:paraId="219D13A7" w14:textId="03B20B4F" w:rsidR="00A504AF" w:rsidRPr="0070383E" w:rsidRDefault="00A504AF" w:rsidP="0070383E">
      <w:pPr>
        <w:pStyle w:val="Caption"/>
        <w:widowControl w:val="0"/>
        <w:spacing w:line="324" w:lineRule="auto"/>
        <w:jc w:val="center"/>
        <w:rPr>
          <w:rFonts w:ascii="Noto Sans KR" w:eastAsia="Noto Sans KR" w:hAnsi="Noto Sans KR" w:hint="eastAsia"/>
          <w:color w:val="000000"/>
          <w:sz w:val="20"/>
          <w:szCs w:val="20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0"/>
          <w:szCs w:val="20"/>
          <w14:ligatures w14:val="none"/>
        </w:rPr>
        <w:t>특수 인구부(Department of Special Populations)</w:t>
      </w:r>
    </w:p>
    <w:p w14:paraId="1E147A3F" w14:textId="77777777" w:rsidR="00A504AF" w:rsidRPr="002E17B4" w:rsidRDefault="00A504AF" w:rsidP="002E17B4">
      <w:pPr>
        <w:pStyle w:val="Heading2"/>
        <w:rPr>
          <w:rFonts w:hint="eastAsia"/>
        </w:rPr>
      </w:pPr>
      <w:r w:rsidRPr="002E17B4">
        <w:rPr>
          <w:rFonts w:ascii="Malgun Gothic" w:eastAsia="Malgun Gothic" w:hAnsi="Malgun Gothic" w:cs="Malgun Gothic" w:hint="eastAsia"/>
        </w:rPr>
        <w:t>조정이란</w:t>
      </w:r>
      <w:r w:rsidRPr="002E17B4">
        <w:rPr>
          <w:rFonts w:hint="eastAsia"/>
        </w:rPr>
        <w:t xml:space="preserve"> </w:t>
      </w:r>
      <w:r w:rsidRPr="002E17B4">
        <w:rPr>
          <w:rFonts w:ascii="Malgun Gothic" w:eastAsia="Malgun Gothic" w:hAnsi="Malgun Gothic" w:cs="Malgun Gothic" w:hint="eastAsia"/>
        </w:rPr>
        <w:t>무엇인가요</w:t>
      </w:r>
      <w:r w:rsidRPr="002E17B4">
        <w:rPr>
          <w:rFonts w:hint="eastAsia"/>
        </w:rPr>
        <w:t xml:space="preserve">? </w:t>
      </w:r>
    </w:p>
    <w:p w14:paraId="12A294DD" w14:textId="77777777" w:rsidR="00A504AF" w:rsidRPr="00F408BC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pacing w:val="-6"/>
          <w:sz w:val="22"/>
          <w:szCs w:val="22"/>
          <w14:ligatures w14:val="none"/>
        </w:rPr>
      </w:pPr>
      <w:r w:rsidRPr="00F408BC">
        <w:rPr>
          <w:rFonts w:ascii="Malgun Gothic" w:eastAsia="Malgun Gothic" w:hAnsi="Malgun Gothic" w:cs="Malgun Gothic" w:hint="eastAsia"/>
          <w:color w:val="000000"/>
          <w:spacing w:val="-6"/>
          <w:sz w:val="22"/>
          <w:szCs w:val="22"/>
          <w14:ligatures w14:val="none"/>
        </w:rPr>
        <w:t>학</w:t>
      </w:r>
      <w:r w:rsidRPr="00F408BC">
        <w:rPr>
          <w:rFonts w:ascii="Noto Sans KR" w:eastAsia="Noto Sans KR" w:hAnsi="Noto Sans KR" w:hint="eastAsia"/>
          <w:color w:val="000000"/>
          <w:spacing w:val="-6"/>
          <w:sz w:val="22"/>
          <w:szCs w:val="22"/>
          <w14:ligatures w14:val="none"/>
        </w:rPr>
        <w:t xml:space="preserve">부모와 교직원은 서로 협상하는 데 도움을 받기 위해 중립적이고 공정하며 교육을 받은 조정자를을 자발적으로 활용할 수 있습니다. 문제를 명확히 하고, 아동의 요구에 초점을 맞추며, 비밀 보장 환경에서 수립 가능한 해결책을 찾아보고 평가하기 위해 회의를 소집하고 수행하는 데 도움을 주는 것이 조정입니다. </w:t>
      </w:r>
    </w:p>
    <w:p w14:paraId="02358AD3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조정자는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누구인가요</w:t>
      </w:r>
      <w:r w:rsidRPr="009E6FD1">
        <w:rPr>
          <w:rFonts w:hint="eastAsia"/>
        </w:rPr>
        <w:t xml:space="preserve">? </w:t>
      </w:r>
    </w:p>
    <w:p w14:paraId="5B1B7E64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조정자는 당사자들이 서로의 이야기를 듣고 이해할 수 있도록 도와주며 특수교육에 관한 어려운 문제에 해결책을 찾기 위해 함께 노력할 수 있도록 도와주기 위해 교육을 받은 숙련된 중립적 인물입니다. 조정자는 누군가를 옹호하기 위한 역할이 아니며, 협상 과정에서 모든 사람을 지원하고 돕습니다. </w:t>
      </w:r>
    </w:p>
    <w:p w14:paraId="48CCB5F2" w14:textId="4F847374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선택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시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장점은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무엇인가요</w:t>
      </w:r>
      <w:r w:rsidRPr="009E6FD1">
        <w:rPr>
          <w:rFonts w:hint="eastAsia"/>
        </w:rPr>
        <w:t>?</w:t>
      </w:r>
    </w:p>
    <w:p w14:paraId="706CD9CE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>아동의 특별한 요구, 진도, 또는 적절한 프로그램에 대한 견해가 충돌하여 함께 계획하기가 어려워진 사람들에게 시기 적절하고 효과적인 개입을 제공합니다.</w:t>
      </w:r>
    </w:p>
    <w:p w14:paraId="1AECAC53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lastRenderedPageBreak/>
        <w:t>아동의 현재 요구에 초점을 맞추고 주요 문제를 살펴보며 실행 가능한 해결책을 개발하는 데 도움이 된다고 입증된 효과가 있으며, 간단하고 쉽게 사용할 수 있는 과정입니다.</w:t>
      </w:r>
    </w:p>
    <w:p w14:paraId="049BA2A1" w14:textId="77777777" w:rsidR="00A504AF" w:rsidRPr="00062F45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062F45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조정 시 서로의 관심사와 우려를 이해하는 데 도움을 받을 수 있습니다. 조정을 통해 새로운 정보를 발견하고 새로운 생각을 장려할 수 있습니다. 사람들이 최고의 협상력과 문제 해결 능력을 발휘할 수 있도록 도와줍니다. 조정은 함께 계획할 수 있는 환경을 조성하기 위해 사람들 간의 생산적인 업무 관계를 재구축하거나 유지하기 위한 것입니다. </w:t>
      </w:r>
    </w:p>
    <w:p w14:paraId="022F0F7D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hint="eastAsia"/>
          <w:sz w:val="22"/>
          <w:szCs w:val="22"/>
        </w:rPr>
        <w:t> </w:t>
      </w:r>
      <w:r w:rsidRPr="009E6FD1">
        <w:rPr>
          <w:rFonts w:ascii="Malgun Gothic" w:eastAsia="Malgun Gothic" w:hAnsi="Malgun Gothic" w:cs="Malgun Gothic" w:hint="eastAsia"/>
        </w:rPr>
        <w:t>처리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방법은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조정자가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결정합니까</w:t>
      </w:r>
      <w:r w:rsidRPr="009E6FD1">
        <w:rPr>
          <w:rFonts w:hint="eastAsia"/>
        </w:rPr>
        <w:t xml:space="preserve">? </w:t>
      </w:r>
    </w:p>
    <w:p w14:paraId="6271DB37" w14:textId="77777777" w:rsidR="00A504AF" w:rsidRPr="00230EBE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230EBE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학부모와 학교 직원 간의 자발적 합의의 형태로 모든 결정이 내려집니다. 조정자는 가능한 합의 사항을 파악하는 데 적극적으로 도움을 줄 것입니다. 조정을 시도하기로 선택하더라도 합의하고 선택을 내리며 동의하는 역할을 포기하게 되지는 않습니다. </w:t>
      </w:r>
    </w:p>
    <w:p w14:paraId="44F3BEA6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시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어떻게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되나요</w:t>
      </w:r>
      <w:r w:rsidRPr="009E6FD1">
        <w:rPr>
          <w:rFonts w:hint="eastAsia"/>
        </w:rPr>
        <w:t xml:space="preserve">? </w:t>
      </w:r>
    </w:p>
    <w:p w14:paraId="55E5C5D6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>무엇이 유용하고 필요한지에 대한 조정자의 평가에 따라 각 세션이 다르지만, 모든 세션에는 다음과 같은 공통 요소가 있습니다.</w:t>
      </w:r>
    </w:p>
    <w:p w14:paraId="6AE39348" w14:textId="77777777" w:rsidR="00A504AF" w:rsidRPr="009E6FD1" w:rsidRDefault="00A504AF" w:rsidP="00A504AF">
      <w:pPr>
        <w:pStyle w:val="InsideMainStory"/>
        <w:widowControl w:val="0"/>
        <w:spacing w:line="180" w:lineRule="auto"/>
        <w:ind w:left="360" w:hanging="360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:lang w:val="x-none"/>
        </w:rPr>
        <w:t>·</w:t>
      </w:r>
      <w:r w:rsidRPr="009E6FD1">
        <w:rPr>
          <w:rFonts w:ascii="Noto Sans KR" w:eastAsia="Noto Sans KR" w:hAnsi="Noto Sans KR" w:hint="eastAsia"/>
          <w:color w:val="000000"/>
        </w:rPr>
        <w:t> </w:t>
      </w:r>
      <w:r w:rsidRPr="009E6FD1">
        <w:rPr>
          <w:rFonts w:ascii="Noto Sans KR" w:eastAsia="Noto Sans KR" w:hAnsi="Noto Sans KR" w:hint="eastAsia"/>
          <w:b/>
          <w:bCs/>
          <w:color w:val="000000"/>
          <w:sz w:val="22"/>
          <w:szCs w:val="22"/>
          <w14:ligatures w14:val="none"/>
        </w:rPr>
        <w:t>소개</w:t>
      </w: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>. 절차의 형식, 역할, 목표를 설명함.</w:t>
      </w:r>
    </w:p>
    <w:p w14:paraId="37962A9E" w14:textId="77777777" w:rsidR="00A504AF" w:rsidRPr="009E6FD1" w:rsidRDefault="00A504AF" w:rsidP="00A504AF">
      <w:pPr>
        <w:pStyle w:val="InsideMainStory"/>
        <w:widowControl w:val="0"/>
        <w:spacing w:line="180" w:lineRule="auto"/>
        <w:ind w:left="360" w:hanging="360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:lang w:val="x-none"/>
        </w:rPr>
        <w:t>·</w:t>
      </w:r>
      <w:r w:rsidRPr="009E6FD1">
        <w:rPr>
          <w:rFonts w:ascii="Noto Sans KR" w:eastAsia="Noto Sans KR" w:hAnsi="Noto Sans KR" w:hint="eastAsia"/>
          <w:color w:val="000000"/>
        </w:rPr>
        <w:t> </w:t>
      </w:r>
      <w:r w:rsidRPr="009E6FD1">
        <w:rPr>
          <w:rFonts w:ascii="Noto Sans KR" w:eastAsia="Noto Sans KR" w:hAnsi="Noto Sans KR" w:hint="eastAsia"/>
          <w:b/>
          <w:bCs/>
          <w:color w:val="000000"/>
          <w:sz w:val="22"/>
          <w:szCs w:val="22"/>
          <w14:ligatures w14:val="none"/>
        </w:rPr>
        <w:t>문제의 정의</w:t>
      </w: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. 조정자가 당사자의 주요 우려 사항을 이끌어냄. </w:t>
      </w:r>
    </w:p>
    <w:p w14:paraId="16EDB3D0" w14:textId="77777777" w:rsidR="00A504AF" w:rsidRPr="009E6FD1" w:rsidRDefault="00A504AF" w:rsidP="00A504AF">
      <w:pPr>
        <w:pStyle w:val="InsideMainStory"/>
        <w:widowControl w:val="0"/>
        <w:spacing w:line="180" w:lineRule="auto"/>
        <w:ind w:left="360" w:hanging="360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:lang w:val="x-none"/>
        </w:rPr>
        <w:t>·</w:t>
      </w:r>
      <w:r w:rsidRPr="009E6FD1">
        <w:rPr>
          <w:rFonts w:ascii="Noto Sans KR" w:eastAsia="Noto Sans KR" w:hAnsi="Noto Sans KR" w:hint="eastAsia"/>
          <w:color w:val="000000"/>
        </w:rPr>
        <w:t> </w:t>
      </w:r>
      <w:r w:rsidRPr="009E6FD1">
        <w:rPr>
          <w:rFonts w:ascii="Noto Sans KR" w:eastAsia="Noto Sans KR" w:hAnsi="Noto Sans KR" w:hint="eastAsia"/>
          <w:b/>
          <w:bCs/>
          <w:color w:val="000000"/>
          <w:sz w:val="22"/>
          <w:szCs w:val="22"/>
          <w14:ligatures w14:val="none"/>
        </w:rPr>
        <w:t>문제의 처리</w:t>
      </w: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. 도출된 결론의 이면에 있는 생각을 넓히도록 조정자가 질문을 던짐. </w:t>
      </w:r>
    </w:p>
    <w:p w14:paraId="3817DFD2" w14:textId="77777777" w:rsidR="00A504AF" w:rsidRPr="009E6FD1" w:rsidRDefault="00A504AF" w:rsidP="00A504AF">
      <w:pPr>
        <w:pStyle w:val="InsideMainStory"/>
        <w:widowControl w:val="0"/>
        <w:spacing w:line="180" w:lineRule="auto"/>
        <w:ind w:left="360" w:hanging="360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:lang w:val="x-none"/>
        </w:rPr>
        <w:t>·</w:t>
      </w:r>
      <w:r w:rsidRPr="009E6FD1">
        <w:rPr>
          <w:rFonts w:ascii="Noto Sans KR" w:eastAsia="Noto Sans KR" w:hAnsi="Noto Sans KR" w:hint="eastAsia"/>
          <w:color w:val="000000"/>
        </w:rPr>
        <w:t> </w:t>
      </w:r>
      <w:r w:rsidRPr="009E6FD1">
        <w:rPr>
          <w:rFonts w:ascii="Noto Sans KR" w:eastAsia="Noto Sans KR" w:hAnsi="Noto Sans KR" w:hint="eastAsia"/>
          <w:b/>
          <w:bCs/>
          <w:color w:val="000000"/>
          <w:sz w:val="22"/>
          <w:szCs w:val="22"/>
          <w14:ligatures w14:val="none"/>
        </w:rPr>
        <w:t>선택지 살펴보기</w:t>
      </w: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. 가능한 결과를 평가하기 전에 조정자가 당사자에게 검토를 요청함. </w:t>
      </w:r>
    </w:p>
    <w:p w14:paraId="06F24A0B" w14:textId="77777777" w:rsidR="00A504AF" w:rsidRPr="009E6FD1" w:rsidRDefault="00A504AF" w:rsidP="00A504AF">
      <w:pPr>
        <w:pStyle w:val="InsideMainStory"/>
        <w:widowControl w:val="0"/>
        <w:spacing w:line="180" w:lineRule="auto"/>
        <w:ind w:left="360" w:hanging="360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:lang w:val="x-none"/>
        </w:rPr>
        <w:t>·</w:t>
      </w:r>
      <w:r w:rsidRPr="009E6FD1">
        <w:rPr>
          <w:rFonts w:ascii="Noto Sans KR" w:eastAsia="Noto Sans KR" w:hAnsi="Noto Sans KR" w:hint="eastAsia"/>
          <w:color w:val="000000"/>
        </w:rPr>
        <w:t> </w:t>
      </w:r>
      <w:r w:rsidRPr="009E6FD1">
        <w:rPr>
          <w:rFonts w:ascii="Noto Sans KR" w:eastAsia="Noto Sans KR" w:hAnsi="Noto Sans KR" w:hint="eastAsia"/>
          <w:b/>
          <w:bCs/>
          <w:color w:val="000000"/>
          <w:sz w:val="22"/>
          <w:szCs w:val="22"/>
          <w14:ligatures w14:val="none"/>
        </w:rPr>
        <w:t>종결</w:t>
      </w: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, 또는 선택지 평가로 동의 또는 솔직한 의견 차이를 표현함.  </w:t>
      </w:r>
    </w:p>
    <w:p w14:paraId="6A19AAC6" w14:textId="77777777" w:rsidR="00212395" w:rsidRDefault="00212395">
      <w:pPr>
        <w:spacing w:after="160" w:line="259" w:lineRule="auto"/>
        <w:ind w:left="720" w:hanging="360"/>
        <w:jc w:val="both"/>
        <w:rPr>
          <w:rFonts w:ascii="Noto Sans KR" w:eastAsia="Noto Sans KR" w:hAnsi="Noto Sans KR" w:hint="eastAsia"/>
          <w:b/>
          <w:bCs/>
          <w:sz w:val="24"/>
          <w:szCs w:val="24"/>
          <w:u w:val="single"/>
          <w14:ligatures w14:val="none"/>
        </w:rPr>
      </w:pPr>
      <w:r>
        <w:rPr>
          <w:rFonts w:ascii="Noto Sans KR" w:eastAsia="Noto Sans KR" w:hAnsi="Noto Sans KR" w:hint="eastAsia"/>
          <w:b/>
          <w:bCs/>
          <w:sz w:val="24"/>
          <w:szCs w:val="24"/>
          <w:u w:val="single"/>
          <w14:ligatures w14:val="none"/>
        </w:rPr>
        <w:br w:type="page"/>
      </w:r>
    </w:p>
    <w:p w14:paraId="226A1655" w14:textId="3FBA534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lastRenderedPageBreak/>
        <w:t>조정은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청문과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어떻게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다른가요</w:t>
      </w:r>
      <w:r w:rsidRPr="009E6FD1">
        <w:rPr>
          <w:rFonts w:hint="eastAsia"/>
        </w:rPr>
        <w:t>?</w:t>
      </w:r>
    </w:p>
    <w:p w14:paraId="5AE77B9E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조정은 비공식적인 방식으로 진행되는 자발적이며 비공개적인 과정입니다. 조정자는 문제를 제기하고 사람들이 자신과 다른 사람의 생각을 다시 살펴볼 수 있도록 돕는 데 적극적인 역할을 합니다. </w:t>
      </w:r>
    </w:p>
    <w:p w14:paraId="7D7E4AD7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청문은 비교적 공식적이고 증거에 기반한 절차로, 당사자가 선서 하에 청문관에게 증언을 하고, 청문관은 판사로서 다음 상황에 대한 결정을 내립니다. </w:t>
      </w:r>
      <w:r w:rsidRPr="009E6FD1">
        <w:rPr>
          <w:rFonts w:ascii="Noto Sans KR" w:eastAsia="Noto Sans KR" w:hAnsi="Noto Sans KR" w:hint="eastAsia"/>
          <w:b/>
          <w:bCs/>
          <w:color w:val="000000"/>
          <w:sz w:val="22"/>
          <w:szCs w:val="22"/>
          <w14:ligatures w14:val="none"/>
        </w:rPr>
        <w:t>자세한 비교</w:t>
      </w: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는 특수교육 조정 웹페이지를 참조하십시오. </w:t>
      </w:r>
    </w:p>
    <w:p w14:paraId="710A1044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시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변호인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또는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변호사가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필요한가요</w:t>
      </w:r>
      <w:r w:rsidRPr="009E6FD1">
        <w:rPr>
          <w:rFonts w:hint="eastAsia"/>
        </w:rPr>
        <w:t xml:space="preserve">? </w:t>
      </w:r>
    </w:p>
    <w:p w14:paraId="2A1EEBC7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귀하는 자신의 법적 권리에 대해 잘 알고 있어야 하며, 관련된 아동의 이익을 대변할 수 있는 능력을 확신할 수 있어야 합니다. 조정 시 변호인이나 변호사를 동반해야만 하는 것은 아니지만, 선택에 따라 변호인이나 변호사를 동반할 수 있습니다. </w:t>
      </w:r>
    </w:p>
    <w:p w14:paraId="7F47FA7F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비용은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어떻게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됩니까</w:t>
      </w:r>
      <w:r w:rsidRPr="009E6FD1">
        <w:rPr>
          <w:rFonts w:hint="eastAsia"/>
        </w:rPr>
        <w:t>?</w:t>
      </w:r>
    </w:p>
    <w:p w14:paraId="0761C5BD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조정자 비용은 버지니아 교육부에서 지불합니다. 조정 시스템을 사용하는 경우, 비용은 조정하는 데 소요되는 시간뿐입니다. </w:t>
      </w:r>
    </w:p>
    <w:p w14:paraId="4CEB90D7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합의의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상태는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무엇인가요</w:t>
      </w:r>
      <w:r w:rsidRPr="009E6FD1">
        <w:rPr>
          <w:rFonts w:hint="eastAsia"/>
        </w:rPr>
        <w:t xml:space="preserve">? </w:t>
      </w:r>
    </w:p>
    <w:p w14:paraId="57E09DA6" w14:textId="6509C2F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>학부모와 공인 학교 대표자가 서명한 서면 합의는 모든 주 법원이나 관할 법원, 또는 미국 지방 법원에서 시행 가능한 계약입니다.</w:t>
      </w:r>
    </w:p>
    <w:p w14:paraId="57831931" w14:textId="2E2B8D83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조정을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통해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합의하지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못한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경우에는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어떻게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되나요</w:t>
      </w:r>
      <w:r w:rsidRPr="009E6FD1">
        <w:rPr>
          <w:rFonts w:hint="eastAsia"/>
        </w:rPr>
        <w:t>?</w:t>
      </w:r>
    </w:p>
    <w:p w14:paraId="5B6A5733" w14:textId="77777777" w:rsidR="00A504AF" w:rsidRPr="00062F45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b/>
          <w:bCs/>
          <w:color w:val="000000"/>
          <w:sz w:val="28"/>
          <w:szCs w:val="28"/>
          <w14:ligatures w14:val="none"/>
        </w:rPr>
      </w:pPr>
      <w:r w:rsidRPr="00062F45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협상을 계속하거나, 이의를 제기하거나, 적법한 절차를 요청하는 등 해결되지 않은 문제를 </w:t>
      </w:r>
      <w:r w:rsidRPr="00062F45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lastRenderedPageBreak/>
        <w:t xml:space="preserve">해결하기 위한 다른 방법을 계속 진행하실 수 있습니다. 회의가 끝난 이후에 합의를 장려하는 방식으로 조정을 통해 논의가 명확해지거나 논의 초점이 맞추어지는 경우가 종종 있습니다. 자주 있는 일이므로, 더 논의할 수 있도록 기회를 열어두는 것이 좋습니다. </w:t>
      </w:r>
    </w:p>
    <w:p w14:paraId="19A016AC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조정을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요청하려면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어떻게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해야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하나요</w:t>
      </w:r>
      <w:r w:rsidRPr="009E6FD1">
        <w:rPr>
          <w:rFonts w:hint="eastAsia"/>
        </w:rPr>
        <w:t xml:space="preserve">? </w:t>
      </w:r>
    </w:p>
    <w:p w14:paraId="2D92817A" w14:textId="77777777" w:rsidR="00A504AF" w:rsidRPr="00062F45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</w:pPr>
      <w:r w:rsidRPr="00062F45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학부모와 교직원이 조정을 시도하는 데 동의하는 경우 조정이 진행됩니다. 당사자들은 이 결정에 합의한 이후 버지니아 교육부에 신청 양식을 보냅니다. 해당 부서에서 조정 신청 당사자에게 연락하고 조정 회의 일정을 잡을 조정자를 배정합니다. </w:t>
      </w:r>
    </w:p>
    <w:p w14:paraId="687DF99D" w14:textId="77777777" w:rsidR="00A504AF" w:rsidRPr="009E6FD1" w:rsidRDefault="00A504AF" w:rsidP="002E17B4">
      <w:pPr>
        <w:pStyle w:val="Heading2"/>
        <w:rPr>
          <w:rFonts w:hint="eastAsia"/>
        </w:rPr>
      </w:pPr>
      <w:r w:rsidRPr="009E6FD1">
        <w:rPr>
          <w:rFonts w:ascii="Malgun Gothic" w:eastAsia="Malgun Gothic" w:hAnsi="Malgun Gothic" w:cs="Malgun Gothic" w:hint="eastAsia"/>
        </w:rPr>
        <w:t>어떻게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조정을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준비해야</w:t>
      </w:r>
      <w:r w:rsidRPr="009E6FD1">
        <w:rPr>
          <w:rFonts w:hint="eastAsia"/>
        </w:rPr>
        <w:t xml:space="preserve"> </w:t>
      </w:r>
      <w:r w:rsidRPr="009E6FD1">
        <w:rPr>
          <w:rFonts w:ascii="Malgun Gothic" w:eastAsia="Malgun Gothic" w:hAnsi="Malgun Gothic" w:cs="Malgun Gothic" w:hint="eastAsia"/>
        </w:rPr>
        <w:t>하나요</w:t>
      </w:r>
      <w:r w:rsidRPr="009E6FD1">
        <w:rPr>
          <w:rFonts w:hint="eastAsia"/>
        </w:rPr>
        <w:t xml:space="preserve">? </w:t>
      </w:r>
    </w:p>
    <w:p w14:paraId="43DDE323" w14:textId="77777777" w:rsidR="00A504AF" w:rsidRPr="009E6FD1" w:rsidRDefault="00A504AF" w:rsidP="00230EBE">
      <w:pPr>
        <w:pStyle w:val="InsideMainStory"/>
        <w:widowControl w:val="0"/>
        <w:spacing w:line="336" w:lineRule="auto"/>
        <w:rPr>
          <w:rFonts w:ascii="Noto Sans KR" w:eastAsia="Noto Sans KR" w:hAnsi="Noto Sans KR" w:hint="eastAsia"/>
          <w:color w:val="000000"/>
          <w14:ligatures w14:val="none"/>
        </w:rPr>
      </w:pP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조정의 목적은 학생에게 두드러진 특별 사안에 대해 학부모와 교직원 간에 생산적인 협상을 모색하는 것입니다. 조정을 통해 상호 관련이 있는 문제를 논의하고 도출한 결론을 다시 검토할 수 있습니다. 조정 준비에 대한 팁은 특수교육 조정 웹페이지 </w:t>
      </w:r>
      <w:hyperlink r:id="rId4" w:history="1">
        <w:r w:rsidRPr="009E6FD1">
          <w:rPr>
            <w:rStyle w:val="Hyperlink"/>
            <w:rFonts w:ascii="Noto Sans KR" w:eastAsia="Noto Sans KR" w:hAnsi="Noto Sans KR" w:hint="eastAsia"/>
            <w:color w:val="000000"/>
            <w14:ligatures w14:val="none"/>
          </w:rPr>
          <w:t>book1cvr (virginia.gov)</w:t>
        </w:r>
      </w:hyperlink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의 </w:t>
      </w:r>
      <w:r w:rsidRPr="009E6FD1">
        <w:rPr>
          <w:rFonts w:ascii="Noto Sans KR" w:eastAsia="Noto Sans KR" w:hAnsi="Noto Sans KR" w:hint="eastAsia"/>
          <w:b/>
          <w:bCs/>
          <w:i/>
          <w:iCs/>
          <w:color w:val="000000"/>
          <w:sz w:val="22"/>
          <w:szCs w:val="22"/>
          <w14:ligatures w14:val="none"/>
        </w:rPr>
        <w:t>요점</w:t>
      </w:r>
      <w:r w:rsidRPr="009E6FD1">
        <w:rPr>
          <w:rFonts w:ascii="Noto Sans KR" w:eastAsia="Noto Sans KR" w:hAnsi="Noto Sans KR" w:hint="eastAsia"/>
          <w:color w:val="000000"/>
          <w:sz w:val="22"/>
          <w:szCs w:val="22"/>
          <w14:ligatures w14:val="none"/>
        </w:rPr>
        <w:t xml:space="preserve"> 원페이저(요약)를 참조하십시오.</w:t>
      </w:r>
      <w:r w:rsidRPr="009E6FD1">
        <w:rPr>
          <w:rFonts w:ascii="Noto Sans KR" w:eastAsia="Noto Sans KR" w:hAnsi="Noto Sans KR" w:hint="eastAsia"/>
          <w:color w:val="000000"/>
          <w14:ligatures w14:val="none"/>
        </w:rPr>
        <w:t xml:space="preserve"> </w:t>
      </w:r>
    </w:p>
    <w:p w14:paraId="1DADC2EE" w14:textId="149EDBBE" w:rsidR="00A504AF" w:rsidRPr="00967ACD" w:rsidRDefault="00A504AF" w:rsidP="002E17B4">
      <w:pPr>
        <w:pStyle w:val="Heading2"/>
        <w:rPr>
          <w:rFonts w:hint="eastAsia"/>
          <w:sz w:val="28"/>
          <w:szCs w:val="28"/>
        </w:rPr>
      </w:pPr>
      <w:r w:rsidRPr="00967ACD">
        <w:rPr>
          <w:rFonts w:ascii="Malgun Gothic" w:eastAsia="Malgun Gothic" w:hAnsi="Malgun Gothic" w:cs="Malgun Gothic" w:hint="eastAsia"/>
        </w:rPr>
        <w:t>아동의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특수교육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지원에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대해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발생할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수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있는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분쟁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관련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정보가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더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필요하다면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다음으로</w:t>
      </w:r>
      <w:r w:rsidRPr="00967ACD">
        <w:rPr>
          <w:rFonts w:hint="eastAsia"/>
        </w:rPr>
        <w:t xml:space="preserve"> </w:t>
      </w:r>
      <w:r w:rsidRPr="00967ACD">
        <w:rPr>
          <w:rFonts w:ascii="Malgun Gothic" w:eastAsia="Malgun Gothic" w:hAnsi="Malgun Gothic" w:cs="Malgun Gothic" w:hint="eastAsia"/>
        </w:rPr>
        <w:t>문의하십시오</w:t>
      </w:r>
      <w:r w:rsidRPr="00967ACD">
        <w:rPr>
          <w:rFonts w:hint="eastAsia"/>
        </w:rPr>
        <w:t xml:space="preserve">. </w:t>
      </w:r>
    </w:p>
    <w:p w14:paraId="2E1BD863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Coordinator Mediation Services</w:t>
      </w:r>
    </w:p>
    <w:p w14:paraId="7D492314" w14:textId="2B2FE1BA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Dispute Resolution and Administrative Services</w:t>
      </w:r>
    </w:p>
    <w:p w14:paraId="79D3C3A7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Virginia Department of Education</w:t>
      </w:r>
    </w:p>
    <w:p w14:paraId="4C05D494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 xml:space="preserve">P.O. Box 2120 </w:t>
      </w:r>
    </w:p>
    <w:p w14:paraId="16B915CC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Richmond, VA 23218-2120</w:t>
      </w:r>
    </w:p>
    <w:p w14:paraId="0FBD59B5" w14:textId="77777777" w:rsidR="00A504AF" w:rsidRPr="009E6FD1" w:rsidRDefault="00A504AF" w:rsidP="00246E32">
      <w:pPr>
        <w:widowControl w:val="0"/>
        <w:spacing w:before="240"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전화: 804-750-8143</w:t>
      </w:r>
    </w:p>
    <w:p w14:paraId="6E272934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음성/중계: 1-800-292-3820</w:t>
      </w:r>
    </w:p>
    <w:p w14:paraId="6F648F6C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중계 서버의 경우, 텍스트 사용자는 711번 이용</w:t>
      </w:r>
    </w:p>
    <w:p w14:paraId="7FDF12D9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>이메일: mediation@doe.virginia.gov</w:t>
      </w:r>
    </w:p>
    <w:p w14:paraId="2BE30F56" w14:textId="77777777" w:rsidR="00A504AF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lastRenderedPageBreak/>
        <w:t>팩스: 804-786-8520</w:t>
      </w:r>
    </w:p>
    <w:p w14:paraId="0B54E36F" w14:textId="7B899D99" w:rsidR="00D92A88" w:rsidRPr="009E6FD1" w:rsidRDefault="00A504AF" w:rsidP="00246E32">
      <w:pPr>
        <w:widowControl w:val="0"/>
        <w:spacing w:line="228" w:lineRule="auto"/>
        <w:rPr>
          <w:rFonts w:ascii="Noto Sans KR" w:eastAsia="Noto Sans KR" w:hAnsi="Noto Sans KR" w:hint="eastAsia"/>
        </w:rPr>
      </w:pPr>
      <w:r w:rsidRPr="009E6FD1">
        <w:rPr>
          <w:rFonts w:ascii="Noto Sans KR" w:eastAsia="Noto Sans KR" w:hAnsi="Noto Sans KR" w:hint="eastAsia"/>
          <w:color w:val="auto"/>
          <w:sz w:val="24"/>
          <w:szCs w:val="24"/>
          <w14:ligatures w14:val="none"/>
        </w:rPr>
        <w:t xml:space="preserve">웹페이지: </w:t>
      </w:r>
      <w:hyperlink r:id="rId5" w:history="1">
        <w:r w:rsidR="002E17B4" w:rsidRPr="0092332F">
          <w:rPr>
            <w:rStyle w:val="Hyperlink"/>
            <w:rFonts w:ascii="Noto Sans KR" w:eastAsia="Noto Sans KR" w:hAnsi="Noto Sans KR" w:hint="eastAsia"/>
            <w:sz w:val="24"/>
            <w:szCs w:val="24"/>
            <w14:ligatures w14:val="none"/>
          </w:rPr>
          <w:t>https://doe.virginia.gov/programs-services/special-education/resolving-disputes/special-education-mediation</w:t>
        </w:r>
      </w:hyperlink>
    </w:p>
    <w:sectPr w:rsidR="00D92A88" w:rsidRPr="009E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 Black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Noto Sans KR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AF"/>
    <w:rsid w:val="00062F45"/>
    <w:rsid w:val="00124639"/>
    <w:rsid w:val="00150CA6"/>
    <w:rsid w:val="00212395"/>
    <w:rsid w:val="00230EBE"/>
    <w:rsid w:val="00246E32"/>
    <w:rsid w:val="002B6DAB"/>
    <w:rsid w:val="002C265F"/>
    <w:rsid w:val="002E17B4"/>
    <w:rsid w:val="002F43CB"/>
    <w:rsid w:val="0031251F"/>
    <w:rsid w:val="0051717D"/>
    <w:rsid w:val="0052050D"/>
    <w:rsid w:val="00535372"/>
    <w:rsid w:val="00636455"/>
    <w:rsid w:val="0070383E"/>
    <w:rsid w:val="00761B9D"/>
    <w:rsid w:val="007F25E8"/>
    <w:rsid w:val="00805754"/>
    <w:rsid w:val="00833587"/>
    <w:rsid w:val="008810FB"/>
    <w:rsid w:val="008D3420"/>
    <w:rsid w:val="00967ACD"/>
    <w:rsid w:val="009E6FD1"/>
    <w:rsid w:val="00A23E16"/>
    <w:rsid w:val="00A43645"/>
    <w:rsid w:val="00A504AF"/>
    <w:rsid w:val="00AD779E"/>
    <w:rsid w:val="00BC0C2F"/>
    <w:rsid w:val="00BE42F6"/>
    <w:rsid w:val="00C40F6E"/>
    <w:rsid w:val="00CA5036"/>
    <w:rsid w:val="00CB251A"/>
    <w:rsid w:val="00CE0D65"/>
    <w:rsid w:val="00D341D3"/>
    <w:rsid w:val="00D47948"/>
    <w:rsid w:val="00D92A88"/>
    <w:rsid w:val="00EB6343"/>
    <w:rsid w:val="00F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CB9DA"/>
  <w15:chartTrackingRefBased/>
  <w15:docId w15:val="{5CA0B36D-0845-49B9-8E3A-77C4E8F1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4AF"/>
    <w:pPr>
      <w:spacing w:after="0" w:line="264" w:lineRule="auto"/>
      <w:ind w:left="0" w:firstLine="0"/>
      <w:jc w:val="left"/>
    </w:pPr>
    <w:rPr>
      <w:rFonts w:ascii="Calibri" w:eastAsia="Times New Roman" w:hAnsi="Calibri" w:cs="Calibri"/>
      <w:color w:val="000000"/>
      <w:kern w:val="28"/>
      <w:sz w:val="20"/>
      <w:szCs w:val="20"/>
      <w:lang w:eastAsia="ko-KR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7B4"/>
    <w:pPr>
      <w:widowControl w:val="0"/>
      <w:jc w:val="center"/>
      <w:outlineLvl w:val="0"/>
    </w:pPr>
    <w:rPr>
      <w:rFonts w:ascii="Noto Sans KR Black" w:eastAsia="Noto Sans KR Black" w:hAnsi="Noto Sans KR Black"/>
      <w:color w:val="auto"/>
      <w:sz w:val="48"/>
      <w:szCs w:val="48"/>
      <w14:shadow w14:blurRad="50800" w14:dist="50800" w14:dir="5400000" w14:sx="0" w14:sy="0" w14:kx="0" w14:ky="0" w14:algn="ctr">
        <w14:srgbClr w14:val="006699"/>
      </w14:shadow>
      <w14:ligatures w14:val="none"/>
    </w:rPr>
  </w:style>
  <w:style w:type="paragraph" w:styleId="Heading2">
    <w:name w:val="heading 2"/>
    <w:basedOn w:val="InsideMainStory"/>
    <w:next w:val="Normal"/>
    <w:link w:val="Heading2Char"/>
    <w:uiPriority w:val="9"/>
    <w:unhideWhenUsed/>
    <w:qFormat/>
    <w:rsid w:val="002E17B4"/>
    <w:pPr>
      <w:widowControl w:val="0"/>
      <w:spacing w:before="200" w:after="180"/>
      <w:outlineLvl w:val="1"/>
    </w:pPr>
    <w:rPr>
      <w:rFonts w:ascii="Noto Sans KR" w:eastAsia="Noto Sans KR" w:hAnsi="Noto Sans KR"/>
      <w:b/>
      <w:bCs/>
      <w:color w:val="00000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7B4"/>
    <w:rPr>
      <w:rFonts w:ascii="Noto Sans KR Black" w:eastAsia="Noto Sans KR Black" w:hAnsi="Noto Sans KR Black" w:cs="Calibri"/>
      <w:kern w:val="28"/>
      <w:sz w:val="48"/>
      <w:szCs w:val="48"/>
      <w:lang w:eastAsia="ko-KR"/>
      <w14:shadow w14:blurRad="50800" w14:dist="50800" w14:dir="5400000" w14:sx="0" w14:sy="0" w14:kx="0" w14:ky="0" w14:algn="ctr">
        <w14:srgbClr w14:val="006699"/>
      </w14:shadow>
      <w14:ligatures w14:val="none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2E17B4"/>
    <w:rPr>
      <w:rFonts w:ascii="Noto Sans KR" w:eastAsia="Noto Sans KR" w:hAnsi="Noto Sans KR" w:cs="Calibri"/>
      <w:b/>
      <w:bCs/>
      <w:color w:val="000000"/>
      <w:kern w:val="28"/>
      <w:sz w:val="24"/>
      <w:szCs w:val="24"/>
      <w:lang w:eastAsia="ko-KR"/>
      <w14:ligatures w14:val="none"/>
      <w14:cntxtAl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AF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AF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A50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4AF"/>
    <w:rPr>
      <w:color w:val="0066FF"/>
      <w:u w:val="single"/>
    </w:rPr>
  </w:style>
  <w:style w:type="paragraph" w:customStyle="1" w:styleId="InsideMainStory">
    <w:name w:val="Inside Main Story"/>
    <w:basedOn w:val="Normal"/>
    <w:rsid w:val="00A504AF"/>
    <w:pPr>
      <w:spacing w:after="200" w:line="360" w:lineRule="auto"/>
    </w:pPr>
    <w:rPr>
      <w:color w:val="006699"/>
      <w:sz w:val="17"/>
      <w:szCs w:val="17"/>
    </w:rPr>
  </w:style>
  <w:style w:type="paragraph" w:styleId="Caption">
    <w:name w:val="caption"/>
    <w:basedOn w:val="Normal"/>
    <w:uiPriority w:val="35"/>
    <w:qFormat/>
    <w:rsid w:val="00A504AF"/>
    <w:rPr>
      <w:rFonts w:ascii="Cambria" w:hAnsi="Cambria" w:cs="Times New Roman"/>
      <w:i/>
      <w:iCs/>
      <w:color w:val="006699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2E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e.virginia.gov/programs-services/special-education/resolving-disputes/special-education-mediation" TargetMode="External"/><Relationship Id="rId4" Type="http://schemas.openxmlformats.org/officeDocument/2006/relationships/hyperlink" Target="https://www.doe.virginia.gov/home/showpublisheddocument/27484/63805488750467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2286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 Brochure - Korean</dc:title>
  <dc:subject/>
  <dc:creator>Ramsey, Sandra (DOE)</dc:creator>
  <cp:keywords/>
  <dc:description/>
  <cp:lastModifiedBy>Gaines, Annie (DOE)</cp:lastModifiedBy>
  <cp:revision>3</cp:revision>
  <dcterms:created xsi:type="dcterms:W3CDTF">2025-04-23T12:53:00Z</dcterms:created>
  <dcterms:modified xsi:type="dcterms:W3CDTF">2025-04-23T13:11:00Z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2ba2a7d0a95fb480c7ce101686af3d04372332dc6a17f7d90bcc64a630ba007a</vt:lpwstr>
  </property>
</Properties>
</file>