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D73D" w14:textId="77777777" w:rsidR="007F2A64" w:rsidRDefault="004A7405" w:rsidP="003632F7">
      <w:pPr>
        <w:pStyle w:val="Heading2"/>
        <w:jc w:val="center"/>
      </w:pPr>
      <w:bookmarkStart w:id="0" w:name="_Hlk169793306"/>
      <w:r w:rsidRPr="570D2D23">
        <w:rPr>
          <w:rFonts w:ascii="Times New Roman" w:hAnsi="Times New Roman" w:cs="Times New Roman"/>
          <w:b/>
          <w:bCs/>
          <w:sz w:val="28"/>
          <w:szCs w:val="28"/>
        </w:rPr>
        <w:t>Virginia Department of Education</w:t>
      </w:r>
    </w:p>
    <w:p w14:paraId="5F36FC2E" w14:textId="6BAE3E88" w:rsidR="004A7405" w:rsidRPr="003632F7" w:rsidRDefault="00C05BAC" w:rsidP="003632F7">
      <w:pPr>
        <w:pStyle w:val="Heading2"/>
        <w:jc w:val="center"/>
      </w:pPr>
      <w:r w:rsidRPr="570D2D23">
        <w:rPr>
          <w:rFonts w:ascii="Times New Roman" w:hAnsi="Times New Roman" w:cs="Times New Roman"/>
          <w:b/>
          <w:bCs/>
          <w:sz w:val="28"/>
          <w:szCs w:val="28"/>
        </w:rPr>
        <w:t>202</w:t>
      </w:r>
      <w:r w:rsidR="00795D86" w:rsidRPr="570D2D23">
        <w:rPr>
          <w:rFonts w:ascii="Times New Roman" w:hAnsi="Times New Roman" w:cs="Times New Roman"/>
          <w:b/>
          <w:bCs/>
          <w:sz w:val="28"/>
          <w:szCs w:val="28"/>
        </w:rPr>
        <w:t>5</w:t>
      </w:r>
      <w:r w:rsidRPr="570D2D23">
        <w:rPr>
          <w:rFonts w:ascii="Times New Roman" w:hAnsi="Times New Roman" w:cs="Times New Roman"/>
          <w:b/>
          <w:bCs/>
          <w:sz w:val="28"/>
          <w:szCs w:val="28"/>
        </w:rPr>
        <w:t>-202</w:t>
      </w:r>
      <w:r w:rsidR="00795D86" w:rsidRPr="570D2D23">
        <w:rPr>
          <w:rFonts w:ascii="Times New Roman" w:hAnsi="Times New Roman" w:cs="Times New Roman"/>
          <w:b/>
          <w:bCs/>
          <w:sz w:val="28"/>
          <w:szCs w:val="28"/>
        </w:rPr>
        <w:t>6</w:t>
      </w:r>
      <w:r w:rsidRPr="570D2D23">
        <w:rPr>
          <w:rFonts w:ascii="Times New Roman" w:hAnsi="Times New Roman" w:cs="Times New Roman"/>
          <w:b/>
          <w:bCs/>
          <w:sz w:val="28"/>
          <w:szCs w:val="28"/>
        </w:rPr>
        <w:t xml:space="preserve"> School Security Equipment Grants Program Application</w:t>
      </w:r>
    </w:p>
    <w:p w14:paraId="23D631E3" w14:textId="77777777" w:rsidR="00862DFB" w:rsidRPr="000E0EB1" w:rsidRDefault="00862DFB" w:rsidP="00862DFB">
      <w:pPr>
        <w:autoSpaceDE w:val="0"/>
        <w:autoSpaceDN w:val="0"/>
        <w:adjustRightInd w:val="0"/>
        <w:spacing w:after="0" w:line="240" w:lineRule="auto"/>
        <w:rPr>
          <w:rFonts w:ascii="Times New Roman" w:hAnsi="Times New Roman" w:cs="Times New Roman"/>
          <w:color w:val="000000"/>
          <w:sz w:val="24"/>
          <w:szCs w:val="24"/>
          <w:u w:val="single"/>
        </w:rPr>
      </w:pPr>
      <w:r w:rsidRPr="00F540DB">
        <w:rPr>
          <w:rFonts w:ascii="Times New Roman" w:hAnsi="Times New Roman" w:cs="Times New Roman"/>
          <w:b/>
          <w:bCs/>
          <w:color w:val="000000"/>
          <w:sz w:val="24"/>
          <w:szCs w:val="24"/>
          <w:u w:val="single"/>
        </w:rPr>
        <w:t>Attachment A</w:t>
      </w:r>
      <w:r w:rsidRPr="00862DFB">
        <w:rPr>
          <w:rFonts w:ascii="Times New Roman" w:hAnsi="Times New Roman" w:cs="Times New Roman"/>
          <w:b/>
          <w:bCs/>
          <w:color w:val="000000"/>
          <w:sz w:val="24"/>
          <w:szCs w:val="24"/>
        </w:rPr>
        <w:t>:</w:t>
      </w:r>
      <w:r w:rsidRPr="000E0EB1">
        <w:rPr>
          <w:rFonts w:ascii="Times New Roman" w:hAnsi="Times New Roman" w:cs="Times New Roman"/>
          <w:b/>
          <w:bCs/>
          <w:color w:val="000000"/>
          <w:sz w:val="24"/>
          <w:szCs w:val="24"/>
        </w:rPr>
        <w:t xml:space="preserve"> </w:t>
      </w:r>
      <w:r w:rsidRPr="00862DFB">
        <w:rPr>
          <w:rFonts w:ascii="Times New Roman" w:hAnsi="Times New Roman" w:cs="Times New Roman"/>
          <w:color w:val="000000"/>
          <w:sz w:val="24"/>
          <w:szCs w:val="24"/>
          <w:u w:val="single"/>
        </w:rPr>
        <w:t>Competitive Application Criteria Points</w:t>
      </w:r>
    </w:p>
    <w:p w14:paraId="6B449EF0" w14:textId="77777777" w:rsidR="00862DFB" w:rsidRDefault="00862DFB" w:rsidP="00862DFB">
      <w:pPr>
        <w:autoSpaceDE w:val="0"/>
        <w:autoSpaceDN w:val="0"/>
        <w:adjustRightInd w:val="0"/>
        <w:spacing w:after="0" w:line="240" w:lineRule="auto"/>
        <w:rPr>
          <w:rFonts w:ascii="Times New Roman" w:hAnsi="Times New Roman" w:cs="Times New Roman"/>
          <w:b/>
          <w:bCs/>
          <w:color w:val="000000"/>
          <w:sz w:val="24"/>
          <w:szCs w:val="24"/>
        </w:rPr>
      </w:pPr>
    </w:p>
    <w:bookmarkEnd w:id="0"/>
    <w:p w14:paraId="42925659" w14:textId="55FB5B88" w:rsidR="00862DFB" w:rsidRDefault="00862DFB" w:rsidP="7C7FBFAE">
      <w:pPr>
        <w:autoSpaceDE w:val="0"/>
        <w:autoSpaceDN w:val="0"/>
        <w:adjustRightInd w:val="0"/>
        <w:spacing w:after="0" w:line="240" w:lineRule="auto"/>
        <w:rPr>
          <w:rFonts w:ascii="Times New Roman" w:hAnsi="Times New Roman" w:cs="Times New Roman"/>
          <w:color w:val="000000"/>
          <w:sz w:val="24"/>
          <w:szCs w:val="24"/>
          <w:lang w:val="en-US"/>
        </w:rPr>
      </w:pPr>
      <w:r w:rsidRPr="7C7FBFAE">
        <w:rPr>
          <w:rFonts w:ascii="Times New Roman" w:hAnsi="Times New Roman" w:cs="Times New Roman"/>
          <w:color w:val="000000" w:themeColor="text1"/>
          <w:sz w:val="24"/>
          <w:szCs w:val="24"/>
          <w:lang w:val="en-US"/>
        </w:rPr>
        <w:t xml:space="preserve">The Virginia Department of Education (VDOE) and the Virginia Department of Criminal Justice Services (DCJS) have developed the following criteria for reviewing and scoring the grant applications to determine the eligible schools </w:t>
      </w:r>
      <w:r w:rsidR="00C10337" w:rsidRPr="7C7FBFAE">
        <w:rPr>
          <w:rFonts w:ascii="Times New Roman" w:hAnsi="Times New Roman" w:cs="Times New Roman"/>
          <w:color w:val="000000" w:themeColor="text1"/>
          <w:sz w:val="24"/>
          <w:szCs w:val="24"/>
          <w:lang w:val="en-US"/>
        </w:rPr>
        <w:t xml:space="preserve">to </w:t>
      </w:r>
      <w:r w:rsidRPr="7C7FBFAE">
        <w:rPr>
          <w:rFonts w:ascii="Times New Roman" w:hAnsi="Times New Roman" w:cs="Times New Roman"/>
          <w:color w:val="000000" w:themeColor="text1"/>
          <w:sz w:val="24"/>
          <w:szCs w:val="24"/>
          <w:lang w:val="en-US"/>
        </w:rPr>
        <w:t>be awarded grants and the amount of funds to be awarded.</w:t>
      </w:r>
    </w:p>
    <w:p w14:paraId="0307633C" w14:textId="77777777" w:rsidR="00862DFB" w:rsidRDefault="00862DFB" w:rsidP="00862DFB">
      <w:pPr>
        <w:autoSpaceDE w:val="0"/>
        <w:autoSpaceDN w:val="0"/>
        <w:adjustRightInd w:val="0"/>
        <w:spacing w:after="0" w:line="240" w:lineRule="auto"/>
        <w:jc w:val="right"/>
        <w:rPr>
          <w:rFonts w:ascii="Times New Roman" w:hAnsi="Times New Roman" w:cs="Times New Roman"/>
          <w:color w:val="FF0000"/>
          <w:sz w:val="24"/>
          <w:szCs w:val="24"/>
          <w:u w:val="single"/>
        </w:rPr>
      </w:pPr>
    </w:p>
    <w:p w14:paraId="4D76B28A" w14:textId="77777777" w:rsidR="00862DFB" w:rsidRDefault="00862DFB" w:rsidP="7C7FBFAE">
      <w:pPr>
        <w:autoSpaceDE w:val="0"/>
        <w:autoSpaceDN w:val="0"/>
        <w:adjustRightInd w:val="0"/>
        <w:spacing w:after="0" w:line="240" w:lineRule="auto"/>
        <w:rPr>
          <w:rFonts w:ascii="Times New Roman" w:hAnsi="Times New Roman" w:cs="Times New Roman"/>
          <w:color w:val="000000"/>
          <w:sz w:val="24"/>
          <w:szCs w:val="24"/>
          <w:lang w:val="en-US"/>
        </w:rPr>
      </w:pPr>
      <w:r w:rsidRPr="7C7FBFAE">
        <w:rPr>
          <w:rFonts w:ascii="Times New Roman" w:hAnsi="Times New Roman" w:cs="Times New Roman"/>
          <w:b/>
          <w:bCs/>
          <w:color w:val="000000" w:themeColor="text1"/>
          <w:sz w:val="24"/>
          <w:szCs w:val="24"/>
          <w:lang w:val="en-US"/>
        </w:rPr>
        <w:t xml:space="preserve">1. Maximum of 10 points </w:t>
      </w:r>
      <w:r w:rsidRPr="7C7FBFAE">
        <w:rPr>
          <w:rFonts w:ascii="Times New Roman" w:hAnsi="Times New Roman" w:cs="Times New Roman"/>
          <w:color w:val="000000" w:themeColor="text1"/>
          <w:sz w:val="24"/>
          <w:szCs w:val="24"/>
          <w:lang w:val="en-US"/>
        </w:rPr>
        <w:t>allocated for new security equipment installed in schools with no</w:t>
      </w:r>
    </w:p>
    <w:p w14:paraId="5DAC2562" w14:textId="77777777" w:rsidR="00862DFB" w:rsidRDefault="00862DFB" w:rsidP="00862DF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existing video surveillance equipment.</w:t>
      </w:r>
    </w:p>
    <w:p w14:paraId="4DF0990B" w14:textId="77777777" w:rsidR="00862DFB" w:rsidRPr="00822402" w:rsidRDefault="00862DFB" w:rsidP="7C7FBFA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7C7FBFAE">
        <w:rPr>
          <w:rFonts w:ascii="Times New Roman" w:hAnsi="Times New Roman" w:cs="Times New Roman"/>
          <w:color w:val="000000" w:themeColor="text1"/>
          <w:sz w:val="24"/>
          <w:szCs w:val="24"/>
          <w:lang w:val="en-US"/>
        </w:rPr>
        <w:t>10 points allocated for schools with no existing video surveillance equipment.</w:t>
      </w:r>
    </w:p>
    <w:p w14:paraId="222C17D6" w14:textId="77777777" w:rsidR="00862DFB" w:rsidRPr="00822402" w:rsidRDefault="00862DFB" w:rsidP="7C7FBFA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7C7FBFAE">
        <w:rPr>
          <w:rFonts w:ascii="Times New Roman" w:hAnsi="Times New Roman" w:cs="Times New Roman"/>
          <w:color w:val="000000" w:themeColor="text1"/>
          <w:sz w:val="24"/>
          <w:szCs w:val="24"/>
          <w:lang w:val="en-US"/>
        </w:rPr>
        <w:t>5 points allocated for schools with existing video surveillance equipment.</w:t>
      </w:r>
    </w:p>
    <w:p w14:paraId="109B223F" w14:textId="77777777" w:rsidR="00862DFB" w:rsidRDefault="00862DFB" w:rsidP="00862DFB">
      <w:pPr>
        <w:autoSpaceDE w:val="0"/>
        <w:autoSpaceDN w:val="0"/>
        <w:adjustRightInd w:val="0"/>
        <w:spacing w:after="0" w:line="240" w:lineRule="auto"/>
        <w:rPr>
          <w:rFonts w:ascii="Times New Roman" w:hAnsi="Times New Roman" w:cs="Times New Roman"/>
          <w:color w:val="000000"/>
          <w:sz w:val="24"/>
          <w:szCs w:val="24"/>
        </w:rPr>
      </w:pPr>
    </w:p>
    <w:p w14:paraId="2A7D7287" w14:textId="77777777" w:rsidR="00862DFB" w:rsidRDefault="00862DFB" w:rsidP="7C7FBFAE">
      <w:p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b/>
          <w:bCs/>
          <w:color w:val="000000" w:themeColor="text1"/>
          <w:sz w:val="24"/>
          <w:szCs w:val="24"/>
          <w:lang w:val="en-US"/>
        </w:rPr>
        <w:t xml:space="preserve">2. Maximum of 5 points </w:t>
      </w:r>
      <w:r w:rsidRPr="570D2D23">
        <w:rPr>
          <w:rFonts w:ascii="Times New Roman" w:hAnsi="Times New Roman" w:cs="Times New Roman"/>
          <w:color w:val="000000" w:themeColor="text1"/>
          <w:sz w:val="24"/>
          <w:szCs w:val="24"/>
          <w:lang w:val="en-US"/>
        </w:rPr>
        <w:t>allocated if a previous school security audit recommended the</w:t>
      </w:r>
    </w:p>
    <w:p w14:paraId="299F5BE4" w14:textId="77777777" w:rsidR="00862DFB" w:rsidRDefault="00862DFB" w:rsidP="00862DF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installation of the school security equipment requested in this application be installed in</w:t>
      </w:r>
    </w:p>
    <w:p w14:paraId="6195122B" w14:textId="77777777" w:rsidR="00862DFB" w:rsidRDefault="00862DFB" w:rsidP="00862DF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school.</w:t>
      </w:r>
    </w:p>
    <w:p w14:paraId="697AF752" w14:textId="0782DED9" w:rsidR="00862DFB" w:rsidRPr="00822402" w:rsidRDefault="00862DFB" w:rsidP="7C7FBFAE">
      <w:pPr>
        <w:pStyle w:val="ListParagraph"/>
        <w:numPr>
          <w:ilvl w:val="0"/>
          <w:numId w:val="2"/>
        </w:numPr>
        <w:tabs>
          <w:tab w:val="left" w:pos="540"/>
        </w:tabs>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5 points allocated if the school security equipment requested in this application was   recommended in a previous school security audit.</w:t>
      </w:r>
    </w:p>
    <w:p w14:paraId="2D6EF1E3" w14:textId="77777777" w:rsidR="00862DFB" w:rsidRPr="00822402" w:rsidRDefault="00862DFB" w:rsidP="7C7FBFAE">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0 points allocated if school security equipment requested in this application was not recommended in a previous school security audit.</w:t>
      </w:r>
    </w:p>
    <w:p w14:paraId="144256ED" w14:textId="77777777" w:rsidR="00862DFB" w:rsidRDefault="00862DFB" w:rsidP="00862DFB">
      <w:pPr>
        <w:autoSpaceDE w:val="0"/>
        <w:autoSpaceDN w:val="0"/>
        <w:adjustRightInd w:val="0"/>
        <w:spacing w:after="0" w:line="240" w:lineRule="auto"/>
        <w:rPr>
          <w:rFonts w:ascii="Times New Roman" w:hAnsi="Times New Roman" w:cs="Times New Roman"/>
          <w:color w:val="000000"/>
          <w:sz w:val="24"/>
          <w:szCs w:val="24"/>
        </w:rPr>
      </w:pPr>
    </w:p>
    <w:p w14:paraId="500D842F" w14:textId="77777777" w:rsidR="00862DFB" w:rsidRDefault="00862DFB" w:rsidP="7C7FBFAE">
      <w:pPr>
        <w:autoSpaceDE w:val="0"/>
        <w:autoSpaceDN w:val="0"/>
        <w:adjustRightInd w:val="0"/>
        <w:spacing w:after="0" w:line="240" w:lineRule="auto"/>
        <w:rPr>
          <w:rFonts w:ascii="Times New Roman" w:hAnsi="Times New Roman" w:cs="Times New Roman"/>
          <w:b/>
          <w:bCs/>
          <w:color w:val="000000"/>
          <w:sz w:val="24"/>
          <w:szCs w:val="24"/>
          <w:lang w:val="en-US"/>
        </w:rPr>
      </w:pPr>
      <w:r w:rsidRPr="7C7FBFAE">
        <w:rPr>
          <w:rFonts w:ascii="Times New Roman" w:hAnsi="Times New Roman" w:cs="Times New Roman"/>
          <w:b/>
          <w:bCs/>
          <w:color w:val="000000" w:themeColor="text1"/>
          <w:sz w:val="24"/>
          <w:szCs w:val="24"/>
          <w:lang w:val="en-US"/>
        </w:rPr>
        <w:t xml:space="preserve">3. Maximum of 5 points </w:t>
      </w:r>
      <w:r w:rsidRPr="7C7FBFAE">
        <w:rPr>
          <w:rFonts w:ascii="Times New Roman" w:hAnsi="Times New Roman" w:cs="Times New Roman"/>
          <w:color w:val="000000" w:themeColor="text1"/>
          <w:sz w:val="24"/>
          <w:szCs w:val="24"/>
          <w:lang w:val="en-US"/>
        </w:rPr>
        <w:t>allocated for year the school was built</w:t>
      </w:r>
      <w:r w:rsidRPr="7C7FBFAE">
        <w:rPr>
          <w:rFonts w:ascii="Times New Roman" w:hAnsi="Times New Roman" w:cs="Times New Roman"/>
          <w:b/>
          <w:bCs/>
          <w:color w:val="000000" w:themeColor="text1"/>
          <w:sz w:val="24"/>
          <w:szCs w:val="24"/>
          <w:lang w:val="en-US"/>
        </w:rPr>
        <w:t>.</w:t>
      </w:r>
    </w:p>
    <w:p w14:paraId="37830CF9" w14:textId="77777777" w:rsidR="00862DFB" w:rsidRPr="00822402" w:rsidRDefault="00862DFB" w:rsidP="7C7FBFAE">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5 points allocated for school buildings built prior to 1990.</w:t>
      </w:r>
    </w:p>
    <w:p w14:paraId="39957703" w14:textId="77777777" w:rsidR="00862DFB" w:rsidRPr="00822402" w:rsidRDefault="00862DFB" w:rsidP="00862DFB">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22402">
        <w:rPr>
          <w:rFonts w:ascii="Times New Roman" w:hAnsi="Times New Roman" w:cs="Times New Roman"/>
          <w:color w:val="000000"/>
          <w:sz w:val="24"/>
          <w:szCs w:val="24"/>
        </w:rPr>
        <w:t>0 points for school buildings built in 1990 or after.</w:t>
      </w:r>
    </w:p>
    <w:p w14:paraId="36037DAA" w14:textId="77777777" w:rsidR="00862DFB" w:rsidRDefault="00862DFB" w:rsidP="00862DFB">
      <w:pPr>
        <w:autoSpaceDE w:val="0"/>
        <w:autoSpaceDN w:val="0"/>
        <w:adjustRightInd w:val="0"/>
        <w:spacing w:after="0" w:line="240" w:lineRule="auto"/>
        <w:rPr>
          <w:rFonts w:ascii="Times New Roman" w:hAnsi="Times New Roman" w:cs="Times New Roman"/>
          <w:color w:val="000000"/>
          <w:sz w:val="24"/>
          <w:szCs w:val="24"/>
        </w:rPr>
      </w:pPr>
    </w:p>
    <w:p w14:paraId="3EF8B8DA" w14:textId="2110B9C3" w:rsidR="00862DFB" w:rsidRDefault="00862DFB" w:rsidP="7C7FBFAE">
      <w:p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b/>
          <w:bCs/>
          <w:color w:val="000000" w:themeColor="text1"/>
          <w:sz w:val="24"/>
          <w:szCs w:val="24"/>
          <w:lang w:val="en-US"/>
        </w:rPr>
        <w:t>4. Maximum of</w:t>
      </w:r>
      <w:r w:rsidR="00EF29F7" w:rsidRPr="570D2D23">
        <w:rPr>
          <w:rFonts w:ascii="Times New Roman" w:hAnsi="Times New Roman" w:cs="Times New Roman"/>
          <w:b/>
          <w:bCs/>
          <w:color w:val="000000" w:themeColor="text1"/>
          <w:sz w:val="24"/>
          <w:szCs w:val="24"/>
          <w:lang w:val="en-US"/>
        </w:rPr>
        <w:t xml:space="preserve"> 15</w:t>
      </w:r>
      <w:r w:rsidRPr="570D2D23">
        <w:rPr>
          <w:rFonts w:ascii="Times New Roman" w:hAnsi="Times New Roman" w:cs="Times New Roman"/>
          <w:b/>
          <w:bCs/>
          <w:sz w:val="24"/>
          <w:szCs w:val="24"/>
          <w:lang w:val="en-US"/>
        </w:rPr>
        <w:t xml:space="preserve"> </w:t>
      </w:r>
      <w:r w:rsidRPr="570D2D23">
        <w:rPr>
          <w:rFonts w:ascii="Times New Roman" w:hAnsi="Times New Roman" w:cs="Times New Roman"/>
          <w:b/>
          <w:bCs/>
          <w:color w:val="000000" w:themeColor="text1"/>
          <w:sz w:val="24"/>
          <w:szCs w:val="24"/>
          <w:lang w:val="en-US"/>
        </w:rPr>
        <w:t xml:space="preserve">points </w:t>
      </w:r>
      <w:r w:rsidRPr="570D2D23">
        <w:rPr>
          <w:rFonts w:ascii="Times New Roman" w:hAnsi="Times New Roman" w:cs="Times New Roman"/>
          <w:color w:val="000000" w:themeColor="text1"/>
          <w:sz w:val="24"/>
          <w:szCs w:val="24"/>
          <w:lang w:val="en-US"/>
        </w:rPr>
        <w:t>allocated if this school has never received any grant funding</w:t>
      </w:r>
      <w:r w:rsidR="000117C6" w:rsidRPr="570D2D23">
        <w:rPr>
          <w:rFonts w:ascii="Times New Roman" w:hAnsi="Times New Roman" w:cs="Times New Roman"/>
          <w:color w:val="000000" w:themeColor="text1"/>
          <w:sz w:val="24"/>
          <w:szCs w:val="24"/>
          <w:lang w:val="en-US"/>
        </w:rPr>
        <w:t xml:space="preserve"> from this program</w:t>
      </w:r>
      <w:r w:rsidRPr="570D2D23">
        <w:rPr>
          <w:rFonts w:ascii="Times New Roman" w:hAnsi="Times New Roman" w:cs="Times New Roman"/>
          <w:color w:val="000000" w:themeColor="text1"/>
          <w:sz w:val="24"/>
          <w:szCs w:val="24"/>
          <w:lang w:val="en-US"/>
        </w:rPr>
        <w:t>.</w:t>
      </w:r>
    </w:p>
    <w:p w14:paraId="13C3E779" w14:textId="1D977AC0" w:rsidR="00862DFB" w:rsidRPr="00822402" w:rsidRDefault="00EF29F7" w:rsidP="7C7FBF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 xml:space="preserve"> 15</w:t>
      </w:r>
      <w:r w:rsidR="00862DFB" w:rsidRPr="570D2D23">
        <w:rPr>
          <w:rFonts w:ascii="Times New Roman" w:hAnsi="Times New Roman" w:cs="Times New Roman"/>
          <w:color w:val="000000" w:themeColor="text1"/>
          <w:sz w:val="24"/>
          <w:szCs w:val="24"/>
          <w:lang w:val="en-US"/>
        </w:rPr>
        <w:t xml:space="preserve"> points allocated if school never received any </w:t>
      </w:r>
      <w:r w:rsidR="000117C6" w:rsidRPr="570D2D23">
        <w:rPr>
          <w:rFonts w:ascii="Times New Roman" w:hAnsi="Times New Roman" w:cs="Times New Roman"/>
          <w:color w:val="000000" w:themeColor="text1"/>
          <w:sz w:val="24"/>
          <w:szCs w:val="24"/>
          <w:lang w:val="en-US"/>
        </w:rPr>
        <w:t xml:space="preserve">grant </w:t>
      </w:r>
      <w:r w:rsidR="00862DFB" w:rsidRPr="570D2D23">
        <w:rPr>
          <w:rFonts w:ascii="Times New Roman" w:hAnsi="Times New Roman" w:cs="Times New Roman"/>
          <w:color w:val="000000" w:themeColor="text1"/>
          <w:sz w:val="24"/>
          <w:szCs w:val="24"/>
          <w:lang w:val="en-US"/>
        </w:rPr>
        <w:t>funding in previous years.</w:t>
      </w:r>
    </w:p>
    <w:p w14:paraId="5D93C873" w14:textId="559E9BCC" w:rsidR="00862DFB" w:rsidRPr="00822402" w:rsidRDefault="00EF29F7" w:rsidP="7C7FBF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 xml:space="preserve"> </w:t>
      </w:r>
      <w:r w:rsidR="00862DFB" w:rsidRPr="570D2D23">
        <w:rPr>
          <w:rFonts w:ascii="Times New Roman" w:hAnsi="Times New Roman" w:cs="Times New Roman"/>
          <w:color w:val="000000" w:themeColor="text1"/>
          <w:sz w:val="24"/>
          <w:szCs w:val="24"/>
          <w:lang w:val="en-US"/>
        </w:rPr>
        <w:t xml:space="preserve"> </w:t>
      </w:r>
      <w:r w:rsidRPr="570D2D23">
        <w:rPr>
          <w:rFonts w:ascii="Times New Roman" w:hAnsi="Times New Roman" w:cs="Times New Roman"/>
          <w:color w:val="000000" w:themeColor="text1"/>
          <w:sz w:val="24"/>
          <w:szCs w:val="24"/>
          <w:lang w:val="en-US"/>
        </w:rPr>
        <w:t xml:space="preserve"> 10 </w:t>
      </w:r>
      <w:r w:rsidR="00862DFB" w:rsidRPr="570D2D23">
        <w:rPr>
          <w:rFonts w:ascii="Times New Roman" w:hAnsi="Times New Roman" w:cs="Times New Roman"/>
          <w:color w:val="000000" w:themeColor="text1"/>
          <w:sz w:val="24"/>
          <w:szCs w:val="24"/>
          <w:lang w:val="en-US"/>
        </w:rPr>
        <w:t xml:space="preserve">points allocated if the school received </w:t>
      </w:r>
      <w:r w:rsidR="000117C6" w:rsidRPr="570D2D23">
        <w:rPr>
          <w:rFonts w:ascii="Times New Roman" w:hAnsi="Times New Roman" w:cs="Times New Roman"/>
          <w:color w:val="000000" w:themeColor="text1"/>
          <w:sz w:val="24"/>
          <w:szCs w:val="24"/>
          <w:lang w:val="en-US"/>
        </w:rPr>
        <w:t xml:space="preserve">grant </w:t>
      </w:r>
      <w:r w:rsidR="00862DFB" w:rsidRPr="570D2D23">
        <w:rPr>
          <w:rFonts w:ascii="Times New Roman" w:hAnsi="Times New Roman" w:cs="Times New Roman"/>
          <w:color w:val="000000" w:themeColor="text1"/>
          <w:sz w:val="24"/>
          <w:szCs w:val="24"/>
          <w:lang w:val="en-US"/>
        </w:rPr>
        <w:t>funding in one (1) previous year only.</w:t>
      </w:r>
    </w:p>
    <w:p w14:paraId="097DC629" w14:textId="31756BAB" w:rsidR="00862DFB" w:rsidRDefault="00862DFB" w:rsidP="7C7FBF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 xml:space="preserve">5 points allocated if the school received </w:t>
      </w:r>
      <w:r w:rsidR="000117C6" w:rsidRPr="570D2D23">
        <w:rPr>
          <w:rFonts w:ascii="Times New Roman" w:hAnsi="Times New Roman" w:cs="Times New Roman"/>
          <w:color w:val="000000" w:themeColor="text1"/>
          <w:sz w:val="24"/>
          <w:szCs w:val="24"/>
          <w:lang w:val="en-US"/>
        </w:rPr>
        <w:t xml:space="preserve">grant </w:t>
      </w:r>
      <w:r w:rsidRPr="570D2D23">
        <w:rPr>
          <w:rFonts w:ascii="Times New Roman" w:hAnsi="Times New Roman" w:cs="Times New Roman"/>
          <w:color w:val="000000" w:themeColor="text1"/>
          <w:sz w:val="24"/>
          <w:szCs w:val="24"/>
          <w:lang w:val="en-US"/>
        </w:rPr>
        <w:t>funding in two (2) previous years.</w:t>
      </w:r>
    </w:p>
    <w:p w14:paraId="3927D954" w14:textId="77777777" w:rsidR="00862DFB" w:rsidRPr="00822402" w:rsidRDefault="00862DFB" w:rsidP="7C7FBF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 xml:space="preserve">0 points allocated if school was funded in three (3) or more previous years. </w:t>
      </w:r>
    </w:p>
    <w:p w14:paraId="48C93B77" w14:textId="77777777" w:rsidR="00862DFB" w:rsidRDefault="00862DFB" w:rsidP="00862DFB">
      <w:pPr>
        <w:autoSpaceDE w:val="0"/>
        <w:autoSpaceDN w:val="0"/>
        <w:adjustRightInd w:val="0"/>
        <w:spacing w:after="0" w:line="240" w:lineRule="auto"/>
        <w:rPr>
          <w:rFonts w:ascii="Times New Roman" w:hAnsi="Times New Roman" w:cs="Times New Roman"/>
          <w:color w:val="000000"/>
          <w:sz w:val="24"/>
          <w:szCs w:val="24"/>
        </w:rPr>
      </w:pPr>
    </w:p>
    <w:p w14:paraId="6AFB16CD" w14:textId="77777777" w:rsidR="00862DFB" w:rsidRDefault="00862DFB" w:rsidP="7C7FBFAE">
      <w:p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b/>
          <w:bCs/>
          <w:color w:val="000000" w:themeColor="text1"/>
          <w:sz w:val="24"/>
          <w:szCs w:val="24"/>
          <w:lang w:val="en-US"/>
        </w:rPr>
        <w:t xml:space="preserve">5. Maximum of 5 points </w:t>
      </w:r>
      <w:r w:rsidRPr="570D2D23">
        <w:rPr>
          <w:rFonts w:ascii="Times New Roman" w:hAnsi="Times New Roman" w:cs="Times New Roman"/>
          <w:color w:val="000000" w:themeColor="text1"/>
          <w:sz w:val="24"/>
          <w:szCs w:val="24"/>
          <w:lang w:val="en-US"/>
        </w:rPr>
        <w:t>allocated if the school does not have an Uninterrupted Power</w:t>
      </w:r>
    </w:p>
    <w:p w14:paraId="3DA696C2" w14:textId="77777777" w:rsidR="00862DFB" w:rsidRDefault="00862DFB" w:rsidP="00862DF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Supply (UPS) to support security equipment. </w:t>
      </w:r>
    </w:p>
    <w:p w14:paraId="7D815E27" w14:textId="77777777" w:rsidR="00862DFB" w:rsidRPr="00822402" w:rsidRDefault="00862DFB" w:rsidP="7C7FBFAE">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5 points allocated if the school does not have an Uninterrupted Power Supply.</w:t>
      </w:r>
    </w:p>
    <w:p w14:paraId="6705E87D" w14:textId="77777777" w:rsidR="00862DFB" w:rsidRDefault="00862DFB" w:rsidP="7C7FBFAE">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0 points allocated if the school does have an Uninterrupted Power Supply.</w:t>
      </w:r>
    </w:p>
    <w:p w14:paraId="14A9805B" w14:textId="1CBED3DD" w:rsidR="007F2A64" w:rsidRDefault="007F2A64" w:rsidP="7C7FBFAE">
      <w:pPr>
        <w:autoSpaceDE w:val="0"/>
        <w:autoSpaceDN w:val="0"/>
        <w:adjustRightInd w:val="0"/>
        <w:spacing w:after="0" w:line="240" w:lineRule="auto"/>
        <w:rPr>
          <w:rFonts w:ascii="Times New Roman" w:hAnsi="Times New Roman" w:cs="Times New Roman"/>
          <w:b/>
          <w:bCs/>
          <w:color w:val="000000" w:themeColor="text1"/>
          <w:sz w:val="24"/>
          <w:szCs w:val="24"/>
          <w:lang w:val="en-US"/>
        </w:rPr>
      </w:pPr>
    </w:p>
    <w:p w14:paraId="01E88044" w14:textId="55CF44F1" w:rsidR="00862DFB" w:rsidRPr="007E063D" w:rsidRDefault="00862DFB" w:rsidP="7C7FBFAE">
      <w:p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b/>
          <w:bCs/>
          <w:color w:val="000000" w:themeColor="text1"/>
          <w:sz w:val="24"/>
          <w:szCs w:val="24"/>
          <w:lang w:val="en-US"/>
        </w:rPr>
        <w:t xml:space="preserve">6. Maximum of </w:t>
      </w:r>
      <w:r w:rsidR="002F740B" w:rsidRPr="570D2D23">
        <w:rPr>
          <w:rFonts w:ascii="Times New Roman" w:hAnsi="Times New Roman" w:cs="Times New Roman"/>
          <w:b/>
          <w:bCs/>
          <w:sz w:val="24"/>
          <w:szCs w:val="24"/>
          <w:lang w:val="en-US"/>
        </w:rPr>
        <w:t>20</w:t>
      </w:r>
      <w:r w:rsidRPr="570D2D23">
        <w:rPr>
          <w:rFonts w:ascii="Times New Roman" w:hAnsi="Times New Roman" w:cs="Times New Roman"/>
          <w:b/>
          <w:bCs/>
          <w:sz w:val="24"/>
          <w:szCs w:val="24"/>
          <w:lang w:val="en-US"/>
        </w:rPr>
        <w:t xml:space="preserve"> </w:t>
      </w:r>
      <w:r w:rsidRPr="570D2D23">
        <w:rPr>
          <w:rFonts w:ascii="Times New Roman" w:hAnsi="Times New Roman" w:cs="Times New Roman"/>
          <w:b/>
          <w:bCs/>
          <w:color w:val="000000" w:themeColor="text1"/>
          <w:sz w:val="24"/>
          <w:szCs w:val="24"/>
          <w:lang w:val="en-US"/>
        </w:rPr>
        <w:t xml:space="preserve">points </w:t>
      </w:r>
      <w:r w:rsidRPr="570D2D23">
        <w:rPr>
          <w:rFonts w:ascii="Times New Roman" w:hAnsi="Times New Roman" w:cs="Times New Roman"/>
          <w:color w:val="000000" w:themeColor="text1"/>
          <w:sz w:val="24"/>
          <w:szCs w:val="24"/>
          <w:lang w:val="en-US"/>
        </w:rPr>
        <w:t>allocated if the number of school-level incidents per 100 students</w:t>
      </w:r>
    </w:p>
    <w:p w14:paraId="4F8D5A23" w14:textId="6350CBFD" w:rsidR="00862DFB" w:rsidRPr="007E063D" w:rsidRDefault="00862DFB" w:rsidP="00862DFB">
      <w:pPr>
        <w:autoSpaceDE w:val="0"/>
        <w:autoSpaceDN w:val="0"/>
        <w:adjustRightInd w:val="0"/>
        <w:spacing w:after="0" w:line="240" w:lineRule="auto"/>
        <w:rPr>
          <w:rFonts w:ascii="Times New Roman" w:hAnsi="Times New Roman" w:cs="Times New Roman"/>
          <w:color w:val="000000"/>
          <w:sz w:val="24"/>
          <w:szCs w:val="24"/>
        </w:rPr>
      </w:pPr>
      <w:r w:rsidRPr="007E063D">
        <w:rPr>
          <w:rFonts w:ascii="Times New Roman" w:hAnsi="Times New Roman" w:cs="Times New Roman"/>
          <w:color w:val="000000"/>
          <w:sz w:val="24"/>
          <w:szCs w:val="24"/>
        </w:rPr>
        <w:t>for the following offense categories as reported in the is at or above certain percentiles for all schools statewide</w:t>
      </w:r>
      <w:r>
        <w:rPr>
          <w:rFonts w:ascii="Times New Roman" w:hAnsi="Times New Roman" w:cs="Times New Roman"/>
          <w:color w:val="000000"/>
          <w:sz w:val="24"/>
          <w:szCs w:val="24"/>
        </w:rPr>
        <w:t xml:space="preserve"> as reported in the Student Behavior and Administrative Response (SBAR) report: </w:t>
      </w:r>
      <w:r w:rsidRPr="007E063D">
        <w:rPr>
          <w:rFonts w:ascii="Times New Roman" w:hAnsi="Times New Roman" w:cs="Times New Roman"/>
          <w:color w:val="000000"/>
          <w:sz w:val="24"/>
          <w:szCs w:val="24"/>
        </w:rPr>
        <w:t>“weapons offenses</w:t>
      </w:r>
      <w:r w:rsidR="00E87D9C" w:rsidRPr="007E063D">
        <w:rPr>
          <w:rFonts w:ascii="Times New Roman" w:hAnsi="Times New Roman" w:cs="Times New Roman"/>
          <w:color w:val="000000"/>
          <w:sz w:val="24"/>
          <w:szCs w:val="24"/>
        </w:rPr>
        <w:t>,”</w:t>
      </w:r>
      <w:r w:rsidRPr="007E063D">
        <w:rPr>
          <w:rFonts w:ascii="Times New Roman" w:hAnsi="Times New Roman" w:cs="Times New Roman"/>
          <w:color w:val="000000"/>
          <w:sz w:val="24"/>
          <w:szCs w:val="24"/>
        </w:rPr>
        <w:t xml:space="preserve"> “offenses against student, staff, and persons</w:t>
      </w:r>
      <w:r w:rsidR="00E87D9C" w:rsidRPr="007E063D">
        <w:rPr>
          <w:rFonts w:ascii="Times New Roman" w:hAnsi="Times New Roman" w:cs="Times New Roman"/>
          <w:color w:val="000000"/>
          <w:sz w:val="24"/>
          <w:szCs w:val="24"/>
        </w:rPr>
        <w:t>,”</w:t>
      </w:r>
      <w:r w:rsidRPr="007E063D">
        <w:rPr>
          <w:rFonts w:ascii="Times New Roman" w:hAnsi="Times New Roman" w:cs="Times New Roman"/>
          <w:color w:val="000000"/>
          <w:sz w:val="24"/>
          <w:szCs w:val="24"/>
        </w:rPr>
        <w:t xml:space="preserve"> and “property offenses</w:t>
      </w:r>
      <w:r w:rsidR="00E87D9C" w:rsidRPr="007E063D">
        <w:rPr>
          <w:rFonts w:ascii="Times New Roman" w:hAnsi="Times New Roman" w:cs="Times New Roman"/>
          <w:color w:val="000000"/>
          <w:sz w:val="24"/>
          <w:szCs w:val="24"/>
        </w:rPr>
        <w:t>.”</w:t>
      </w:r>
    </w:p>
    <w:p w14:paraId="7CC7DBB6" w14:textId="3BFE04FD" w:rsidR="00862DFB" w:rsidRPr="007E063D" w:rsidRDefault="00397849" w:rsidP="7C7FBFAE">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 xml:space="preserve"> 20</w:t>
      </w:r>
      <w:r w:rsidR="00862DFB" w:rsidRPr="570D2D23">
        <w:rPr>
          <w:rFonts w:ascii="Times New Roman" w:hAnsi="Times New Roman" w:cs="Times New Roman"/>
          <w:color w:val="000000" w:themeColor="text1"/>
          <w:sz w:val="24"/>
          <w:szCs w:val="24"/>
          <w:lang w:val="en-US"/>
        </w:rPr>
        <w:t>points allocated - at or above the 75th percentile.</w:t>
      </w:r>
    </w:p>
    <w:p w14:paraId="1A44D4A6" w14:textId="0517D708" w:rsidR="00862DFB" w:rsidRDefault="00397849" w:rsidP="7C7FBFAE">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sz w:val="24"/>
          <w:szCs w:val="24"/>
          <w:lang w:val="en-US"/>
        </w:rPr>
        <w:t xml:space="preserve">15 </w:t>
      </w:r>
      <w:r w:rsidR="00862DFB" w:rsidRPr="570D2D23">
        <w:rPr>
          <w:rFonts w:ascii="Times New Roman" w:hAnsi="Times New Roman" w:cs="Times New Roman"/>
          <w:sz w:val="24"/>
          <w:szCs w:val="24"/>
          <w:lang w:val="en-US"/>
        </w:rPr>
        <w:t xml:space="preserve">points </w:t>
      </w:r>
      <w:r w:rsidR="00862DFB" w:rsidRPr="570D2D23">
        <w:rPr>
          <w:rFonts w:ascii="Times New Roman" w:hAnsi="Times New Roman" w:cs="Times New Roman"/>
          <w:color w:val="000000" w:themeColor="text1"/>
          <w:sz w:val="24"/>
          <w:szCs w:val="24"/>
          <w:lang w:val="en-US"/>
        </w:rPr>
        <w:t xml:space="preserve">allocated - at or above the 50th percentile but below the 75th percentile. </w:t>
      </w:r>
    </w:p>
    <w:p w14:paraId="5D9E9DC6" w14:textId="77777777" w:rsidR="00862DFB" w:rsidRDefault="00862DFB" w:rsidP="00862DFB">
      <w:pPr>
        <w:pStyle w:val="ListParagraph"/>
        <w:autoSpaceDE w:val="0"/>
        <w:autoSpaceDN w:val="0"/>
        <w:adjustRightInd w:val="0"/>
        <w:spacing w:after="0" w:line="240" w:lineRule="auto"/>
        <w:rPr>
          <w:rFonts w:ascii="Times New Roman" w:hAnsi="Times New Roman" w:cs="Times New Roman"/>
          <w:color w:val="000000"/>
          <w:sz w:val="24"/>
          <w:szCs w:val="24"/>
        </w:rPr>
      </w:pPr>
    </w:p>
    <w:p w14:paraId="29179AFC" w14:textId="4048323A" w:rsidR="00862DFB" w:rsidRDefault="00862DFB" w:rsidP="7C7FBFAE">
      <w:p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b/>
          <w:bCs/>
          <w:sz w:val="24"/>
          <w:szCs w:val="24"/>
          <w:lang w:val="en-US"/>
        </w:rPr>
        <w:lastRenderedPageBreak/>
        <w:t xml:space="preserve">7. </w:t>
      </w:r>
      <w:r w:rsidRPr="570D2D23">
        <w:rPr>
          <w:rFonts w:ascii="Times New Roman" w:hAnsi="Times New Roman" w:cs="Times New Roman"/>
          <w:b/>
          <w:bCs/>
          <w:color w:val="000000" w:themeColor="text1"/>
          <w:sz w:val="24"/>
          <w:szCs w:val="24"/>
          <w:lang w:val="en-US"/>
        </w:rPr>
        <w:t>Maximum of</w:t>
      </w:r>
      <w:r w:rsidR="00442BDE" w:rsidRPr="570D2D23">
        <w:rPr>
          <w:rFonts w:ascii="Times New Roman" w:hAnsi="Times New Roman" w:cs="Times New Roman"/>
          <w:b/>
          <w:bCs/>
          <w:color w:val="000000" w:themeColor="text1"/>
          <w:sz w:val="24"/>
          <w:szCs w:val="24"/>
          <w:lang w:val="en-US"/>
        </w:rPr>
        <w:t xml:space="preserve"> 20 </w:t>
      </w:r>
      <w:r w:rsidRPr="570D2D23">
        <w:rPr>
          <w:rFonts w:ascii="Times New Roman" w:hAnsi="Times New Roman" w:cs="Times New Roman"/>
          <w:b/>
          <w:bCs/>
          <w:color w:val="000000" w:themeColor="text1"/>
          <w:sz w:val="24"/>
          <w:szCs w:val="24"/>
          <w:lang w:val="en-US"/>
        </w:rPr>
        <w:t xml:space="preserve">points </w:t>
      </w:r>
      <w:r w:rsidRPr="570D2D23">
        <w:rPr>
          <w:rFonts w:ascii="Times New Roman" w:hAnsi="Times New Roman" w:cs="Times New Roman"/>
          <w:color w:val="000000" w:themeColor="text1"/>
          <w:sz w:val="24"/>
          <w:szCs w:val="24"/>
          <w:lang w:val="en-US"/>
        </w:rPr>
        <w:t>allocated for the Division Composite Index.</w:t>
      </w:r>
    </w:p>
    <w:p w14:paraId="128B82BB" w14:textId="4EBF9778" w:rsidR="00862DFB" w:rsidRPr="00822402" w:rsidRDefault="00442BDE" w:rsidP="7C7FBFAE">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 xml:space="preserve">20 </w:t>
      </w:r>
      <w:r w:rsidR="00862DFB" w:rsidRPr="570D2D23">
        <w:rPr>
          <w:rFonts w:ascii="Times New Roman" w:hAnsi="Times New Roman" w:cs="Times New Roman"/>
          <w:color w:val="000000" w:themeColor="text1"/>
          <w:sz w:val="24"/>
          <w:szCs w:val="24"/>
          <w:lang w:val="en-US"/>
        </w:rPr>
        <w:t>points allocated - Division Composite Index of .0000 - .2999.</w:t>
      </w:r>
    </w:p>
    <w:p w14:paraId="0D22FE81" w14:textId="4965C2E2" w:rsidR="00862DFB" w:rsidRPr="00822402" w:rsidRDefault="00862DFB" w:rsidP="7C7FBFAE">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eastAsia="SymbolMT" w:hAnsi="Times New Roman" w:cs="Times New Roman"/>
          <w:color w:val="000000" w:themeColor="text1"/>
          <w:sz w:val="24"/>
          <w:szCs w:val="24"/>
          <w:lang w:val="en-US"/>
        </w:rPr>
        <w:t xml:space="preserve"> </w:t>
      </w:r>
      <w:r w:rsidR="00442BDE" w:rsidRPr="570D2D23">
        <w:rPr>
          <w:rFonts w:ascii="Times New Roman" w:eastAsia="SymbolMT" w:hAnsi="Times New Roman" w:cs="Times New Roman"/>
          <w:color w:val="000000" w:themeColor="text1"/>
          <w:sz w:val="24"/>
          <w:szCs w:val="24"/>
          <w:lang w:val="en-US"/>
        </w:rPr>
        <w:t xml:space="preserve">15 </w:t>
      </w:r>
      <w:r w:rsidRPr="570D2D23">
        <w:rPr>
          <w:rFonts w:ascii="Times New Roman" w:hAnsi="Times New Roman" w:cs="Times New Roman"/>
          <w:color w:val="000000" w:themeColor="text1"/>
          <w:sz w:val="24"/>
          <w:szCs w:val="24"/>
          <w:lang w:val="en-US"/>
        </w:rPr>
        <w:t>points allocated - Division Composite Index of .3000 - .5999.</w:t>
      </w:r>
    </w:p>
    <w:p w14:paraId="128A41AE" w14:textId="4F38E492" w:rsidR="00862DFB" w:rsidRDefault="00862DFB" w:rsidP="7C7FBFAE">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lang w:val="en-US"/>
        </w:rPr>
      </w:pPr>
      <w:r w:rsidRPr="570D2D23">
        <w:rPr>
          <w:rFonts w:ascii="Times New Roman" w:hAnsi="Times New Roman" w:cs="Times New Roman"/>
          <w:color w:val="000000" w:themeColor="text1"/>
          <w:sz w:val="24"/>
          <w:szCs w:val="24"/>
          <w:lang w:val="en-US"/>
        </w:rPr>
        <w:t xml:space="preserve">   </w:t>
      </w:r>
      <w:r w:rsidR="00442BDE" w:rsidRPr="570D2D23">
        <w:rPr>
          <w:rFonts w:ascii="Times New Roman" w:hAnsi="Times New Roman" w:cs="Times New Roman"/>
          <w:color w:val="000000" w:themeColor="text1"/>
          <w:sz w:val="24"/>
          <w:szCs w:val="24"/>
          <w:lang w:val="en-US"/>
        </w:rPr>
        <w:t xml:space="preserve">10 </w:t>
      </w:r>
      <w:r w:rsidRPr="570D2D23">
        <w:rPr>
          <w:rFonts w:ascii="Times New Roman" w:hAnsi="Times New Roman" w:cs="Times New Roman"/>
          <w:color w:val="000000" w:themeColor="text1"/>
          <w:sz w:val="24"/>
          <w:szCs w:val="24"/>
          <w:lang w:val="en-US"/>
        </w:rPr>
        <w:t>points allocated - Division Composite Index of .6000 - .8000.</w:t>
      </w:r>
    </w:p>
    <w:p w14:paraId="5D066722" w14:textId="77777777" w:rsidR="00862DFB" w:rsidRDefault="00862DFB" w:rsidP="00862DFB">
      <w:pPr>
        <w:pStyle w:val="ListParagraph"/>
        <w:autoSpaceDE w:val="0"/>
        <w:autoSpaceDN w:val="0"/>
        <w:adjustRightInd w:val="0"/>
        <w:spacing w:after="0" w:line="240" w:lineRule="auto"/>
        <w:rPr>
          <w:rFonts w:ascii="Times New Roman" w:hAnsi="Times New Roman" w:cs="Times New Roman"/>
          <w:color w:val="000000"/>
          <w:sz w:val="24"/>
          <w:szCs w:val="24"/>
        </w:rPr>
      </w:pPr>
    </w:p>
    <w:p w14:paraId="59AF62A9" w14:textId="77777777" w:rsidR="00862DFB" w:rsidRDefault="00862DFB" w:rsidP="7C7FBFAE">
      <w:pPr>
        <w:autoSpaceDE w:val="0"/>
        <w:autoSpaceDN w:val="0"/>
        <w:adjustRightInd w:val="0"/>
        <w:spacing w:after="0" w:line="240" w:lineRule="auto"/>
        <w:rPr>
          <w:rFonts w:ascii="Times New Roman" w:hAnsi="Times New Roman" w:cs="Times New Roman"/>
          <w:sz w:val="24"/>
          <w:szCs w:val="24"/>
          <w:lang w:val="en-US"/>
        </w:rPr>
      </w:pPr>
      <w:r w:rsidRPr="570D2D23">
        <w:rPr>
          <w:rFonts w:ascii="Times New Roman" w:hAnsi="Times New Roman" w:cs="Times New Roman"/>
          <w:b/>
          <w:bCs/>
          <w:sz w:val="24"/>
          <w:szCs w:val="24"/>
          <w:lang w:val="en-US"/>
        </w:rPr>
        <w:t xml:space="preserve">8. Maximum of 15 points </w:t>
      </w:r>
      <w:r w:rsidRPr="570D2D23">
        <w:rPr>
          <w:rFonts w:ascii="Times New Roman" w:hAnsi="Times New Roman" w:cs="Times New Roman"/>
          <w:sz w:val="24"/>
          <w:szCs w:val="24"/>
          <w:lang w:val="en-US"/>
        </w:rPr>
        <w:t>allocated based upon the Institutional Poverty Level Report.</w:t>
      </w:r>
    </w:p>
    <w:p w14:paraId="26F5175E" w14:textId="77777777" w:rsidR="00862DFB" w:rsidRPr="00822402" w:rsidRDefault="00862DFB" w:rsidP="7C7FBFAE">
      <w:pPr>
        <w:pStyle w:val="ListParagraph"/>
        <w:numPr>
          <w:ilvl w:val="0"/>
          <w:numId w:val="8"/>
        </w:numPr>
        <w:autoSpaceDE w:val="0"/>
        <w:autoSpaceDN w:val="0"/>
        <w:adjustRightInd w:val="0"/>
        <w:spacing w:after="0" w:line="240" w:lineRule="auto"/>
        <w:rPr>
          <w:rFonts w:ascii="Times New Roman" w:hAnsi="Times New Roman" w:cs="Times New Roman"/>
          <w:b/>
          <w:bCs/>
          <w:sz w:val="24"/>
          <w:szCs w:val="24"/>
          <w:lang w:val="en-US"/>
        </w:rPr>
      </w:pPr>
      <w:r w:rsidRPr="7C7FBFAE">
        <w:rPr>
          <w:rFonts w:ascii="Times New Roman" w:eastAsia="SymbolMT" w:hAnsi="Times New Roman" w:cs="Times New Roman"/>
          <w:sz w:val="24"/>
          <w:szCs w:val="24"/>
          <w:lang w:val="en-US"/>
        </w:rPr>
        <w:t>15</w:t>
      </w:r>
      <w:r w:rsidRPr="7C7FBFAE">
        <w:rPr>
          <w:rFonts w:ascii="Times New Roman" w:hAnsi="Times New Roman" w:cs="Times New Roman"/>
          <w:sz w:val="24"/>
          <w:szCs w:val="24"/>
          <w:lang w:val="en-US"/>
        </w:rPr>
        <w:t xml:space="preserve"> points</w:t>
      </w:r>
      <w:r w:rsidRPr="7C7FBFAE">
        <w:rPr>
          <w:rFonts w:ascii="Times New Roman" w:hAnsi="Times New Roman" w:cs="Times New Roman"/>
          <w:b/>
          <w:bCs/>
          <w:sz w:val="24"/>
          <w:szCs w:val="24"/>
          <w:lang w:val="en-US"/>
        </w:rPr>
        <w:t xml:space="preserve"> </w:t>
      </w:r>
      <w:r w:rsidRPr="7C7FBFAE">
        <w:rPr>
          <w:rFonts w:ascii="Times New Roman" w:hAnsi="Times New Roman" w:cs="Times New Roman"/>
          <w:sz w:val="24"/>
          <w:szCs w:val="24"/>
          <w:lang w:val="en-US"/>
        </w:rPr>
        <w:t>allocated</w:t>
      </w:r>
      <w:r w:rsidRPr="7C7FBFAE">
        <w:rPr>
          <w:rFonts w:ascii="Times New Roman" w:hAnsi="Times New Roman" w:cs="Times New Roman"/>
          <w:b/>
          <w:bCs/>
          <w:sz w:val="24"/>
          <w:szCs w:val="24"/>
          <w:lang w:val="en-US"/>
        </w:rPr>
        <w:t xml:space="preserve"> </w:t>
      </w:r>
      <w:r w:rsidRPr="7C7FBFAE">
        <w:rPr>
          <w:rFonts w:ascii="Times New Roman" w:hAnsi="Times New Roman" w:cs="Times New Roman"/>
          <w:sz w:val="24"/>
          <w:szCs w:val="24"/>
          <w:lang w:val="en-US"/>
        </w:rPr>
        <w:t>if the school poverty level is 60% or greater.</w:t>
      </w:r>
    </w:p>
    <w:p w14:paraId="238E345C" w14:textId="4FF2DD7C" w:rsidR="00862DFB" w:rsidRPr="00062DB9" w:rsidRDefault="00862DFB" w:rsidP="7C7FBFAE">
      <w:pPr>
        <w:pStyle w:val="ListParagraph"/>
        <w:numPr>
          <w:ilvl w:val="0"/>
          <w:numId w:val="8"/>
        </w:numPr>
        <w:autoSpaceDE w:val="0"/>
        <w:autoSpaceDN w:val="0"/>
        <w:adjustRightInd w:val="0"/>
        <w:spacing w:after="0" w:line="240" w:lineRule="auto"/>
        <w:rPr>
          <w:rFonts w:ascii="Times New Roman" w:hAnsi="Times New Roman" w:cs="Times New Roman"/>
          <w:b/>
          <w:bCs/>
          <w:sz w:val="24"/>
          <w:szCs w:val="24"/>
          <w:lang w:val="en-US"/>
        </w:rPr>
      </w:pPr>
      <w:r w:rsidRPr="570D2D23">
        <w:rPr>
          <w:rFonts w:ascii="Times New Roman" w:eastAsia="SymbolMT" w:hAnsi="Times New Roman" w:cs="Times New Roman"/>
          <w:sz w:val="24"/>
          <w:szCs w:val="24"/>
          <w:lang w:val="en-US"/>
        </w:rPr>
        <w:t xml:space="preserve">10 </w:t>
      </w:r>
      <w:r w:rsidRPr="570D2D23">
        <w:rPr>
          <w:rFonts w:ascii="Times New Roman" w:hAnsi="Times New Roman" w:cs="Times New Roman"/>
          <w:sz w:val="24"/>
          <w:szCs w:val="24"/>
          <w:lang w:val="en-US"/>
        </w:rPr>
        <w:t>points allocated if the school poverty level</w:t>
      </w:r>
      <w:r w:rsidRPr="570D2D23">
        <w:rPr>
          <w:rFonts w:ascii="Times New Roman" w:hAnsi="Times New Roman" w:cs="Times New Roman"/>
          <w:b/>
          <w:bCs/>
          <w:sz w:val="24"/>
          <w:szCs w:val="24"/>
          <w:lang w:val="en-US"/>
        </w:rPr>
        <w:t xml:space="preserve"> </w:t>
      </w:r>
      <w:r w:rsidRPr="570D2D23">
        <w:rPr>
          <w:rFonts w:ascii="Times New Roman" w:hAnsi="Times New Roman" w:cs="Times New Roman"/>
          <w:sz w:val="24"/>
          <w:szCs w:val="24"/>
          <w:lang w:val="en-US"/>
        </w:rPr>
        <w:t>is between 30%</w:t>
      </w:r>
      <w:r w:rsidR="000117C6" w:rsidRPr="570D2D23">
        <w:rPr>
          <w:rFonts w:ascii="Times New Roman" w:hAnsi="Times New Roman" w:cs="Times New Roman"/>
          <w:sz w:val="24"/>
          <w:szCs w:val="24"/>
          <w:lang w:val="en-US"/>
        </w:rPr>
        <w:t xml:space="preserve"> and </w:t>
      </w:r>
      <w:r w:rsidRPr="570D2D23">
        <w:rPr>
          <w:rFonts w:ascii="Times New Roman" w:hAnsi="Times New Roman" w:cs="Times New Roman"/>
          <w:sz w:val="24"/>
          <w:szCs w:val="24"/>
          <w:lang w:val="en-US"/>
        </w:rPr>
        <w:t>59%</w:t>
      </w:r>
      <w:r w:rsidR="00E87D9C" w:rsidRPr="570D2D23">
        <w:rPr>
          <w:rFonts w:ascii="Times New Roman" w:hAnsi="Times New Roman" w:cs="Times New Roman"/>
          <w:sz w:val="24"/>
          <w:szCs w:val="24"/>
          <w:lang w:val="en-US"/>
        </w:rPr>
        <w:t>.</w:t>
      </w:r>
    </w:p>
    <w:p w14:paraId="217B84A4" w14:textId="77777777" w:rsidR="00862DFB" w:rsidRPr="00530697" w:rsidRDefault="00862DFB" w:rsidP="7C7FBFAE">
      <w:pPr>
        <w:pStyle w:val="ListParagraph"/>
        <w:numPr>
          <w:ilvl w:val="0"/>
          <w:numId w:val="8"/>
        </w:numPr>
        <w:autoSpaceDE w:val="0"/>
        <w:autoSpaceDN w:val="0"/>
        <w:adjustRightInd w:val="0"/>
        <w:spacing w:after="0" w:line="240" w:lineRule="auto"/>
        <w:rPr>
          <w:rFonts w:ascii="Times New Roman" w:hAnsi="Times New Roman" w:cs="Times New Roman"/>
          <w:b/>
          <w:bCs/>
          <w:sz w:val="24"/>
          <w:szCs w:val="24"/>
          <w:lang w:val="en-US"/>
        </w:rPr>
      </w:pPr>
      <w:r w:rsidRPr="7C7FBFAE">
        <w:rPr>
          <w:rFonts w:ascii="Times New Roman" w:hAnsi="Times New Roman" w:cs="Times New Roman"/>
          <w:sz w:val="24"/>
          <w:szCs w:val="24"/>
          <w:lang w:val="en-US"/>
        </w:rPr>
        <w:t>5 points</w:t>
      </w:r>
      <w:r w:rsidRPr="7C7FBFAE">
        <w:rPr>
          <w:rFonts w:ascii="Times New Roman" w:hAnsi="Times New Roman" w:cs="Times New Roman"/>
          <w:b/>
          <w:bCs/>
          <w:sz w:val="24"/>
          <w:szCs w:val="24"/>
          <w:lang w:val="en-US"/>
        </w:rPr>
        <w:t xml:space="preserve"> </w:t>
      </w:r>
      <w:r w:rsidRPr="7C7FBFAE">
        <w:rPr>
          <w:rFonts w:ascii="Times New Roman" w:hAnsi="Times New Roman" w:cs="Times New Roman"/>
          <w:sz w:val="24"/>
          <w:szCs w:val="24"/>
          <w:lang w:val="en-US"/>
        </w:rPr>
        <w:t>allocated</w:t>
      </w:r>
      <w:r w:rsidRPr="7C7FBFAE">
        <w:rPr>
          <w:rFonts w:ascii="Times New Roman" w:hAnsi="Times New Roman" w:cs="Times New Roman"/>
          <w:b/>
          <w:bCs/>
          <w:sz w:val="24"/>
          <w:szCs w:val="24"/>
          <w:lang w:val="en-US"/>
        </w:rPr>
        <w:t xml:space="preserve"> </w:t>
      </w:r>
      <w:r w:rsidRPr="7C7FBFAE">
        <w:rPr>
          <w:rFonts w:ascii="Times New Roman" w:hAnsi="Times New Roman" w:cs="Times New Roman"/>
          <w:sz w:val="24"/>
          <w:szCs w:val="24"/>
          <w:lang w:val="en-US"/>
        </w:rPr>
        <w:t>if the school poverty level is</w:t>
      </w:r>
      <w:r w:rsidRPr="7C7FBFAE">
        <w:rPr>
          <w:rFonts w:ascii="Times New Roman" w:hAnsi="Times New Roman" w:cs="Times New Roman"/>
          <w:b/>
          <w:bCs/>
          <w:sz w:val="24"/>
          <w:szCs w:val="24"/>
          <w:lang w:val="en-US"/>
        </w:rPr>
        <w:t xml:space="preserve"> </w:t>
      </w:r>
      <w:r w:rsidRPr="7C7FBFAE">
        <w:rPr>
          <w:rFonts w:ascii="Times New Roman" w:hAnsi="Times New Roman" w:cs="Times New Roman"/>
          <w:sz w:val="24"/>
          <w:szCs w:val="24"/>
          <w:lang w:val="en-US"/>
        </w:rPr>
        <w:t>less than 30%.</w:t>
      </w:r>
    </w:p>
    <w:p w14:paraId="1A9C4B8A" w14:textId="77777777" w:rsidR="00862DFB" w:rsidRPr="00716D91" w:rsidRDefault="00862DFB" w:rsidP="00862DFB">
      <w:pPr>
        <w:autoSpaceDE w:val="0"/>
        <w:autoSpaceDN w:val="0"/>
        <w:adjustRightInd w:val="0"/>
        <w:spacing w:after="0" w:line="240" w:lineRule="auto"/>
        <w:rPr>
          <w:rFonts w:ascii="Times New Roman" w:hAnsi="Times New Roman" w:cs="Times New Roman"/>
          <w:strike/>
          <w:sz w:val="24"/>
          <w:szCs w:val="24"/>
          <w:u w:val="single"/>
        </w:rPr>
      </w:pPr>
    </w:p>
    <w:p w14:paraId="790ABD4E" w14:textId="77777777" w:rsidR="00862DFB" w:rsidRDefault="00862DFB" w:rsidP="7C7FBFAE">
      <w:pPr>
        <w:autoSpaceDE w:val="0"/>
        <w:autoSpaceDN w:val="0"/>
        <w:adjustRightInd w:val="0"/>
        <w:spacing w:after="0" w:line="240" w:lineRule="auto"/>
        <w:rPr>
          <w:rFonts w:ascii="Times New Roman" w:hAnsi="Times New Roman" w:cs="Times New Roman"/>
          <w:sz w:val="24"/>
          <w:szCs w:val="24"/>
          <w:lang w:val="en-US"/>
        </w:rPr>
      </w:pPr>
      <w:r w:rsidRPr="570D2D23">
        <w:rPr>
          <w:rFonts w:ascii="Times New Roman" w:hAnsi="Times New Roman" w:cs="Times New Roman"/>
          <w:b/>
          <w:bCs/>
          <w:color w:val="000000" w:themeColor="text1"/>
          <w:sz w:val="24"/>
          <w:szCs w:val="24"/>
          <w:lang w:val="en-US"/>
        </w:rPr>
        <w:t xml:space="preserve">9. </w:t>
      </w:r>
      <w:r w:rsidRPr="570D2D23">
        <w:rPr>
          <w:rFonts w:ascii="Times New Roman" w:hAnsi="Times New Roman" w:cs="Times New Roman"/>
          <w:b/>
          <w:bCs/>
          <w:sz w:val="24"/>
          <w:szCs w:val="24"/>
          <w:lang w:val="en-US"/>
        </w:rPr>
        <w:t xml:space="preserve">Maximum of 5 points </w:t>
      </w:r>
      <w:r w:rsidRPr="570D2D23">
        <w:rPr>
          <w:rFonts w:ascii="Times New Roman" w:hAnsi="Times New Roman" w:cs="Times New Roman"/>
          <w:sz w:val="24"/>
          <w:szCs w:val="24"/>
          <w:lang w:val="en-US"/>
        </w:rPr>
        <w:t>allocated if the school is an elementary school.</w:t>
      </w:r>
    </w:p>
    <w:p w14:paraId="137C3F8F" w14:textId="77777777" w:rsidR="00862DFB" w:rsidRDefault="00862DFB" w:rsidP="00862DFB">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570D2D23">
        <w:rPr>
          <w:rFonts w:ascii="Times New Roman" w:hAnsi="Times New Roman" w:cs="Times New Roman"/>
          <w:sz w:val="24"/>
          <w:szCs w:val="24"/>
        </w:rPr>
        <w:t>5 points if the school is an elementary school.</w:t>
      </w:r>
    </w:p>
    <w:p w14:paraId="6C05639F" w14:textId="4336A7F5" w:rsidR="00EF29F7" w:rsidRPr="00EF29F7" w:rsidRDefault="00EF29F7" w:rsidP="570D2D23">
      <w:pPr>
        <w:pBdr>
          <w:bottom w:val="single" w:sz="6" w:space="1" w:color="auto"/>
        </w:pBdr>
        <w:autoSpaceDE w:val="0"/>
        <w:autoSpaceDN w:val="0"/>
        <w:adjustRightInd w:val="0"/>
        <w:spacing w:after="0" w:line="240" w:lineRule="auto"/>
        <w:ind w:left="360"/>
        <w:rPr>
          <w:rFonts w:ascii="Times New Roman" w:hAnsi="Times New Roman" w:cs="Times New Roman"/>
          <w:strike/>
          <w:sz w:val="24"/>
          <w:szCs w:val="24"/>
        </w:rPr>
      </w:pPr>
    </w:p>
    <w:p w14:paraId="5A999C5A" w14:textId="378A5F5B" w:rsidR="00EF29F7" w:rsidRPr="00EF29F7" w:rsidRDefault="00EF29F7" w:rsidP="00862DFB">
      <w:pPr>
        <w:autoSpaceDE w:val="0"/>
        <w:autoSpaceDN w:val="0"/>
        <w:adjustRightInd w:val="0"/>
        <w:spacing w:after="0" w:line="240" w:lineRule="auto"/>
        <w:ind w:left="360"/>
        <w:rPr>
          <w:rFonts w:ascii="Times New Roman" w:hAnsi="Times New Roman" w:cs="Times New Roman"/>
          <w:sz w:val="24"/>
          <w:szCs w:val="24"/>
        </w:rPr>
      </w:pPr>
      <w:r w:rsidRPr="570D2D23">
        <w:rPr>
          <w:rFonts w:ascii="Times New Roman" w:hAnsi="Times New Roman" w:cs="Times New Roman"/>
          <w:sz w:val="24"/>
          <w:szCs w:val="24"/>
        </w:rPr>
        <w:t xml:space="preserve">ADD IN OPTION: School Buses </w:t>
      </w:r>
      <w:r w:rsidR="00C1157F" w:rsidRPr="570D2D23">
        <w:rPr>
          <w:rFonts w:ascii="Times New Roman" w:hAnsi="Times New Roman" w:cs="Times New Roman"/>
          <w:sz w:val="24"/>
          <w:szCs w:val="24"/>
        </w:rPr>
        <w:t xml:space="preserve">Safety Equipment </w:t>
      </w:r>
    </w:p>
    <w:p w14:paraId="459164E0" w14:textId="2EA248E8" w:rsidR="00EF29F7" w:rsidRDefault="00EF29F7" w:rsidP="7C7FBFAE">
      <w:pPr>
        <w:autoSpaceDE w:val="0"/>
        <w:autoSpaceDN w:val="0"/>
        <w:adjustRightInd w:val="0"/>
        <w:spacing w:after="0" w:line="240" w:lineRule="auto"/>
        <w:rPr>
          <w:rFonts w:ascii="Times New Roman" w:hAnsi="Times New Roman" w:cs="Times New Roman"/>
          <w:strike/>
          <w:sz w:val="24"/>
          <w:szCs w:val="24"/>
        </w:rPr>
      </w:pPr>
    </w:p>
    <w:p w14:paraId="155B554F" w14:textId="7B6B7FB4" w:rsidR="575F64CC" w:rsidRDefault="575F64CC" w:rsidP="570D2D23">
      <w:pPr>
        <w:spacing w:after="0" w:line="240" w:lineRule="auto"/>
        <w:rPr>
          <w:rFonts w:ascii="Times New Roman" w:eastAsia="Times New Roman" w:hAnsi="Times New Roman" w:cs="Times New Roman"/>
          <w:b/>
          <w:bCs/>
          <w:color w:val="222222"/>
          <w:sz w:val="24"/>
          <w:szCs w:val="24"/>
          <w:lang w:val="en-US"/>
        </w:rPr>
      </w:pPr>
      <w:r w:rsidRPr="570D2D23">
        <w:rPr>
          <w:rFonts w:ascii="Times New Roman" w:eastAsia="Times New Roman" w:hAnsi="Times New Roman" w:cs="Times New Roman"/>
          <w:b/>
          <w:bCs/>
          <w:color w:val="222222"/>
          <w:sz w:val="24"/>
          <w:szCs w:val="24"/>
          <w:lang w:val="en-US"/>
        </w:rPr>
        <w:t>YES:  _______</w:t>
      </w:r>
      <w:r w:rsidR="00EC48D7">
        <w:rPr>
          <w:rFonts w:ascii="Times New Roman" w:eastAsia="Times New Roman" w:hAnsi="Times New Roman" w:cs="Times New Roman"/>
          <w:b/>
          <w:bCs/>
          <w:color w:val="222222"/>
          <w:sz w:val="24"/>
          <w:szCs w:val="24"/>
          <w:lang w:val="en-US"/>
        </w:rPr>
        <w:t xml:space="preserve">(If YES, </w:t>
      </w:r>
      <w:r w:rsidR="00223A23">
        <w:rPr>
          <w:rFonts w:ascii="Times New Roman" w:eastAsia="Times New Roman" w:hAnsi="Times New Roman" w:cs="Times New Roman"/>
          <w:b/>
          <w:bCs/>
          <w:color w:val="222222"/>
          <w:sz w:val="24"/>
          <w:szCs w:val="24"/>
          <w:lang w:val="en-US"/>
        </w:rPr>
        <w:t>c</w:t>
      </w:r>
      <w:r w:rsidR="00EC48D7">
        <w:rPr>
          <w:rFonts w:ascii="Times New Roman" w:eastAsia="Times New Roman" w:hAnsi="Times New Roman" w:cs="Times New Roman"/>
          <w:b/>
          <w:bCs/>
          <w:color w:val="222222"/>
          <w:sz w:val="24"/>
          <w:szCs w:val="24"/>
          <w:lang w:val="en-US"/>
        </w:rPr>
        <w:t>omplete Item 10 Questions)</w:t>
      </w:r>
    </w:p>
    <w:p w14:paraId="5BD3A894" w14:textId="497541D9" w:rsidR="570D2D23" w:rsidRDefault="570D2D23" w:rsidP="570D2D23">
      <w:pPr>
        <w:spacing w:after="0" w:line="240" w:lineRule="auto"/>
        <w:rPr>
          <w:rFonts w:ascii="Times New Roman" w:eastAsia="Times New Roman" w:hAnsi="Times New Roman" w:cs="Times New Roman"/>
          <w:b/>
          <w:bCs/>
          <w:color w:val="222222"/>
          <w:sz w:val="24"/>
          <w:szCs w:val="24"/>
          <w:lang w:val="en-US"/>
        </w:rPr>
      </w:pPr>
    </w:p>
    <w:p w14:paraId="1BE7FD26" w14:textId="186B76C3" w:rsidR="575F64CC" w:rsidRDefault="575F64CC" w:rsidP="570D2D23">
      <w:pPr>
        <w:spacing w:after="0" w:line="240" w:lineRule="auto"/>
        <w:rPr>
          <w:rFonts w:ascii="Times New Roman" w:eastAsia="Times New Roman" w:hAnsi="Times New Roman" w:cs="Times New Roman"/>
          <w:b/>
          <w:bCs/>
          <w:color w:val="222222"/>
          <w:sz w:val="24"/>
          <w:szCs w:val="24"/>
          <w:lang w:val="en-US"/>
        </w:rPr>
      </w:pPr>
      <w:r w:rsidRPr="570D2D23">
        <w:rPr>
          <w:rFonts w:ascii="Times New Roman" w:eastAsia="Times New Roman" w:hAnsi="Times New Roman" w:cs="Times New Roman"/>
          <w:b/>
          <w:bCs/>
          <w:color w:val="222222"/>
          <w:sz w:val="24"/>
          <w:szCs w:val="24"/>
          <w:lang w:val="en-US"/>
        </w:rPr>
        <w:t>NO: _________</w:t>
      </w:r>
    </w:p>
    <w:p w14:paraId="22A23DC6" w14:textId="26222EDC" w:rsidR="570D2D23" w:rsidRDefault="570D2D23" w:rsidP="570D2D23">
      <w:pPr>
        <w:spacing w:after="0" w:line="240" w:lineRule="auto"/>
        <w:rPr>
          <w:rFonts w:ascii="Times New Roman" w:eastAsia="Times New Roman" w:hAnsi="Times New Roman" w:cs="Times New Roman"/>
          <w:b/>
          <w:bCs/>
          <w:color w:val="222222"/>
          <w:sz w:val="24"/>
          <w:szCs w:val="24"/>
          <w:lang w:val="en-US"/>
        </w:rPr>
      </w:pPr>
    </w:p>
    <w:p w14:paraId="54779ECC" w14:textId="36448ECE" w:rsidR="00862DFB" w:rsidRPr="00624546" w:rsidRDefault="00862DFB" w:rsidP="7C7FBFAE">
      <w:pPr>
        <w:autoSpaceDE w:val="0"/>
        <w:autoSpaceDN w:val="0"/>
        <w:adjustRightInd w:val="0"/>
        <w:spacing w:after="0" w:line="240" w:lineRule="auto"/>
        <w:rPr>
          <w:rFonts w:ascii="Times New Roman" w:eastAsia="Times New Roman" w:hAnsi="Times New Roman" w:cs="Times New Roman"/>
          <w:color w:val="222222"/>
          <w:sz w:val="24"/>
          <w:szCs w:val="24"/>
          <w:lang w:val="en-US"/>
        </w:rPr>
      </w:pPr>
      <w:r w:rsidRPr="570D2D23">
        <w:rPr>
          <w:rFonts w:ascii="Times New Roman" w:eastAsia="Times New Roman" w:hAnsi="Times New Roman" w:cs="Times New Roman"/>
          <w:b/>
          <w:bCs/>
          <w:color w:val="222222"/>
          <w:sz w:val="24"/>
          <w:szCs w:val="24"/>
          <w:lang w:val="en-US"/>
        </w:rPr>
        <w:t xml:space="preserve">10. Maximum of </w:t>
      </w:r>
      <w:r w:rsidR="00EF29F7" w:rsidRPr="570D2D23">
        <w:rPr>
          <w:rFonts w:ascii="Times New Roman" w:eastAsia="Times New Roman" w:hAnsi="Times New Roman" w:cs="Times New Roman"/>
          <w:b/>
          <w:bCs/>
          <w:color w:val="222222"/>
          <w:sz w:val="24"/>
          <w:szCs w:val="24"/>
          <w:lang w:val="en-US"/>
        </w:rPr>
        <w:t xml:space="preserve">10 </w:t>
      </w:r>
      <w:r w:rsidRPr="570D2D23">
        <w:rPr>
          <w:rFonts w:ascii="Times New Roman" w:eastAsia="Times New Roman" w:hAnsi="Times New Roman" w:cs="Times New Roman"/>
          <w:b/>
          <w:bCs/>
          <w:color w:val="222222"/>
          <w:sz w:val="24"/>
          <w:szCs w:val="24"/>
          <w:lang w:val="en-US"/>
        </w:rPr>
        <w:t>points</w:t>
      </w:r>
      <w:r w:rsidRPr="570D2D23">
        <w:rPr>
          <w:rFonts w:ascii="Times New Roman" w:eastAsia="Times New Roman" w:hAnsi="Times New Roman" w:cs="Times New Roman"/>
          <w:color w:val="222222"/>
          <w:sz w:val="24"/>
          <w:szCs w:val="24"/>
          <w:lang w:val="en-US"/>
        </w:rPr>
        <w:t xml:space="preserve"> awarded if any of the </w:t>
      </w:r>
      <w:r w:rsidR="00223A23">
        <w:rPr>
          <w:rFonts w:ascii="Times New Roman" w:eastAsia="Times New Roman" w:hAnsi="Times New Roman" w:cs="Times New Roman"/>
          <w:color w:val="222222"/>
          <w:sz w:val="24"/>
          <w:szCs w:val="24"/>
          <w:lang w:val="en-US"/>
        </w:rPr>
        <w:t xml:space="preserve">approved </w:t>
      </w:r>
      <w:r w:rsidRPr="570D2D23">
        <w:rPr>
          <w:rFonts w:ascii="Times New Roman" w:eastAsia="Times New Roman" w:hAnsi="Times New Roman" w:cs="Times New Roman"/>
          <w:color w:val="222222"/>
          <w:sz w:val="24"/>
          <w:szCs w:val="24"/>
          <w:lang w:val="en-US"/>
        </w:rPr>
        <w:t xml:space="preserve">equipment </w:t>
      </w:r>
      <w:r w:rsidR="00223A23">
        <w:rPr>
          <w:rFonts w:ascii="Times New Roman" w:hAnsi="Times New Roman" w:cs="Times New Roman"/>
          <w:color w:val="000000" w:themeColor="text1"/>
          <w:sz w:val="24"/>
          <w:szCs w:val="24"/>
          <w:lang w:val="en-US"/>
        </w:rPr>
        <w:t xml:space="preserve">for the </w:t>
      </w:r>
      <w:r w:rsidR="00223A23" w:rsidRPr="570D2D23">
        <w:rPr>
          <w:rFonts w:ascii="Times New Roman" w:hAnsi="Times New Roman" w:cs="Times New Roman"/>
          <w:color w:val="000000" w:themeColor="text1"/>
          <w:sz w:val="24"/>
          <w:szCs w:val="24"/>
          <w:lang w:val="en-US"/>
        </w:rPr>
        <w:t>security-related</w:t>
      </w:r>
      <w:r w:rsidRPr="570D2D23">
        <w:rPr>
          <w:rFonts w:ascii="Times New Roman" w:hAnsi="Times New Roman" w:cs="Times New Roman"/>
          <w:color w:val="000000" w:themeColor="text1"/>
          <w:sz w:val="24"/>
          <w:szCs w:val="24"/>
          <w:lang w:val="en-US"/>
        </w:rPr>
        <w:t xml:space="preserve"> devices </w:t>
      </w:r>
      <w:r w:rsidR="00223A23" w:rsidRPr="570D2D23">
        <w:rPr>
          <w:rFonts w:ascii="Times New Roman" w:eastAsia="Times New Roman" w:hAnsi="Times New Roman" w:cs="Times New Roman"/>
          <w:color w:val="222222"/>
          <w:sz w:val="24"/>
          <w:szCs w:val="24"/>
          <w:lang w:val="en-US"/>
        </w:rPr>
        <w:t xml:space="preserve">listed </w:t>
      </w:r>
      <w:r w:rsidR="00223A23">
        <w:rPr>
          <w:rFonts w:ascii="Times New Roman" w:eastAsia="Times New Roman" w:hAnsi="Times New Roman" w:cs="Times New Roman"/>
          <w:color w:val="222222"/>
          <w:sz w:val="24"/>
          <w:szCs w:val="24"/>
          <w:lang w:val="en-US"/>
        </w:rPr>
        <w:t>in Attachment B</w:t>
      </w:r>
      <w:r w:rsidR="00223A23" w:rsidRPr="570D2D23">
        <w:rPr>
          <w:rFonts w:ascii="Times New Roman" w:hAnsi="Times New Roman" w:cs="Times New Roman"/>
          <w:color w:val="000000" w:themeColor="text1"/>
          <w:sz w:val="24"/>
          <w:szCs w:val="24"/>
          <w:lang w:val="en-US"/>
        </w:rPr>
        <w:t xml:space="preserve"> </w:t>
      </w:r>
      <w:r w:rsidRPr="570D2D23">
        <w:rPr>
          <w:rFonts w:ascii="Times New Roman" w:hAnsi="Times New Roman" w:cs="Times New Roman"/>
          <w:color w:val="000000" w:themeColor="text1"/>
          <w:sz w:val="24"/>
          <w:szCs w:val="24"/>
          <w:lang w:val="en-US"/>
        </w:rPr>
        <w:t>located on school buses</w:t>
      </w:r>
      <w:r w:rsidRPr="570D2D23">
        <w:rPr>
          <w:rFonts w:ascii="Times New Roman" w:hAnsi="Times New Roman" w:cs="Times New Roman"/>
          <w:b/>
          <w:bCs/>
          <w:color w:val="000000" w:themeColor="text1"/>
          <w:sz w:val="24"/>
          <w:szCs w:val="24"/>
          <w:lang w:val="en-US"/>
        </w:rPr>
        <w:t xml:space="preserve"> </w:t>
      </w:r>
      <w:r w:rsidRPr="570D2D23">
        <w:rPr>
          <w:rFonts w:ascii="Times New Roman" w:eastAsia="Times New Roman" w:hAnsi="Times New Roman" w:cs="Times New Roman"/>
          <w:color w:val="222222"/>
          <w:sz w:val="24"/>
          <w:szCs w:val="24"/>
          <w:lang w:val="en-US"/>
        </w:rPr>
        <w:t xml:space="preserve">are to be installed </w:t>
      </w:r>
      <w:r w:rsidR="00223A23" w:rsidRPr="570D2D23">
        <w:rPr>
          <w:rFonts w:ascii="Times New Roman" w:eastAsia="Times New Roman" w:hAnsi="Times New Roman" w:cs="Times New Roman"/>
          <w:color w:val="222222"/>
          <w:sz w:val="24"/>
          <w:szCs w:val="24"/>
          <w:lang w:val="en-US"/>
        </w:rPr>
        <w:t>on</w:t>
      </w:r>
      <w:r w:rsidRPr="570D2D23">
        <w:rPr>
          <w:rFonts w:ascii="Times New Roman" w:eastAsia="Times New Roman" w:hAnsi="Times New Roman" w:cs="Times New Roman"/>
          <w:color w:val="222222"/>
          <w:sz w:val="24"/>
          <w:szCs w:val="24"/>
          <w:lang w:val="en-US"/>
        </w:rPr>
        <w:t xml:space="preserve"> current or new school buses.</w:t>
      </w:r>
    </w:p>
    <w:p w14:paraId="0C13CA02" w14:textId="77777777" w:rsidR="00862DFB" w:rsidRPr="00624546" w:rsidRDefault="00862DFB" w:rsidP="00862DFB">
      <w:pPr>
        <w:autoSpaceDE w:val="0"/>
        <w:autoSpaceDN w:val="0"/>
        <w:adjustRightInd w:val="0"/>
        <w:spacing w:after="0" w:line="240" w:lineRule="auto"/>
        <w:rPr>
          <w:rFonts w:ascii="Times New Roman" w:eastAsia="Times New Roman" w:hAnsi="Times New Roman" w:cs="Times New Roman"/>
          <w:color w:val="222222"/>
          <w:sz w:val="24"/>
          <w:szCs w:val="24"/>
        </w:rPr>
      </w:pPr>
    </w:p>
    <w:p w14:paraId="6E3976A8" w14:textId="3E161826" w:rsidR="00862DFB" w:rsidRPr="00624546" w:rsidRDefault="00EF29F7" w:rsidP="7C7FBFAE">
      <w:pPr>
        <w:pStyle w:val="ListParagraph"/>
        <w:numPr>
          <w:ilvl w:val="0"/>
          <w:numId w:val="9"/>
        </w:numPr>
        <w:autoSpaceDE w:val="0"/>
        <w:autoSpaceDN w:val="0"/>
        <w:adjustRightInd w:val="0"/>
        <w:spacing w:after="0" w:line="240" w:lineRule="auto"/>
        <w:rPr>
          <w:rFonts w:ascii="Times New Roman" w:eastAsia="Times New Roman" w:hAnsi="Times New Roman" w:cs="Times New Roman"/>
          <w:sz w:val="24"/>
          <w:szCs w:val="24"/>
          <w:lang w:val="en-US"/>
        </w:rPr>
      </w:pPr>
      <w:r w:rsidRPr="570D2D23">
        <w:rPr>
          <w:rFonts w:ascii="Times New Roman" w:eastAsia="Times New Roman" w:hAnsi="Times New Roman" w:cs="Times New Roman"/>
          <w:sz w:val="24"/>
          <w:szCs w:val="24"/>
          <w:lang w:val="en-US"/>
        </w:rPr>
        <w:t>10</w:t>
      </w:r>
      <w:r w:rsidR="00862DFB" w:rsidRPr="570D2D23">
        <w:rPr>
          <w:rFonts w:ascii="Times New Roman" w:eastAsia="Times New Roman" w:hAnsi="Times New Roman" w:cs="Times New Roman"/>
          <w:sz w:val="24"/>
          <w:szCs w:val="24"/>
          <w:lang w:val="en-US"/>
        </w:rPr>
        <w:t xml:space="preserve"> points allocated if current bus fleet serving bus routes for the school has security equipment installed on 49% or less of the fleet.</w:t>
      </w:r>
    </w:p>
    <w:p w14:paraId="2D89F342" w14:textId="1AEB7869" w:rsidR="00862DFB" w:rsidRPr="00624546" w:rsidRDefault="00EF29F7" w:rsidP="7C7FBFAE">
      <w:pPr>
        <w:pStyle w:val="ListParagraph"/>
        <w:numPr>
          <w:ilvl w:val="0"/>
          <w:numId w:val="9"/>
        </w:numPr>
        <w:autoSpaceDE w:val="0"/>
        <w:autoSpaceDN w:val="0"/>
        <w:adjustRightInd w:val="0"/>
        <w:spacing w:after="0" w:line="240" w:lineRule="auto"/>
        <w:rPr>
          <w:rFonts w:ascii="Times New Roman" w:eastAsia="Times New Roman" w:hAnsi="Times New Roman" w:cs="Times New Roman"/>
          <w:sz w:val="24"/>
          <w:szCs w:val="24"/>
          <w:lang w:val="en-US"/>
        </w:rPr>
      </w:pPr>
      <w:r w:rsidRPr="570D2D23">
        <w:rPr>
          <w:rFonts w:ascii="Times New Roman" w:eastAsia="Times New Roman" w:hAnsi="Times New Roman" w:cs="Times New Roman"/>
          <w:sz w:val="24"/>
          <w:szCs w:val="24"/>
          <w:lang w:val="en-US"/>
        </w:rPr>
        <w:t xml:space="preserve"> 7</w:t>
      </w:r>
      <w:r w:rsidR="00862DFB" w:rsidRPr="570D2D23">
        <w:rPr>
          <w:rFonts w:ascii="Times New Roman" w:eastAsia="Times New Roman" w:hAnsi="Times New Roman" w:cs="Times New Roman"/>
          <w:sz w:val="24"/>
          <w:szCs w:val="24"/>
          <w:lang w:val="en-US"/>
        </w:rPr>
        <w:t xml:space="preserve"> points allocated if current bus fleet serving bus routes for the school has security equipment installed on 50% </w:t>
      </w:r>
      <w:r w:rsidR="000117C6" w:rsidRPr="570D2D23">
        <w:rPr>
          <w:rFonts w:ascii="Times New Roman" w:eastAsia="Times New Roman" w:hAnsi="Times New Roman" w:cs="Times New Roman"/>
          <w:sz w:val="24"/>
          <w:szCs w:val="24"/>
          <w:lang w:val="en-US"/>
        </w:rPr>
        <w:t>to</w:t>
      </w:r>
      <w:r w:rsidR="00862DFB" w:rsidRPr="570D2D23">
        <w:rPr>
          <w:rFonts w:ascii="Times New Roman" w:eastAsia="Times New Roman" w:hAnsi="Times New Roman" w:cs="Times New Roman"/>
          <w:sz w:val="24"/>
          <w:szCs w:val="24"/>
          <w:lang w:val="en-US"/>
        </w:rPr>
        <w:t xml:space="preserve"> 74% of the fleet.</w:t>
      </w:r>
    </w:p>
    <w:p w14:paraId="37452DD8" w14:textId="174C9DE3" w:rsidR="00862DFB" w:rsidRDefault="000117C6" w:rsidP="7C7FBFAE">
      <w:pPr>
        <w:pStyle w:val="ListParagraph"/>
        <w:numPr>
          <w:ilvl w:val="0"/>
          <w:numId w:val="9"/>
        </w:numPr>
        <w:tabs>
          <w:tab w:val="left" w:pos="630"/>
        </w:tabs>
        <w:autoSpaceDE w:val="0"/>
        <w:autoSpaceDN w:val="0"/>
        <w:adjustRightInd w:val="0"/>
        <w:spacing w:after="0" w:line="240" w:lineRule="auto"/>
        <w:rPr>
          <w:rFonts w:ascii="Times New Roman" w:eastAsia="Times New Roman" w:hAnsi="Times New Roman" w:cs="Times New Roman"/>
          <w:sz w:val="24"/>
          <w:szCs w:val="24"/>
          <w:lang w:val="en-US"/>
        </w:rPr>
      </w:pPr>
      <w:r w:rsidRPr="570D2D23">
        <w:rPr>
          <w:rFonts w:ascii="Times New Roman" w:eastAsia="Times New Roman" w:hAnsi="Times New Roman" w:cs="Times New Roman"/>
          <w:sz w:val="24"/>
          <w:szCs w:val="24"/>
          <w:lang w:val="en-US"/>
        </w:rPr>
        <w:t xml:space="preserve"> </w:t>
      </w:r>
      <w:r w:rsidR="00862DFB" w:rsidRPr="570D2D23">
        <w:rPr>
          <w:rFonts w:ascii="Times New Roman" w:eastAsia="Times New Roman" w:hAnsi="Times New Roman" w:cs="Times New Roman"/>
          <w:sz w:val="24"/>
          <w:szCs w:val="24"/>
          <w:lang w:val="en-US"/>
        </w:rPr>
        <w:t xml:space="preserve">5 points allocated if current bus fleet serving bus routes for the school has security equipment installed on 75% or more </w:t>
      </w:r>
      <w:r w:rsidRPr="570D2D23">
        <w:rPr>
          <w:rFonts w:ascii="Times New Roman" w:eastAsia="Times New Roman" w:hAnsi="Times New Roman" w:cs="Times New Roman"/>
          <w:sz w:val="24"/>
          <w:szCs w:val="24"/>
          <w:lang w:val="en-US"/>
        </w:rPr>
        <w:t xml:space="preserve">of </w:t>
      </w:r>
      <w:r w:rsidR="00862DFB" w:rsidRPr="570D2D23">
        <w:rPr>
          <w:rFonts w:ascii="Times New Roman" w:eastAsia="Times New Roman" w:hAnsi="Times New Roman" w:cs="Times New Roman"/>
          <w:sz w:val="24"/>
          <w:szCs w:val="24"/>
          <w:lang w:val="en-US"/>
        </w:rPr>
        <w:t xml:space="preserve">the fleet. </w:t>
      </w:r>
    </w:p>
    <w:p w14:paraId="68834DCC" w14:textId="77777777" w:rsidR="000117C6" w:rsidRPr="000117C6" w:rsidRDefault="000117C6" w:rsidP="000117C6">
      <w:pPr>
        <w:pStyle w:val="ListParagraph"/>
        <w:tabs>
          <w:tab w:val="left" w:pos="630"/>
        </w:tabs>
        <w:autoSpaceDE w:val="0"/>
        <w:autoSpaceDN w:val="0"/>
        <w:adjustRightInd w:val="0"/>
        <w:spacing w:after="0" w:line="240" w:lineRule="auto"/>
        <w:rPr>
          <w:rFonts w:ascii="Times New Roman" w:eastAsia="Times New Roman" w:hAnsi="Times New Roman" w:cs="Times New Roman"/>
          <w:sz w:val="24"/>
          <w:szCs w:val="24"/>
        </w:rPr>
      </w:pPr>
    </w:p>
    <w:p w14:paraId="73FC7CC6" w14:textId="2C099953" w:rsidR="00862DFB" w:rsidRPr="0076347F" w:rsidRDefault="00862DFB" w:rsidP="7C7FBFAE">
      <w:pPr>
        <w:autoSpaceDE w:val="0"/>
        <w:autoSpaceDN w:val="0"/>
        <w:adjustRightInd w:val="0"/>
        <w:spacing w:after="0" w:line="240" w:lineRule="auto"/>
        <w:rPr>
          <w:rFonts w:ascii="Times New Roman" w:hAnsi="Times New Roman" w:cs="Times New Roman"/>
          <w:b/>
          <w:bCs/>
          <w:sz w:val="24"/>
          <w:szCs w:val="24"/>
          <w:u w:val="single"/>
          <w:lang w:val="en-US"/>
        </w:rPr>
      </w:pPr>
      <w:r w:rsidRPr="570D2D23">
        <w:rPr>
          <w:rFonts w:ascii="Times New Roman" w:hAnsi="Times New Roman" w:cs="Times New Roman"/>
          <w:b/>
          <w:bCs/>
          <w:sz w:val="24"/>
          <w:szCs w:val="24"/>
          <w:lang w:val="en-US"/>
        </w:rPr>
        <w:t xml:space="preserve">Indicate number of buses to be equipped with the </w:t>
      </w:r>
      <w:r w:rsidRPr="570D2D23">
        <w:rPr>
          <w:rFonts w:ascii="Times New Roman" w:hAnsi="Times New Roman" w:cs="Times New Roman"/>
          <w:b/>
          <w:bCs/>
          <w:color w:val="000000" w:themeColor="text1"/>
          <w:sz w:val="24"/>
          <w:szCs w:val="24"/>
          <w:u w:val="single"/>
          <w:lang w:val="en-US"/>
        </w:rPr>
        <w:t xml:space="preserve">Security related devices located on school buses mentioned above. </w:t>
      </w:r>
    </w:p>
    <w:p w14:paraId="4B5E1ED9" w14:textId="271CE1D7" w:rsidR="570D2D23" w:rsidRDefault="570D2D23" w:rsidP="570D2D23">
      <w:pPr>
        <w:spacing w:after="0" w:line="240" w:lineRule="auto"/>
        <w:rPr>
          <w:rFonts w:ascii="Times New Roman" w:hAnsi="Times New Roman" w:cs="Times New Roman"/>
          <w:b/>
          <w:bCs/>
          <w:color w:val="000000" w:themeColor="text1"/>
          <w:sz w:val="24"/>
          <w:szCs w:val="24"/>
          <w:u w:val="single"/>
          <w:lang w:val="en-US"/>
        </w:rPr>
      </w:pPr>
    </w:p>
    <w:p w14:paraId="7A99F8D8" w14:textId="660F153F" w:rsidR="7E4C3F17" w:rsidRDefault="00223A23" w:rsidP="7C7FBFAE">
      <w:pPr>
        <w:spacing w:after="0" w:line="240" w:lineRule="auto"/>
        <w:rPr>
          <w:rFonts w:ascii="Times New Roman" w:hAnsi="Times New Roman" w:cs="Times New Roman"/>
          <w:b/>
          <w:bCs/>
          <w:color w:val="000000" w:themeColor="text1"/>
          <w:sz w:val="24"/>
          <w:szCs w:val="24"/>
          <w:u w:val="single"/>
          <w:lang w:val="en-US"/>
        </w:rPr>
      </w:pPr>
      <w:r>
        <w:rPr>
          <w:rFonts w:ascii="Times New Roman" w:hAnsi="Times New Roman" w:cs="Times New Roman"/>
          <w:b/>
          <w:bCs/>
          <w:color w:val="000000" w:themeColor="text1"/>
          <w:sz w:val="24"/>
          <w:szCs w:val="24"/>
          <w:u w:val="single"/>
          <w:lang w:val="en-US"/>
        </w:rPr>
        <w:t>N</w:t>
      </w:r>
      <w:r w:rsidR="7E4C3F17" w:rsidRPr="570D2D23">
        <w:rPr>
          <w:rFonts w:ascii="Times New Roman" w:hAnsi="Times New Roman" w:cs="Times New Roman"/>
          <w:b/>
          <w:bCs/>
          <w:color w:val="000000" w:themeColor="text1"/>
          <w:sz w:val="24"/>
          <w:szCs w:val="24"/>
          <w:u w:val="single"/>
          <w:lang w:val="en-US"/>
        </w:rPr>
        <w:t>umber of school buses</w:t>
      </w:r>
      <w:r w:rsidR="0F385BF0" w:rsidRPr="570D2D23">
        <w:rPr>
          <w:rFonts w:ascii="Times New Roman" w:hAnsi="Times New Roman" w:cs="Times New Roman"/>
          <w:b/>
          <w:bCs/>
          <w:color w:val="000000" w:themeColor="text1"/>
          <w:sz w:val="24"/>
          <w:szCs w:val="24"/>
          <w:u w:val="single"/>
          <w:lang w:val="en-US"/>
        </w:rPr>
        <w:t xml:space="preserve"> to be equipped</w:t>
      </w:r>
      <w:r w:rsidR="7E4C3F17" w:rsidRPr="570D2D23">
        <w:rPr>
          <w:rFonts w:ascii="Times New Roman" w:hAnsi="Times New Roman" w:cs="Times New Roman"/>
          <w:b/>
          <w:bCs/>
          <w:color w:val="000000" w:themeColor="text1"/>
          <w:sz w:val="24"/>
          <w:szCs w:val="24"/>
          <w:u w:val="single"/>
          <w:lang w:val="en-US"/>
        </w:rPr>
        <w:t>:</w:t>
      </w:r>
      <w:r w:rsidR="494E0DBF" w:rsidRPr="570D2D23">
        <w:rPr>
          <w:rFonts w:ascii="Times New Roman" w:hAnsi="Times New Roman" w:cs="Times New Roman"/>
          <w:b/>
          <w:bCs/>
          <w:color w:val="000000" w:themeColor="text1"/>
          <w:sz w:val="24"/>
          <w:szCs w:val="24"/>
          <w:u w:val="single"/>
          <w:lang w:val="en-US"/>
        </w:rPr>
        <w:t xml:space="preserve"> _______________</w:t>
      </w:r>
    </w:p>
    <w:p w14:paraId="5C014D15" w14:textId="5EF32DF8" w:rsidR="147AB667" w:rsidRDefault="147AB667" w:rsidP="7C7FBFAE">
      <w:pPr>
        <w:spacing w:after="0" w:line="240" w:lineRule="auto"/>
        <w:rPr>
          <w:rFonts w:ascii="Times New Roman" w:hAnsi="Times New Roman" w:cs="Times New Roman"/>
          <w:b/>
          <w:bCs/>
          <w:color w:val="000000" w:themeColor="text1"/>
          <w:sz w:val="24"/>
          <w:szCs w:val="24"/>
          <w:u w:val="single"/>
          <w:lang w:val="en-US"/>
        </w:rPr>
      </w:pPr>
      <w:r w:rsidRPr="570D2D23">
        <w:rPr>
          <w:rFonts w:ascii="Times New Roman" w:hAnsi="Times New Roman" w:cs="Times New Roman"/>
          <w:b/>
          <w:bCs/>
          <w:color w:val="000000" w:themeColor="text1"/>
          <w:sz w:val="24"/>
          <w:szCs w:val="24"/>
          <w:u w:val="single"/>
          <w:lang w:val="en-US"/>
        </w:rPr>
        <w:t>Total number of buses in fleet:</w:t>
      </w:r>
      <w:r w:rsidR="24C53C22" w:rsidRPr="570D2D23">
        <w:rPr>
          <w:rFonts w:ascii="Times New Roman" w:hAnsi="Times New Roman" w:cs="Times New Roman"/>
          <w:b/>
          <w:bCs/>
          <w:color w:val="000000" w:themeColor="text1"/>
          <w:sz w:val="24"/>
          <w:szCs w:val="24"/>
          <w:u w:val="single"/>
          <w:lang w:val="en-US"/>
        </w:rPr>
        <w:t xml:space="preserve"> _____________________</w:t>
      </w:r>
    </w:p>
    <w:p w14:paraId="6D27ADC1" w14:textId="77777777" w:rsidR="003632F7" w:rsidRDefault="003632F7" w:rsidP="00862DFB">
      <w:pPr>
        <w:autoSpaceDE w:val="0"/>
        <w:autoSpaceDN w:val="0"/>
        <w:adjustRightInd w:val="0"/>
        <w:spacing w:after="0" w:line="240" w:lineRule="auto"/>
        <w:rPr>
          <w:rStyle w:val="normaltextrun"/>
          <w:rFonts w:ascii="Times New Roman" w:hAnsi="Times New Roman" w:cs="Times New Roman"/>
          <w:color w:val="000000" w:themeColor="text1"/>
          <w:sz w:val="24"/>
          <w:szCs w:val="24"/>
        </w:rPr>
      </w:pPr>
    </w:p>
    <w:p w14:paraId="651A6C80" w14:textId="77777777" w:rsidR="00C1157F" w:rsidRDefault="00C1157F" w:rsidP="00862DFB">
      <w:pPr>
        <w:autoSpaceDE w:val="0"/>
        <w:autoSpaceDN w:val="0"/>
        <w:adjustRightInd w:val="0"/>
        <w:spacing w:after="0" w:line="240" w:lineRule="auto"/>
        <w:rPr>
          <w:rStyle w:val="normaltextrun"/>
          <w:rFonts w:ascii="Times New Roman" w:hAnsi="Times New Roman" w:cs="Times New Roman"/>
          <w:color w:val="000000"/>
          <w:sz w:val="24"/>
          <w:szCs w:val="24"/>
          <w:shd w:val="clear" w:color="auto" w:fill="FFFFFF"/>
        </w:rPr>
      </w:pPr>
    </w:p>
    <w:p w14:paraId="4BFDA0DC" w14:textId="77777777" w:rsidR="00862DFB" w:rsidRDefault="00862DFB" w:rsidP="00862DFB">
      <w:pPr>
        <w:autoSpaceDE w:val="0"/>
        <w:autoSpaceDN w:val="0"/>
        <w:adjustRightInd w:val="0"/>
        <w:spacing w:after="0" w:line="240" w:lineRule="auto"/>
        <w:rPr>
          <w:rStyle w:val="normaltextrun"/>
          <w:rFonts w:ascii="Times New Roman" w:hAnsi="Times New Roman" w:cs="Times New Roman"/>
          <w:color w:val="000000"/>
          <w:sz w:val="24"/>
          <w:szCs w:val="24"/>
          <w:shd w:val="clear" w:color="auto" w:fill="FFFFFF"/>
        </w:rPr>
      </w:pPr>
      <w:r w:rsidRPr="00D07130">
        <w:rPr>
          <w:rStyle w:val="normaltextrun"/>
          <w:rFonts w:ascii="Times New Roman" w:hAnsi="Times New Roman" w:cs="Times New Roman"/>
          <w:color w:val="000000"/>
          <w:sz w:val="24"/>
          <w:szCs w:val="24"/>
          <w:shd w:val="clear" w:color="auto" w:fill="FFFFFF"/>
        </w:rPr>
        <w:t xml:space="preserve">For more information or questions, see the table below with </w:t>
      </w:r>
      <w:r>
        <w:rPr>
          <w:rStyle w:val="normaltextrun"/>
          <w:rFonts w:ascii="Times New Roman" w:hAnsi="Times New Roman" w:cs="Times New Roman"/>
          <w:color w:val="000000"/>
          <w:sz w:val="24"/>
          <w:szCs w:val="24"/>
          <w:shd w:val="clear" w:color="auto" w:fill="FFFFFF"/>
        </w:rPr>
        <w:t xml:space="preserve">VDOE staff </w:t>
      </w:r>
      <w:r w:rsidRPr="00D07130">
        <w:rPr>
          <w:rStyle w:val="normaltextrun"/>
          <w:rFonts w:ascii="Times New Roman" w:hAnsi="Times New Roman" w:cs="Times New Roman"/>
          <w:color w:val="000000"/>
          <w:sz w:val="24"/>
          <w:szCs w:val="24"/>
          <w:shd w:val="clear" w:color="auto" w:fill="FFFFFF"/>
        </w:rPr>
        <w:t>contact information.</w:t>
      </w:r>
    </w:p>
    <w:p w14:paraId="5C10F295" w14:textId="77777777" w:rsidR="00862DFB" w:rsidRPr="00D07130" w:rsidRDefault="00862DFB" w:rsidP="00862DFB">
      <w:pPr>
        <w:autoSpaceDE w:val="0"/>
        <w:autoSpaceDN w:val="0"/>
        <w:adjustRightInd w:val="0"/>
        <w:spacing w:after="0" w:line="240" w:lineRule="auto"/>
        <w:rPr>
          <w:rFonts w:ascii="Times New Roman" w:hAnsi="Times New Roman" w:cs="Times New Roman"/>
          <w:b/>
          <w:bCs/>
          <w:color w:val="000000"/>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855"/>
        <w:gridCol w:w="2370"/>
      </w:tblGrid>
      <w:tr w:rsidR="00862DFB" w:rsidRPr="00D07130" w14:paraId="463864F5" w14:textId="77777777" w:rsidTr="00E31E3C">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1373618" w14:textId="77777777" w:rsidR="00862DFB" w:rsidRPr="00D07130" w:rsidRDefault="00862DFB"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Name </w:t>
            </w:r>
          </w:p>
        </w:tc>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0E22E2C8" w14:textId="77777777" w:rsidR="00862DFB" w:rsidRPr="00D07130" w:rsidRDefault="00862DFB"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Email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B62BEA3" w14:textId="77777777" w:rsidR="00862DFB" w:rsidRPr="00D07130" w:rsidRDefault="00862DFB"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Phone Number </w:t>
            </w:r>
          </w:p>
        </w:tc>
      </w:tr>
      <w:tr w:rsidR="00862DFB" w:rsidRPr="002A11D2" w14:paraId="46D174A4" w14:textId="77777777" w:rsidTr="00E31E3C">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C85DAA6" w14:textId="77777777" w:rsidR="00862DFB" w:rsidRPr="00D07130" w:rsidRDefault="00862DFB"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Vijay Ramnarain, Director </w:t>
            </w:r>
          </w:p>
          <w:p w14:paraId="362215BB" w14:textId="77777777" w:rsidR="00862DFB" w:rsidRPr="00D07130" w:rsidRDefault="00862DFB"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Office of Support Services </w:t>
            </w:r>
          </w:p>
        </w:tc>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54A8717C" w14:textId="77777777" w:rsidR="00862DFB" w:rsidRPr="002A11D2" w:rsidRDefault="00862DFB" w:rsidP="00E31E3C">
            <w:pPr>
              <w:spacing w:after="0" w:line="240" w:lineRule="auto"/>
              <w:textAlignment w:val="baseline"/>
              <w:rPr>
                <w:rFonts w:ascii="Segoe UI" w:eastAsia="Times New Roman" w:hAnsi="Segoe UI" w:cs="Segoe UI"/>
                <w:sz w:val="18"/>
                <w:szCs w:val="18"/>
              </w:rPr>
            </w:pPr>
            <w:hyperlink r:id="rId5" w:tgtFrame="_blank" w:history="1">
              <w:r w:rsidRPr="002A11D2">
                <w:rPr>
                  <w:rFonts w:ascii="Times New Roman" w:eastAsia="Times New Roman" w:hAnsi="Times New Roman" w:cs="Times New Roman"/>
                  <w:color w:val="0000FF"/>
                  <w:sz w:val="24"/>
                  <w:szCs w:val="24"/>
                  <w:u w:val="single"/>
                </w:rPr>
                <w:t>Vijay.Ramnarain@doe.virginia.gov</w:t>
              </w:r>
            </w:hyperlink>
            <w:r w:rsidRPr="002A11D2">
              <w:rPr>
                <w:rFonts w:ascii="Times New Roman" w:eastAsia="Times New Roman" w:hAnsi="Times New Roman" w:cs="Times New Roman"/>
                <w:sz w:val="24"/>
                <w:szCs w:val="24"/>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D1697FC" w14:textId="77777777" w:rsidR="00862DFB" w:rsidRPr="00806145" w:rsidRDefault="00862DFB" w:rsidP="00E31E3C">
            <w:pPr>
              <w:spacing w:after="0" w:line="240" w:lineRule="auto"/>
              <w:textAlignment w:val="baseline"/>
              <w:rPr>
                <w:rFonts w:ascii="Segoe UI" w:eastAsia="Times New Roman" w:hAnsi="Segoe UI" w:cs="Segoe UI"/>
                <w:color w:val="FF0000"/>
                <w:sz w:val="18"/>
                <w:szCs w:val="18"/>
              </w:rPr>
            </w:pPr>
            <w:r w:rsidRPr="00806145">
              <w:rPr>
                <w:rFonts w:ascii="Times New Roman" w:eastAsia="Times New Roman" w:hAnsi="Times New Roman" w:cs="Times New Roman"/>
                <w:color w:val="FF0000"/>
                <w:sz w:val="24"/>
                <w:szCs w:val="24"/>
              </w:rPr>
              <w:t xml:space="preserve">(804) </w:t>
            </w:r>
            <w:r>
              <w:rPr>
                <w:rFonts w:ascii="Times New Roman" w:eastAsia="Times New Roman" w:hAnsi="Times New Roman" w:cs="Times New Roman"/>
                <w:color w:val="FF0000"/>
                <w:sz w:val="24"/>
                <w:szCs w:val="24"/>
              </w:rPr>
              <w:t>750-8125</w:t>
            </w:r>
          </w:p>
        </w:tc>
      </w:tr>
      <w:tr w:rsidR="00862DFB" w:rsidRPr="002A11D2" w14:paraId="73403BF1" w14:textId="77777777" w:rsidTr="00E31E3C">
        <w:trPr>
          <w:trHeight w:val="75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C74861A" w14:textId="77777777" w:rsidR="00862DFB" w:rsidRPr="00D07130" w:rsidRDefault="00862DFB" w:rsidP="00E31E3C">
            <w:pPr>
              <w:spacing w:after="0" w:line="240" w:lineRule="auto"/>
              <w:textAlignment w:val="baseline"/>
              <w:rPr>
                <w:rFonts w:ascii="Segoe UI" w:eastAsia="Times New Roman" w:hAnsi="Segoe UI" w:cs="Segoe UI"/>
                <w:sz w:val="18"/>
                <w:szCs w:val="18"/>
              </w:rPr>
            </w:pPr>
            <w:r w:rsidRPr="00D07130">
              <w:rPr>
                <w:rFonts w:ascii="Times New Roman" w:eastAsia="Times New Roman" w:hAnsi="Times New Roman" w:cs="Times New Roman"/>
                <w:color w:val="1155CC"/>
                <w:sz w:val="24"/>
                <w:szCs w:val="24"/>
              </w:rPr>
              <w:t>Office of Support Services Staff  </w:t>
            </w:r>
          </w:p>
        </w:tc>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4D497B12" w14:textId="77777777" w:rsidR="00862DFB" w:rsidRPr="002A11D2" w:rsidRDefault="00862DFB" w:rsidP="00E31E3C">
            <w:pPr>
              <w:spacing w:after="0" w:line="240" w:lineRule="auto"/>
              <w:textAlignment w:val="baseline"/>
              <w:rPr>
                <w:rFonts w:ascii="Segoe UI" w:eastAsia="Times New Roman" w:hAnsi="Segoe UI" w:cs="Segoe UI"/>
                <w:sz w:val="18"/>
                <w:szCs w:val="18"/>
              </w:rPr>
            </w:pPr>
            <w:hyperlink r:id="rId6" w:tgtFrame="_blank" w:history="1">
              <w:r w:rsidRPr="002A11D2">
                <w:rPr>
                  <w:rFonts w:ascii="Times New Roman" w:eastAsia="Times New Roman" w:hAnsi="Times New Roman" w:cs="Times New Roman"/>
                  <w:color w:val="0000FF"/>
                  <w:sz w:val="24"/>
                  <w:szCs w:val="24"/>
                  <w:u w:val="single"/>
                </w:rPr>
                <w:t>Support.services@doe.virginia.gov</w:t>
              </w:r>
            </w:hyperlink>
            <w:r w:rsidRPr="002A11D2">
              <w:rPr>
                <w:rFonts w:ascii="Times New Roman" w:eastAsia="Times New Roman" w:hAnsi="Times New Roman" w:cs="Times New Roman"/>
                <w:sz w:val="24"/>
                <w:szCs w:val="24"/>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7034379" w14:textId="77777777" w:rsidR="00862DFB" w:rsidRPr="00806145" w:rsidRDefault="00862DFB" w:rsidP="00E31E3C">
            <w:pPr>
              <w:spacing w:after="0" w:line="240" w:lineRule="auto"/>
              <w:textAlignment w:val="baseline"/>
              <w:rPr>
                <w:rFonts w:ascii="Segoe UI" w:eastAsia="Times New Roman" w:hAnsi="Segoe UI" w:cs="Segoe UI"/>
                <w:color w:val="FF0000"/>
                <w:sz w:val="18"/>
                <w:szCs w:val="18"/>
              </w:rPr>
            </w:pPr>
            <w:r w:rsidRPr="00806145">
              <w:rPr>
                <w:rFonts w:ascii="Times New Roman" w:eastAsia="Times New Roman" w:hAnsi="Times New Roman" w:cs="Times New Roman"/>
                <w:color w:val="FF0000"/>
                <w:sz w:val="24"/>
                <w:szCs w:val="24"/>
              </w:rPr>
              <w:t xml:space="preserve">(804) </w:t>
            </w:r>
            <w:r>
              <w:rPr>
                <w:rFonts w:ascii="Times New Roman" w:eastAsia="Times New Roman" w:hAnsi="Times New Roman" w:cs="Times New Roman"/>
                <w:color w:val="FF0000"/>
                <w:sz w:val="24"/>
                <w:szCs w:val="24"/>
              </w:rPr>
              <w:t>750-8715</w:t>
            </w:r>
            <w:r w:rsidRPr="00806145">
              <w:rPr>
                <w:rFonts w:ascii="Times New Roman" w:eastAsia="Times New Roman" w:hAnsi="Times New Roman" w:cs="Times New Roman"/>
                <w:color w:val="FF0000"/>
                <w:sz w:val="24"/>
                <w:szCs w:val="24"/>
              </w:rPr>
              <w:t> </w:t>
            </w:r>
          </w:p>
        </w:tc>
      </w:tr>
    </w:tbl>
    <w:p w14:paraId="5E0DF9B2" w14:textId="77777777" w:rsidR="00B9420E" w:rsidRDefault="00B9420E"/>
    <w:sectPr w:rsidR="00B9420E" w:rsidSect="00650A5C">
      <w:pgSz w:w="12240" w:h="15840"/>
      <w:pgMar w:top="12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B4483"/>
    <w:multiLevelType w:val="hybridMultilevel"/>
    <w:tmpl w:val="80D8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6614F"/>
    <w:multiLevelType w:val="hybridMultilevel"/>
    <w:tmpl w:val="9E84B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878C1"/>
    <w:multiLevelType w:val="hybridMultilevel"/>
    <w:tmpl w:val="4E02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1C9"/>
    <w:multiLevelType w:val="hybridMultilevel"/>
    <w:tmpl w:val="A1D04B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4C90DAA"/>
    <w:multiLevelType w:val="hybridMultilevel"/>
    <w:tmpl w:val="D438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E07AB"/>
    <w:multiLevelType w:val="hybridMultilevel"/>
    <w:tmpl w:val="FCB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67D62"/>
    <w:multiLevelType w:val="hybridMultilevel"/>
    <w:tmpl w:val="2574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42CD1"/>
    <w:multiLevelType w:val="hybridMultilevel"/>
    <w:tmpl w:val="A12C9C5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68B7723E"/>
    <w:multiLevelType w:val="hybridMultilevel"/>
    <w:tmpl w:val="E5D0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C5BEA"/>
    <w:multiLevelType w:val="hybridMultilevel"/>
    <w:tmpl w:val="3726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372303">
    <w:abstractNumId w:val="7"/>
  </w:num>
  <w:num w:numId="2" w16cid:durableId="1211501774">
    <w:abstractNumId w:val="3"/>
  </w:num>
  <w:num w:numId="3" w16cid:durableId="1035932365">
    <w:abstractNumId w:val="6"/>
  </w:num>
  <w:num w:numId="4" w16cid:durableId="1988390291">
    <w:abstractNumId w:val="2"/>
  </w:num>
  <w:num w:numId="5" w16cid:durableId="652224959">
    <w:abstractNumId w:val="5"/>
  </w:num>
  <w:num w:numId="6" w16cid:durableId="177504105">
    <w:abstractNumId w:val="0"/>
  </w:num>
  <w:num w:numId="7" w16cid:durableId="791943133">
    <w:abstractNumId w:val="4"/>
  </w:num>
  <w:num w:numId="8" w16cid:durableId="1858696544">
    <w:abstractNumId w:val="9"/>
  </w:num>
  <w:num w:numId="9" w16cid:durableId="1961758802">
    <w:abstractNumId w:val="1"/>
  </w:num>
  <w:num w:numId="10" w16cid:durableId="1937865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FB"/>
    <w:rsid w:val="000117C6"/>
    <w:rsid w:val="0009616E"/>
    <w:rsid w:val="000A1D06"/>
    <w:rsid w:val="00223A23"/>
    <w:rsid w:val="002A0F4F"/>
    <w:rsid w:val="002C221F"/>
    <w:rsid w:val="002F740B"/>
    <w:rsid w:val="003632F7"/>
    <w:rsid w:val="00365EAC"/>
    <w:rsid w:val="00397849"/>
    <w:rsid w:val="00442BDE"/>
    <w:rsid w:val="00484774"/>
    <w:rsid w:val="004A7405"/>
    <w:rsid w:val="004D0D56"/>
    <w:rsid w:val="00501DD8"/>
    <w:rsid w:val="005836E4"/>
    <w:rsid w:val="005E0611"/>
    <w:rsid w:val="00631E55"/>
    <w:rsid w:val="00650A5C"/>
    <w:rsid w:val="00704B8D"/>
    <w:rsid w:val="00743EAD"/>
    <w:rsid w:val="00795D86"/>
    <w:rsid w:val="007F2A64"/>
    <w:rsid w:val="00821FEA"/>
    <w:rsid w:val="00862DFB"/>
    <w:rsid w:val="00865942"/>
    <w:rsid w:val="00995C84"/>
    <w:rsid w:val="009E2E88"/>
    <w:rsid w:val="00A96C69"/>
    <w:rsid w:val="00B03503"/>
    <w:rsid w:val="00B654A6"/>
    <w:rsid w:val="00B9420E"/>
    <w:rsid w:val="00C05BAC"/>
    <w:rsid w:val="00C10337"/>
    <w:rsid w:val="00C1157F"/>
    <w:rsid w:val="00C43A3F"/>
    <w:rsid w:val="00CD707C"/>
    <w:rsid w:val="00CF3400"/>
    <w:rsid w:val="00DD0789"/>
    <w:rsid w:val="00E87D9C"/>
    <w:rsid w:val="00EC48D7"/>
    <w:rsid w:val="00EC64C1"/>
    <w:rsid w:val="00EE67A5"/>
    <w:rsid w:val="00EF29F7"/>
    <w:rsid w:val="00F540DB"/>
    <w:rsid w:val="00F749AD"/>
    <w:rsid w:val="00FC7B20"/>
    <w:rsid w:val="00FE6C9B"/>
    <w:rsid w:val="010D3320"/>
    <w:rsid w:val="03EDFC35"/>
    <w:rsid w:val="0F385BF0"/>
    <w:rsid w:val="147AB667"/>
    <w:rsid w:val="1F23F186"/>
    <w:rsid w:val="1FCD164B"/>
    <w:rsid w:val="2303E169"/>
    <w:rsid w:val="24B64248"/>
    <w:rsid w:val="24C4A917"/>
    <w:rsid w:val="24C53C22"/>
    <w:rsid w:val="29DD21E4"/>
    <w:rsid w:val="3CB66EF7"/>
    <w:rsid w:val="3E7916CF"/>
    <w:rsid w:val="41408C02"/>
    <w:rsid w:val="434B8653"/>
    <w:rsid w:val="494E0DBF"/>
    <w:rsid w:val="4B31B7DE"/>
    <w:rsid w:val="4C26573F"/>
    <w:rsid w:val="4EEBE538"/>
    <w:rsid w:val="570D2D23"/>
    <w:rsid w:val="575F64CC"/>
    <w:rsid w:val="5B96B1DA"/>
    <w:rsid w:val="618C5A45"/>
    <w:rsid w:val="61F54F00"/>
    <w:rsid w:val="68CA90C8"/>
    <w:rsid w:val="797E8FFA"/>
    <w:rsid w:val="7C51A9DC"/>
    <w:rsid w:val="7C7FBFAE"/>
    <w:rsid w:val="7E4C3F17"/>
    <w:rsid w:val="7E67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D130"/>
  <w15:chartTrackingRefBased/>
  <w15:docId w15:val="{E439BD4F-9C66-4BE2-B8F0-E1D7A59B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1E55"/>
    <w:pPr>
      <w:spacing w:after="200" w:line="360" w:lineRule="auto"/>
    </w:pPr>
    <w:rPr>
      <w:rFonts w:ascii="Trebuchet MS" w:eastAsia="Trebuchet MS" w:hAnsi="Trebuchet MS" w:cs="Trebuchet MS"/>
      <w:kern w:val="0"/>
      <w:lang w:val="en"/>
      <w14:ligatures w14:val="none"/>
    </w:rPr>
  </w:style>
  <w:style w:type="paragraph" w:styleId="Heading1">
    <w:name w:val="heading 1"/>
    <w:basedOn w:val="Normal"/>
    <w:next w:val="Normal"/>
    <w:link w:val="Heading1Char"/>
    <w:uiPriority w:val="9"/>
    <w:qFormat/>
    <w:rsid w:val="00862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DFB"/>
    <w:rPr>
      <w:rFonts w:eastAsiaTheme="majorEastAsia" w:cstheme="majorBidi"/>
      <w:color w:val="272727" w:themeColor="text1" w:themeTint="D8"/>
    </w:rPr>
  </w:style>
  <w:style w:type="paragraph" w:styleId="Title">
    <w:name w:val="Title"/>
    <w:basedOn w:val="Normal"/>
    <w:next w:val="Normal"/>
    <w:link w:val="TitleChar"/>
    <w:uiPriority w:val="10"/>
    <w:qFormat/>
    <w:rsid w:val="00862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DFB"/>
    <w:pPr>
      <w:spacing w:before="160"/>
      <w:jc w:val="center"/>
    </w:pPr>
    <w:rPr>
      <w:i/>
      <w:iCs/>
      <w:color w:val="404040" w:themeColor="text1" w:themeTint="BF"/>
    </w:rPr>
  </w:style>
  <w:style w:type="character" w:customStyle="1" w:styleId="QuoteChar">
    <w:name w:val="Quote Char"/>
    <w:basedOn w:val="DefaultParagraphFont"/>
    <w:link w:val="Quote"/>
    <w:uiPriority w:val="29"/>
    <w:rsid w:val="00862DFB"/>
    <w:rPr>
      <w:i/>
      <w:iCs/>
      <w:color w:val="404040" w:themeColor="text1" w:themeTint="BF"/>
    </w:rPr>
  </w:style>
  <w:style w:type="paragraph" w:styleId="ListParagraph">
    <w:name w:val="List Paragraph"/>
    <w:basedOn w:val="Normal"/>
    <w:uiPriority w:val="34"/>
    <w:qFormat/>
    <w:rsid w:val="00862DFB"/>
    <w:pPr>
      <w:ind w:left="720"/>
      <w:contextualSpacing/>
    </w:pPr>
  </w:style>
  <w:style w:type="character" w:styleId="IntenseEmphasis">
    <w:name w:val="Intense Emphasis"/>
    <w:basedOn w:val="DefaultParagraphFont"/>
    <w:uiPriority w:val="21"/>
    <w:qFormat/>
    <w:rsid w:val="00862DFB"/>
    <w:rPr>
      <w:i/>
      <w:iCs/>
      <w:color w:val="0F4761" w:themeColor="accent1" w:themeShade="BF"/>
    </w:rPr>
  </w:style>
  <w:style w:type="paragraph" w:styleId="IntenseQuote">
    <w:name w:val="Intense Quote"/>
    <w:basedOn w:val="Normal"/>
    <w:next w:val="Normal"/>
    <w:link w:val="IntenseQuoteChar"/>
    <w:uiPriority w:val="30"/>
    <w:qFormat/>
    <w:rsid w:val="00862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DFB"/>
    <w:rPr>
      <w:i/>
      <w:iCs/>
      <w:color w:val="0F4761" w:themeColor="accent1" w:themeShade="BF"/>
    </w:rPr>
  </w:style>
  <w:style w:type="character" w:styleId="IntenseReference">
    <w:name w:val="Intense Reference"/>
    <w:basedOn w:val="DefaultParagraphFont"/>
    <w:uiPriority w:val="32"/>
    <w:qFormat/>
    <w:rsid w:val="00862DFB"/>
    <w:rPr>
      <w:b/>
      <w:bCs/>
      <w:smallCaps/>
      <w:color w:val="0F4761" w:themeColor="accent1" w:themeShade="BF"/>
      <w:spacing w:val="5"/>
    </w:rPr>
  </w:style>
  <w:style w:type="character" w:customStyle="1" w:styleId="normaltextrun">
    <w:name w:val="normaltextrun"/>
    <w:basedOn w:val="DefaultParagraphFont"/>
    <w:rsid w:val="00862DFB"/>
  </w:style>
  <w:style w:type="paragraph" w:styleId="Revision">
    <w:name w:val="Revision"/>
    <w:hidden/>
    <w:uiPriority w:val="99"/>
    <w:semiHidden/>
    <w:rsid w:val="00FE6C9B"/>
    <w:pPr>
      <w:spacing w:after="0" w:line="240" w:lineRule="auto"/>
    </w:pPr>
    <w:rPr>
      <w:rFonts w:ascii="Trebuchet MS" w:eastAsia="Trebuchet MS" w:hAnsi="Trebuchet MS" w:cs="Trebuchet MS"/>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ervices@doe.virginia.gov" TargetMode="External"/><Relationship Id="rId5" Type="http://schemas.openxmlformats.org/officeDocument/2006/relationships/hyperlink" Target="mailto:Vijay.Ramnarain@doe.virgini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4683</CharactersWithSpaces>
  <SharedDoc>false</SharedDoc>
  <HLinks>
    <vt:vector size="12" baseType="variant">
      <vt:variant>
        <vt:i4>6684756</vt:i4>
      </vt:variant>
      <vt:variant>
        <vt:i4>3</vt:i4>
      </vt:variant>
      <vt:variant>
        <vt:i4>0</vt:i4>
      </vt:variant>
      <vt:variant>
        <vt:i4>5</vt:i4>
      </vt:variant>
      <vt:variant>
        <vt:lpwstr>mailto:Support.services@doe.virginia.gov</vt:lpwstr>
      </vt:variant>
      <vt:variant>
        <vt:lpwstr/>
      </vt:variant>
      <vt:variant>
        <vt:i4>3276831</vt:i4>
      </vt:variant>
      <vt:variant>
        <vt:i4>0</vt:i4>
      </vt:variant>
      <vt:variant>
        <vt:i4>0</vt:i4>
      </vt:variant>
      <vt:variant>
        <vt:i4>5</vt:i4>
      </vt:variant>
      <vt:variant>
        <vt:lpwstr>mailto:Vijay.Ramnarain@doe.virginia.gov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Ramnarain, Arravind (DOE)</dc:creator>
  <cp:keywords/>
  <dc:description/>
  <cp:lastModifiedBy>Belanger, Ann (DOE)</cp:lastModifiedBy>
  <cp:revision>4</cp:revision>
  <cp:lastPrinted>2025-03-25T20:43:00Z</cp:lastPrinted>
  <dcterms:created xsi:type="dcterms:W3CDTF">2025-04-18T12:28:00Z</dcterms:created>
  <dcterms:modified xsi:type="dcterms:W3CDTF">2025-05-20T18:33:00Z</dcterms:modified>
</cp:coreProperties>
</file>