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831FB" w14:textId="77777777" w:rsidR="000C3315" w:rsidRDefault="000C3315" w:rsidP="000C3315">
      <w:pPr>
        <w:pStyle w:val="Heading1"/>
      </w:pPr>
      <w:r w:rsidRPr="008D5755">
        <w:t>VDOE Sample Science Performance Assessment</w:t>
      </w:r>
    </w:p>
    <w:p w14:paraId="3B020B14" w14:textId="77777777" w:rsidR="000C3315" w:rsidRPr="003A726E" w:rsidRDefault="000C3315" w:rsidP="000C3315"/>
    <w:p w14:paraId="586FCE24" w14:textId="08FBE2E2" w:rsidR="000C3315" w:rsidRPr="00D32561" w:rsidRDefault="000C3315" w:rsidP="00D32561">
      <w:pPr>
        <w:rPr>
          <w:b/>
          <w:bCs/>
        </w:rPr>
      </w:pPr>
      <w:r w:rsidRPr="00D32561">
        <w:rPr>
          <w:b/>
          <w:bCs/>
        </w:rPr>
        <w:t>Topic</w:t>
      </w:r>
      <w:r w:rsidR="00D32561" w:rsidRPr="00D32561">
        <w:rPr>
          <w:b/>
          <w:bCs/>
        </w:rPr>
        <w:t>:</w:t>
      </w:r>
      <w:r w:rsidRPr="00D32561">
        <w:rPr>
          <w:b/>
          <w:bCs/>
        </w:rPr>
        <w:tab/>
        <w:t>Stoichiometry</w:t>
      </w:r>
    </w:p>
    <w:p w14:paraId="54441DAF" w14:textId="77777777" w:rsidR="000C3315" w:rsidRPr="00D32561" w:rsidRDefault="000C3315" w:rsidP="000C3315">
      <w:pPr>
        <w:rPr>
          <w:rFonts w:cs="Times New Roman"/>
          <w:b/>
          <w:bCs/>
          <w:szCs w:val="24"/>
        </w:rPr>
      </w:pPr>
      <w:r w:rsidRPr="00D32561">
        <w:rPr>
          <w:b/>
          <w:bCs/>
        </w:rPr>
        <w:t>Course:</w:t>
      </w:r>
      <w:r w:rsidRPr="00D32561">
        <w:rPr>
          <w:rFonts w:cs="Times New Roman"/>
          <w:b/>
          <w:bCs/>
          <w:szCs w:val="24"/>
        </w:rPr>
        <w:t xml:space="preserve"> Chemistry</w:t>
      </w:r>
    </w:p>
    <w:p w14:paraId="54339DE9" w14:textId="77777777" w:rsidR="000C3315" w:rsidRPr="00D32561" w:rsidRDefault="000C3315" w:rsidP="00D32561">
      <w:pPr>
        <w:pStyle w:val="Heading2"/>
        <w:rPr>
          <w:rStyle w:val="Heading2Char"/>
          <w:b/>
          <w:iCs/>
        </w:rPr>
      </w:pPr>
      <w:r w:rsidRPr="00D32561">
        <w:rPr>
          <w:rStyle w:val="Heading2Char"/>
          <w:b/>
          <w:iCs/>
        </w:rPr>
        <w:t>Content Standards:</w:t>
      </w:r>
    </w:p>
    <w:p w14:paraId="5B3DDD98" w14:textId="77777777" w:rsidR="000C3315" w:rsidRPr="00665321" w:rsidRDefault="000C3315" w:rsidP="000C3315">
      <w:pPr>
        <w:spacing w:after="0"/>
        <w:rPr>
          <w:lang w:bidi="en-US"/>
        </w:rPr>
      </w:pPr>
    </w:p>
    <w:p w14:paraId="6F6AE3E9" w14:textId="77777777" w:rsidR="000C3315" w:rsidRPr="005C0AF8" w:rsidRDefault="000C3315" w:rsidP="000C3315">
      <w:pPr>
        <w:spacing w:after="0"/>
        <w:rPr>
          <w:rFonts w:cs="Times New Roman"/>
          <w:szCs w:val="24"/>
        </w:rPr>
      </w:pPr>
      <w:r w:rsidRPr="005C0AF8">
        <w:rPr>
          <w:rFonts w:cs="Times New Roman"/>
          <w:szCs w:val="24"/>
        </w:rPr>
        <w:t>Science (2018)</w:t>
      </w:r>
    </w:p>
    <w:p w14:paraId="72B65DB9" w14:textId="77777777" w:rsidR="000C3315" w:rsidRDefault="000C3315" w:rsidP="000C3315">
      <w:pPr>
        <w:pStyle w:val="SOLstatement"/>
        <w:rPr>
          <w:szCs w:val="24"/>
        </w:rPr>
      </w:pPr>
      <w:r w:rsidRPr="00A43E31">
        <w:rPr>
          <w:szCs w:val="24"/>
        </w:rPr>
        <w:t>CH.3</w:t>
      </w:r>
      <w:r w:rsidRPr="00A43E31">
        <w:rPr>
          <w:szCs w:val="24"/>
        </w:rPr>
        <w:tab/>
        <w:t>The student will investigate and understand that atoms are conserv</w:t>
      </w:r>
      <w:r>
        <w:rPr>
          <w:szCs w:val="24"/>
        </w:rPr>
        <w:t>ed in chemical reactions.  K</w:t>
      </w:r>
      <w:r w:rsidRPr="00A43E31">
        <w:rPr>
          <w:szCs w:val="24"/>
        </w:rPr>
        <w:t xml:space="preserve">nowledge of chemical properties of the elements can be used to describe and predict chemical interactions. Key </w:t>
      </w:r>
      <w:r>
        <w:rPr>
          <w:szCs w:val="24"/>
        </w:rPr>
        <w:t>idea</w:t>
      </w:r>
      <w:r w:rsidRPr="00A43E31">
        <w:rPr>
          <w:szCs w:val="24"/>
        </w:rPr>
        <w:t>s include</w:t>
      </w:r>
    </w:p>
    <w:p w14:paraId="59367A9E" w14:textId="77777777" w:rsidR="000C3315" w:rsidRPr="00B368AD" w:rsidRDefault="000C3315" w:rsidP="000C3315">
      <w:pPr>
        <w:pStyle w:val="ListParagraph"/>
        <w:numPr>
          <w:ilvl w:val="0"/>
          <w:numId w:val="20"/>
        </w:numPr>
        <w:rPr>
          <w:u w:val="double"/>
        </w:rPr>
      </w:pPr>
      <w:r>
        <w:t>balanced chemical equations model rearrangement of atoms in chemical reactions</w:t>
      </w:r>
      <w:r w:rsidRPr="00860A3C">
        <w:t>;</w:t>
      </w:r>
    </w:p>
    <w:p w14:paraId="1A0AD558" w14:textId="77777777" w:rsidR="000C3315" w:rsidRDefault="000C3315" w:rsidP="000C3315">
      <w:pPr>
        <w:pStyle w:val="ListParagraph"/>
        <w:numPr>
          <w:ilvl w:val="0"/>
          <w:numId w:val="20"/>
        </w:numPr>
      </w:pPr>
      <w:r>
        <w:t>reaction types can be predicted and classified.</w:t>
      </w:r>
    </w:p>
    <w:p w14:paraId="2CA7518F" w14:textId="77777777" w:rsidR="000C3315" w:rsidRDefault="000C3315" w:rsidP="000C3315">
      <w:pPr>
        <w:ind w:left="720" w:hanging="720"/>
      </w:pPr>
    </w:p>
    <w:p w14:paraId="29F0A475" w14:textId="77777777" w:rsidR="000C3315" w:rsidRPr="000C3315" w:rsidRDefault="000C3315" w:rsidP="000C3315">
      <w:pPr>
        <w:ind w:left="720" w:hanging="720"/>
        <w:rPr>
          <w:rFonts w:cs="Times New Roman"/>
          <w:szCs w:val="24"/>
        </w:rPr>
      </w:pPr>
      <w:r w:rsidRPr="000C3315">
        <w:rPr>
          <w:rFonts w:cs="Times New Roman"/>
          <w:szCs w:val="24"/>
        </w:rPr>
        <w:t>CH.4</w:t>
      </w:r>
      <w:r w:rsidRPr="000C3315">
        <w:rPr>
          <w:rFonts w:cs="Times New Roman"/>
          <w:szCs w:val="24"/>
        </w:rPr>
        <w:tab/>
        <w:t>The student will investigate and understand that molar relationships compare and predict chemical quantities. Key ideas include</w:t>
      </w:r>
    </w:p>
    <w:p w14:paraId="0FE1D740" w14:textId="77777777" w:rsidR="000C3315" w:rsidRPr="0046664C" w:rsidRDefault="000C3315" w:rsidP="000C3315">
      <w:pPr>
        <w:pStyle w:val="SOLstatement"/>
        <w:numPr>
          <w:ilvl w:val="0"/>
          <w:numId w:val="19"/>
        </w:numPr>
        <w:tabs>
          <w:tab w:val="left" w:pos="1800"/>
        </w:tabs>
        <w:rPr>
          <w:szCs w:val="24"/>
        </w:rPr>
      </w:pPr>
      <w:r w:rsidRPr="0046664C">
        <w:rPr>
          <w:szCs w:val="24"/>
        </w:rPr>
        <w:t xml:space="preserve">Avogadro’s principle </w:t>
      </w:r>
      <w:r>
        <w:rPr>
          <w:szCs w:val="24"/>
        </w:rPr>
        <w:t>is the basis for molar relationships</w:t>
      </w:r>
      <w:r w:rsidRPr="0046664C">
        <w:rPr>
          <w:szCs w:val="24"/>
        </w:rPr>
        <w:t>;</w:t>
      </w:r>
      <w:r>
        <w:rPr>
          <w:szCs w:val="24"/>
        </w:rPr>
        <w:t xml:space="preserve"> and</w:t>
      </w:r>
    </w:p>
    <w:p w14:paraId="660B754F" w14:textId="77777777" w:rsidR="000C3315" w:rsidRPr="0046664C" w:rsidRDefault="000C3315" w:rsidP="000C3315">
      <w:pPr>
        <w:pStyle w:val="SOLstatement"/>
        <w:numPr>
          <w:ilvl w:val="0"/>
          <w:numId w:val="19"/>
        </w:numPr>
        <w:tabs>
          <w:tab w:val="left" w:pos="1800"/>
        </w:tabs>
        <w:rPr>
          <w:szCs w:val="24"/>
        </w:rPr>
      </w:pPr>
      <w:r>
        <w:rPr>
          <w:szCs w:val="24"/>
        </w:rPr>
        <w:t>s</w:t>
      </w:r>
      <w:r w:rsidRPr="0046664C">
        <w:rPr>
          <w:szCs w:val="24"/>
        </w:rPr>
        <w:t>toichiometr</w:t>
      </w:r>
      <w:r>
        <w:rPr>
          <w:szCs w:val="24"/>
        </w:rPr>
        <w:t>y mathematically describes quantities in chemical composition and in chemical reactions.</w:t>
      </w:r>
    </w:p>
    <w:p w14:paraId="60A04757" w14:textId="77777777" w:rsidR="000C3315" w:rsidRPr="00665321" w:rsidRDefault="000C3315" w:rsidP="000C3315">
      <w:pPr>
        <w:pStyle w:val="ListParagraph"/>
        <w:rPr>
          <w:u w:val="single"/>
        </w:rPr>
      </w:pPr>
    </w:p>
    <w:p w14:paraId="35FA37C4" w14:textId="3924D005" w:rsidR="00B20082" w:rsidRPr="00D32561" w:rsidRDefault="00B20082" w:rsidP="00D32561">
      <w:pPr>
        <w:pStyle w:val="Heading2"/>
      </w:pPr>
      <w:r w:rsidRPr="00D32561">
        <w:t>Connections to Mathematics (2023)</w:t>
      </w:r>
    </w:p>
    <w:p w14:paraId="2F0B3FB3" w14:textId="66946752" w:rsidR="00B20082" w:rsidRPr="00B20082" w:rsidRDefault="00B20082" w:rsidP="00B20082">
      <w:pPr>
        <w:rPr>
          <w:bCs/>
        </w:rPr>
      </w:pPr>
      <w:r w:rsidRPr="00B20082">
        <w:rPr>
          <w:bCs/>
        </w:rPr>
        <w:t>A.EI.1  The student will represent, solve, explain, and interpret the solution to multistep linear equations and inequalities in one variable and literal equations for a specified variable.</w:t>
      </w:r>
    </w:p>
    <w:p w14:paraId="5D978B85" w14:textId="77777777" w:rsidR="00B20082" w:rsidRPr="00B20082" w:rsidRDefault="00B20082" w:rsidP="00B20082">
      <w:pPr>
        <w:rPr>
          <w:b/>
          <w:bCs/>
          <w:i/>
          <w:iCs/>
        </w:rPr>
      </w:pPr>
      <w:r w:rsidRPr="00B20082">
        <w:rPr>
          <w:i/>
          <w:iCs/>
        </w:rPr>
        <w:t>Students will demonstrate the following Knowledge and Skills:</w:t>
      </w:r>
    </w:p>
    <w:p w14:paraId="19D050D3" w14:textId="3BD6DEF0" w:rsidR="00B20082" w:rsidRPr="00B20082" w:rsidRDefault="00375426" w:rsidP="00375426">
      <w:pPr>
        <w:ind w:left="720" w:hanging="360"/>
      </w:pPr>
      <w:r>
        <w:t>a)</w:t>
      </w:r>
      <w:r>
        <w:tab/>
      </w:r>
      <w:r w:rsidR="00B20082" w:rsidRPr="00B20082">
        <w:t xml:space="preserve">Write a linear equation or inequality in one variable to represent a contextual situation. </w:t>
      </w:r>
    </w:p>
    <w:p w14:paraId="3E42498A" w14:textId="141AE82A" w:rsidR="00B20082" w:rsidRPr="00B20082" w:rsidRDefault="00375426" w:rsidP="00375426">
      <w:pPr>
        <w:spacing w:after="0"/>
        <w:ind w:left="720" w:hanging="360"/>
      </w:pPr>
      <w:r>
        <w:t xml:space="preserve">d) </w:t>
      </w:r>
      <w:r>
        <w:tab/>
      </w:r>
      <w:r w:rsidR="00B20082" w:rsidRPr="00B20082">
        <w:t>Rearrange a formula or literal equation to solve for a specified variable by applying the properties of equality.</w:t>
      </w:r>
    </w:p>
    <w:p w14:paraId="3826EBF8" w14:textId="23FB35D8" w:rsidR="00B20082" w:rsidRPr="00B20082" w:rsidRDefault="00375426" w:rsidP="00375426">
      <w:pPr>
        <w:ind w:left="720" w:hanging="360"/>
      </w:pPr>
      <w:r>
        <w:t xml:space="preserve">f) </w:t>
      </w:r>
      <w:r w:rsidR="00AB7FF8">
        <w:tab/>
      </w:r>
      <w:r w:rsidR="00B20082" w:rsidRPr="00B20082">
        <w:t xml:space="preserve">Verify possible solution(s) to multistep linear equations and inequalities in one variable algebraically, graphically, and with technology to justify the reasonableness of the answer(s). Explain the solution method and interpret solutions for problems given in context. </w:t>
      </w:r>
    </w:p>
    <w:p w14:paraId="4F49B56E" w14:textId="77777777" w:rsidR="000C3315" w:rsidRPr="00D32561" w:rsidRDefault="000C3315" w:rsidP="00D32561">
      <w:pPr>
        <w:pStyle w:val="Heading2"/>
      </w:pPr>
      <w:r w:rsidRPr="00D32561">
        <w:t>Connections to Profile of a Virginia Graduate</w:t>
      </w:r>
    </w:p>
    <w:p w14:paraId="59C21E97" w14:textId="77777777" w:rsidR="000C3315" w:rsidRPr="00C80DAA" w:rsidRDefault="000C3315" w:rsidP="000C3315">
      <w:pPr>
        <w:pStyle w:val="ListParagraph"/>
        <w:numPr>
          <w:ilvl w:val="0"/>
          <w:numId w:val="15"/>
        </w:numPr>
        <w:tabs>
          <w:tab w:val="left" w:pos="1080"/>
        </w:tabs>
        <w:autoSpaceDE w:val="0"/>
        <w:autoSpaceDN w:val="0"/>
        <w:adjustRightInd w:val="0"/>
        <w:ind w:firstLine="0"/>
      </w:pPr>
      <w:r w:rsidRPr="00C80DAA">
        <w:rPr>
          <w:iCs/>
        </w:rPr>
        <w:t xml:space="preserve">Critical &amp; Creative Thinking </w:t>
      </w:r>
    </w:p>
    <w:p w14:paraId="071C7AB3" w14:textId="77777777" w:rsidR="000C3315" w:rsidRPr="00C80DAA" w:rsidRDefault="000C3315" w:rsidP="000C3315">
      <w:pPr>
        <w:pStyle w:val="ListParagraph"/>
        <w:numPr>
          <w:ilvl w:val="0"/>
          <w:numId w:val="15"/>
        </w:numPr>
        <w:tabs>
          <w:tab w:val="left" w:pos="1080"/>
        </w:tabs>
        <w:ind w:firstLine="0"/>
      </w:pPr>
      <w:r w:rsidRPr="00C80DAA">
        <w:t>Communication</w:t>
      </w:r>
    </w:p>
    <w:p w14:paraId="6A9BD175" w14:textId="77777777" w:rsidR="000C3315" w:rsidRPr="00C80DAA" w:rsidRDefault="000C3315" w:rsidP="000C3315">
      <w:pPr>
        <w:pStyle w:val="ListParagraph"/>
        <w:numPr>
          <w:ilvl w:val="0"/>
          <w:numId w:val="15"/>
        </w:numPr>
        <w:tabs>
          <w:tab w:val="left" w:pos="1080"/>
        </w:tabs>
        <w:ind w:firstLine="0"/>
      </w:pPr>
      <w:r w:rsidRPr="00C80DAA">
        <w:t>Collaboration</w:t>
      </w:r>
    </w:p>
    <w:p w14:paraId="76BF6AB0" w14:textId="77777777" w:rsidR="000C3315" w:rsidRPr="00C80DAA" w:rsidRDefault="000C3315" w:rsidP="000C3315">
      <w:pPr>
        <w:spacing w:after="0"/>
        <w:rPr>
          <w:rStyle w:val="Heading2Char"/>
          <w:rFonts w:eastAsiaTheme="minorHAnsi" w:cs="Times New Roman"/>
          <w:bCs/>
          <w:i/>
          <w:iCs w:val="0"/>
          <w:szCs w:val="24"/>
          <w:lang w:bidi="ar-SA"/>
        </w:rPr>
      </w:pPr>
    </w:p>
    <w:p w14:paraId="286CE570" w14:textId="77777777" w:rsidR="000C3315" w:rsidRPr="003C4E15" w:rsidRDefault="000C3315" w:rsidP="000C3315">
      <w:pPr>
        <w:rPr>
          <w:rFonts w:cs="Times New Roman"/>
          <w:i/>
          <w:szCs w:val="24"/>
        </w:rPr>
      </w:pPr>
      <w:r w:rsidRPr="003C4E15">
        <w:rPr>
          <w:rStyle w:val="Heading2Char"/>
          <w:rFonts w:eastAsiaTheme="minorHAnsi"/>
        </w:rPr>
        <w:t>Essential Science Skills and Processes:</w:t>
      </w:r>
    </w:p>
    <w:p w14:paraId="74AACB22" w14:textId="77777777" w:rsidR="00891604" w:rsidRPr="00A43E31" w:rsidRDefault="00891604" w:rsidP="00891604">
      <w:pPr>
        <w:pStyle w:val="SOLstatement"/>
        <w:rPr>
          <w:szCs w:val="24"/>
        </w:rPr>
      </w:pPr>
      <w:r w:rsidRPr="00A43E31">
        <w:rPr>
          <w:szCs w:val="24"/>
        </w:rPr>
        <w:lastRenderedPageBreak/>
        <w:t>CH.1</w:t>
      </w:r>
      <w:r w:rsidRPr="00A43E31">
        <w:rPr>
          <w:szCs w:val="24"/>
        </w:rPr>
        <w:tab/>
        <w:t xml:space="preserve">The student will demonstrate an understanding of scientific </w:t>
      </w:r>
      <w:r>
        <w:rPr>
          <w:szCs w:val="24"/>
        </w:rPr>
        <w:t>and engineering practices</w:t>
      </w:r>
      <w:r w:rsidRPr="00A43E31">
        <w:rPr>
          <w:szCs w:val="24"/>
        </w:rPr>
        <w:t xml:space="preserve"> by </w:t>
      </w:r>
    </w:p>
    <w:p w14:paraId="573FC233" w14:textId="77777777" w:rsidR="00891604" w:rsidRPr="00A43E31" w:rsidRDefault="00891604" w:rsidP="00891604">
      <w:pPr>
        <w:pStyle w:val="ListParagraph"/>
        <w:numPr>
          <w:ilvl w:val="0"/>
          <w:numId w:val="23"/>
        </w:numPr>
        <w:ind w:left="1080"/>
      </w:pPr>
      <w:r w:rsidRPr="00A43E31">
        <w:t>planning and carrying out investigations</w:t>
      </w:r>
    </w:p>
    <w:p w14:paraId="4409F944" w14:textId="77777777" w:rsidR="00891604" w:rsidRPr="00B83DBD" w:rsidRDefault="00891604" w:rsidP="00891604">
      <w:pPr>
        <w:pStyle w:val="ListParagraph"/>
        <w:numPr>
          <w:ilvl w:val="1"/>
          <w:numId w:val="29"/>
        </w:numPr>
      </w:pPr>
      <w:r w:rsidRPr="00B83DBD">
        <w:t xml:space="preserve">individually and collaboratively plan and conduct observational and experimental investigations </w:t>
      </w:r>
    </w:p>
    <w:p w14:paraId="4DAC7E45" w14:textId="77777777" w:rsidR="00891604" w:rsidRPr="00B83DBD" w:rsidRDefault="00891604" w:rsidP="00891604">
      <w:pPr>
        <w:pStyle w:val="ListParagraph"/>
        <w:numPr>
          <w:ilvl w:val="0"/>
          <w:numId w:val="29"/>
        </w:numPr>
        <w:ind w:left="1440"/>
      </w:pPr>
      <w:r w:rsidRPr="00B83DBD">
        <w:t>plan and conduct investigations or test design solutions in a safe manner, including planning for response to emergency situations</w:t>
      </w:r>
    </w:p>
    <w:p w14:paraId="6D74EB5D" w14:textId="77777777" w:rsidR="00891604" w:rsidRPr="00B83DBD" w:rsidRDefault="00891604" w:rsidP="00891604">
      <w:pPr>
        <w:pStyle w:val="ListParagraph"/>
        <w:numPr>
          <w:ilvl w:val="0"/>
          <w:numId w:val="24"/>
        </w:numPr>
        <w:ind w:left="1440"/>
      </w:pPr>
      <w:r w:rsidRPr="00B83DBD">
        <w:t>select and use appropriate tools and technology to collect, rec</w:t>
      </w:r>
      <w:r>
        <w:t>ord, analyze, and evaluate data</w:t>
      </w:r>
    </w:p>
    <w:p w14:paraId="397647DF" w14:textId="77777777" w:rsidR="00891604" w:rsidRDefault="00891604" w:rsidP="00891604">
      <w:pPr>
        <w:pStyle w:val="ListParagraph"/>
        <w:numPr>
          <w:ilvl w:val="0"/>
          <w:numId w:val="23"/>
        </w:numPr>
        <w:ind w:left="1080"/>
      </w:pPr>
      <w:r w:rsidRPr="00A43E31">
        <w:t>interpreting, analyzing and evaluating data</w:t>
      </w:r>
    </w:p>
    <w:p w14:paraId="09AFFDDF" w14:textId="77777777" w:rsidR="00891604" w:rsidRPr="008E05E5" w:rsidRDefault="00891604" w:rsidP="00891604">
      <w:pPr>
        <w:pStyle w:val="ListParagraph"/>
        <w:numPr>
          <w:ilvl w:val="0"/>
          <w:numId w:val="24"/>
        </w:numPr>
        <w:ind w:left="1440"/>
      </w:pPr>
      <w:r w:rsidRPr="008E05E5">
        <w:t>record and present data in an organized format that communicates relationships and quantities in appropriate mathematical or algebraic forms</w:t>
      </w:r>
    </w:p>
    <w:p w14:paraId="3FAB0EE8" w14:textId="77777777" w:rsidR="00891604" w:rsidRPr="008E05E5" w:rsidRDefault="00891604" w:rsidP="00891604">
      <w:pPr>
        <w:pStyle w:val="ListParagraph"/>
        <w:numPr>
          <w:ilvl w:val="0"/>
          <w:numId w:val="24"/>
        </w:numPr>
        <w:ind w:left="1440"/>
      </w:pPr>
      <w:r w:rsidRPr="008E05E5">
        <w:t xml:space="preserve">solve problems using mathematical manipulations including </w:t>
      </w:r>
      <w:r>
        <w:t>the International System of Units (</w:t>
      </w:r>
      <w:r w:rsidRPr="008E05E5">
        <w:t>SI</w:t>
      </w:r>
      <w:r>
        <w:t>)</w:t>
      </w:r>
      <w:r w:rsidRPr="008E05E5">
        <w:t xml:space="preserve">, scientific notation, derived units, significant digits, and dimensional analysis </w:t>
      </w:r>
    </w:p>
    <w:p w14:paraId="2067AB48" w14:textId="77777777" w:rsidR="00891604" w:rsidRPr="008E05E5" w:rsidRDefault="00891604" w:rsidP="00891604">
      <w:pPr>
        <w:pStyle w:val="ListParagraph"/>
        <w:numPr>
          <w:ilvl w:val="0"/>
          <w:numId w:val="24"/>
        </w:numPr>
        <w:ind w:left="1440"/>
      </w:pPr>
      <w:r w:rsidRPr="008E05E5">
        <w:t>differentiate between accuracy and precision of measurements</w:t>
      </w:r>
    </w:p>
    <w:p w14:paraId="4422AA32" w14:textId="77777777" w:rsidR="00891604" w:rsidRPr="008E05E5" w:rsidRDefault="00891604" w:rsidP="00891604">
      <w:pPr>
        <w:pStyle w:val="ListParagraph"/>
        <w:numPr>
          <w:ilvl w:val="0"/>
          <w:numId w:val="24"/>
        </w:numPr>
        <w:ind w:left="1440"/>
      </w:pPr>
      <w:r w:rsidRPr="008E05E5">
        <w:t>consider limitations of data analysis when analyzing and interpreting data</w:t>
      </w:r>
    </w:p>
    <w:p w14:paraId="00E80D1F" w14:textId="77777777" w:rsidR="00891604" w:rsidRDefault="00891604" w:rsidP="00891604">
      <w:pPr>
        <w:pStyle w:val="ListParagraph"/>
        <w:numPr>
          <w:ilvl w:val="0"/>
          <w:numId w:val="23"/>
        </w:numPr>
        <w:ind w:left="1080"/>
      </w:pPr>
      <w:r w:rsidRPr="00A43E31">
        <w:t>obtaining, evaluating, and communicating information</w:t>
      </w:r>
    </w:p>
    <w:p w14:paraId="614C0047" w14:textId="77777777" w:rsidR="00891604" w:rsidRPr="008E05E5" w:rsidRDefault="00891604" w:rsidP="00891604">
      <w:pPr>
        <w:pStyle w:val="ListParagraph"/>
        <w:numPr>
          <w:ilvl w:val="0"/>
          <w:numId w:val="28"/>
        </w:numPr>
        <w:ind w:left="1440"/>
      </w:pPr>
      <w:r w:rsidRPr="008E05E5">
        <w:t xml:space="preserve">communicate scientific and/or technical information about phenomena and/or a design process in multiple formats </w:t>
      </w:r>
    </w:p>
    <w:p w14:paraId="3BB38F77" w14:textId="77777777" w:rsidR="00730EF9" w:rsidRDefault="00730EF9" w:rsidP="00891604">
      <w:pPr>
        <w:ind w:left="720" w:hanging="720"/>
      </w:pPr>
    </w:p>
    <w:p w14:paraId="2E0A91CD" w14:textId="77777777" w:rsidR="00B20082" w:rsidRDefault="00B20082">
      <w:r>
        <w:br w:type="page"/>
      </w:r>
    </w:p>
    <w:p w14:paraId="7293AE35" w14:textId="544D217D" w:rsidR="00B2261A" w:rsidRDefault="000C3315" w:rsidP="00D32561">
      <w:pPr>
        <w:pStyle w:val="Heading2"/>
      </w:pPr>
      <w:r w:rsidRPr="003C4E15">
        <w:lastRenderedPageBreak/>
        <w:t xml:space="preserve">Performance </w:t>
      </w:r>
      <w:r w:rsidR="00E47DCF">
        <w:t>Assessment</w:t>
      </w:r>
      <w:r w:rsidRPr="003C4E15">
        <w:t>:</w:t>
      </w:r>
      <w:r w:rsidR="00730EF9">
        <w:t xml:space="preserve"> </w:t>
      </w:r>
    </w:p>
    <w:p w14:paraId="268F0943" w14:textId="77777777" w:rsidR="00B2261A" w:rsidRDefault="00BE6538" w:rsidP="00891604">
      <w:pPr>
        <w:ind w:left="720" w:hanging="720"/>
      </w:pPr>
      <w:r>
        <w:rPr>
          <w:noProof/>
        </w:rPr>
        <w:drawing>
          <wp:inline distT="0" distB="0" distL="0" distR="0" wp14:anchorId="0692EE96" wp14:editId="4DD7A311">
            <wp:extent cx="614344" cy="809625"/>
            <wp:effectExtent l="0" t="0" r="0" b="0"/>
            <wp:docPr id="7" name="Picture 7" title="image of b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cherglas.sv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8095" cy="814568"/>
                    </a:xfrm>
                    <a:prstGeom prst="rect">
                      <a:avLst/>
                    </a:prstGeom>
                  </pic:spPr>
                </pic:pic>
              </a:graphicData>
            </a:graphic>
          </wp:inline>
        </w:drawing>
      </w:r>
      <w:r w:rsidR="00B2261A">
        <w:rPr>
          <w:noProof/>
        </w:rPr>
        <w:t xml:space="preserve">     </w:t>
      </w:r>
      <w:r w:rsidR="00B2261A">
        <w:rPr>
          <w:noProof/>
        </w:rPr>
        <w:drawing>
          <wp:inline distT="0" distB="0" distL="0" distR="0" wp14:anchorId="6497B451" wp14:editId="2AED6BE8">
            <wp:extent cx="752475" cy="752475"/>
            <wp:effectExtent l="0" t="0" r="9525" b="9525"/>
            <wp:docPr id="8" name="Picture 8" title="image of fu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55554848_line-64_icon-icons.com_53332[1].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52488" cy="752488"/>
                    </a:xfrm>
                    <a:prstGeom prst="rect">
                      <a:avLst/>
                    </a:prstGeom>
                  </pic:spPr>
                </pic:pic>
              </a:graphicData>
            </a:graphic>
          </wp:inline>
        </w:drawing>
      </w:r>
      <w:r w:rsidR="00B2261A">
        <w:rPr>
          <w:noProof/>
        </w:rPr>
        <w:t xml:space="preserve">    </w:t>
      </w:r>
      <w:r w:rsidR="00B2261A">
        <w:rPr>
          <w:noProof/>
        </w:rPr>
        <w:drawing>
          <wp:inline distT="0" distB="0" distL="0" distR="0" wp14:anchorId="71516D02" wp14:editId="5BCFDBBD">
            <wp:extent cx="723900" cy="723900"/>
            <wp:effectExtent l="0" t="0" r="0" b="0"/>
            <wp:docPr id="15" name="Picture 15" title="image of filter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ario-Pouroverkit-filter-paper-900px[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r w:rsidR="00B2261A">
        <w:rPr>
          <w:noProof/>
        </w:rPr>
        <w:t xml:space="preserve">    </w:t>
      </w:r>
      <w:r w:rsidR="006E411E">
        <w:rPr>
          <w:noProof/>
        </w:rPr>
        <w:t xml:space="preserve">  </w:t>
      </w:r>
      <w:r w:rsidR="00B2261A">
        <w:rPr>
          <w:noProof/>
        </w:rPr>
        <w:drawing>
          <wp:inline distT="0" distB="0" distL="0" distR="0" wp14:anchorId="502DBECC" wp14:editId="05FD697C">
            <wp:extent cx="923925" cy="923925"/>
            <wp:effectExtent l="0" t="0" r="9525" b="9525"/>
            <wp:docPr id="26" name="Picture 26" title="image of digital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_19738[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r w:rsidR="006E411E">
        <w:rPr>
          <w:noProof/>
        </w:rPr>
        <w:t xml:space="preserve">    </w:t>
      </w:r>
      <w:r w:rsidR="006E411E">
        <w:rPr>
          <w:noProof/>
        </w:rPr>
        <w:drawing>
          <wp:inline distT="0" distB="0" distL="0" distR="0" wp14:anchorId="65C47790" wp14:editId="3D2BAE06">
            <wp:extent cx="952500" cy="952500"/>
            <wp:effectExtent l="0" t="0" r="0" b="0"/>
            <wp:docPr id="192" name="Picture 192" title="image of graduated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32854[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952500" cy="952500"/>
                    </a:xfrm>
                    <a:prstGeom prst="rect">
                      <a:avLst/>
                    </a:prstGeom>
                  </pic:spPr>
                </pic:pic>
              </a:graphicData>
            </a:graphic>
          </wp:inline>
        </w:drawing>
      </w:r>
    </w:p>
    <w:p w14:paraId="5863194B" w14:textId="77777777" w:rsidR="00B2261A" w:rsidRDefault="00B2261A" w:rsidP="00891604">
      <w:pPr>
        <w:ind w:left="720" w:hanging="720"/>
      </w:pPr>
      <w:r>
        <w:t>Beaker</w:t>
      </w:r>
      <w:r>
        <w:tab/>
      </w:r>
      <w:r>
        <w:tab/>
        <w:t>Funnel</w:t>
      </w:r>
      <w:r>
        <w:tab/>
        <w:t xml:space="preserve">          Filter Paper</w:t>
      </w:r>
      <w:r>
        <w:tab/>
        <w:t xml:space="preserve">   </w:t>
      </w:r>
      <w:r w:rsidR="006E411E">
        <w:t xml:space="preserve">   Scale            Graduated Cylinder</w:t>
      </w:r>
    </w:p>
    <w:p w14:paraId="6CCE36CC" w14:textId="77777777" w:rsidR="00B2261A" w:rsidRDefault="00B2261A" w:rsidP="00891604">
      <w:pPr>
        <w:ind w:left="720" w:hanging="720"/>
      </w:pPr>
    </w:p>
    <w:p w14:paraId="3E19272C" w14:textId="77777777" w:rsidR="00B2261A" w:rsidRDefault="00B2261A" w:rsidP="00891604">
      <w:pPr>
        <w:ind w:left="720" w:hanging="720"/>
      </w:pPr>
      <w:r>
        <w:rPr>
          <w:noProof/>
        </w:rPr>
        <w:t xml:space="preserve"> </w:t>
      </w:r>
      <w:r>
        <w:rPr>
          <w:noProof/>
        </w:rPr>
        <w:drawing>
          <wp:inline distT="0" distB="0" distL="0" distR="0" wp14:anchorId="4FBFE66F" wp14:editId="0FF80A64">
            <wp:extent cx="723900" cy="541584"/>
            <wp:effectExtent l="0" t="0" r="0" b="0"/>
            <wp:docPr id="27" name="Picture 27" title="image of stirring 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lassstirrod-1481912D8C30973A6D6[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6082" cy="543217"/>
                    </a:xfrm>
                    <a:prstGeom prst="rect">
                      <a:avLst/>
                    </a:prstGeom>
                  </pic:spPr>
                </pic:pic>
              </a:graphicData>
            </a:graphic>
          </wp:inline>
        </w:drawing>
      </w:r>
      <w:r>
        <w:rPr>
          <w:noProof/>
        </w:rPr>
        <w:t xml:space="preserve">         </w:t>
      </w:r>
      <w:r>
        <w:rPr>
          <w:noProof/>
        </w:rPr>
        <w:drawing>
          <wp:inline distT="0" distB="0" distL="0" distR="0" wp14:anchorId="39B35E8B" wp14:editId="313EC786">
            <wp:extent cx="626533" cy="643620"/>
            <wp:effectExtent l="0" t="0" r="2540" b="4445"/>
            <wp:docPr id="29" name="Picture 29" title="image of beaker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eaker-315[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6533" cy="643620"/>
                    </a:xfrm>
                    <a:prstGeom prst="rect">
                      <a:avLst/>
                    </a:prstGeom>
                  </pic:spPr>
                </pic:pic>
              </a:graphicData>
            </a:graphic>
          </wp:inline>
        </w:drawing>
      </w:r>
      <w:r>
        <w:rPr>
          <w:noProof/>
        </w:rPr>
        <w:t xml:space="preserve">         </w:t>
      </w:r>
      <w:r>
        <w:rPr>
          <w:noProof/>
        </w:rPr>
        <w:drawing>
          <wp:inline distT="0" distB="0" distL="0" distR="0" wp14:anchorId="50792F07" wp14:editId="540E0718">
            <wp:extent cx="978599" cy="733425"/>
            <wp:effectExtent l="0" t="0" r="0" b="0"/>
            <wp:docPr id="28" name="Picture 28" title="image of aluminum f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luminum_foil_l1[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83641" cy="737204"/>
                    </a:xfrm>
                    <a:prstGeom prst="rect">
                      <a:avLst/>
                    </a:prstGeom>
                  </pic:spPr>
                </pic:pic>
              </a:graphicData>
            </a:graphic>
          </wp:inline>
        </w:drawing>
      </w:r>
      <w:r>
        <w:rPr>
          <w:noProof/>
        </w:rPr>
        <w:t xml:space="preserve">   </w:t>
      </w:r>
      <w:r>
        <w:rPr>
          <w:noProof/>
        </w:rPr>
        <w:drawing>
          <wp:inline distT="0" distB="0" distL="0" distR="0" wp14:anchorId="3932FE9C" wp14:editId="745E66CF">
            <wp:extent cx="671845" cy="857250"/>
            <wp:effectExtent l="0" t="0" r="0" b="0"/>
            <wp:docPr id="17" name="Picture 17" title="image of beaker of Copper (II) 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photo-19038705B-2RM[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3588" cy="859474"/>
                    </a:xfrm>
                    <a:prstGeom prst="rect">
                      <a:avLst/>
                    </a:prstGeom>
                  </pic:spPr>
                </pic:pic>
              </a:graphicData>
            </a:graphic>
          </wp:inline>
        </w:drawing>
      </w:r>
    </w:p>
    <w:p w14:paraId="66008E96" w14:textId="77777777" w:rsidR="00B2261A" w:rsidRPr="00B2261A" w:rsidRDefault="00B2261A" w:rsidP="00891604">
      <w:pPr>
        <w:ind w:left="720" w:hanging="720"/>
        <w:rPr>
          <w:vertAlign w:val="subscript"/>
        </w:rPr>
      </w:pPr>
      <w:r>
        <w:t>Stirring Rod</w:t>
      </w:r>
      <w:r>
        <w:tab/>
        <w:t xml:space="preserve">        H</w:t>
      </w:r>
      <w:r>
        <w:rPr>
          <w:vertAlign w:val="subscript"/>
        </w:rPr>
        <w:t>2</w:t>
      </w:r>
      <w:r>
        <w:t>O</w:t>
      </w:r>
      <w:r>
        <w:tab/>
        <w:t>Aluminum foil (Al)    CuCl</w:t>
      </w:r>
      <w:r>
        <w:rPr>
          <w:vertAlign w:val="subscript"/>
        </w:rPr>
        <w:t>2</w:t>
      </w:r>
    </w:p>
    <w:p w14:paraId="3E6AF4E6" w14:textId="77777777" w:rsidR="00BE6538" w:rsidRDefault="00BE6538" w:rsidP="004A6D5A"/>
    <w:p w14:paraId="2841DE51" w14:textId="77777777" w:rsidR="00730EF9" w:rsidRDefault="004A6D5A" w:rsidP="004A6D5A">
      <w:r>
        <w:t xml:space="preserve">An experiment is to be performed to produce 1.7g of copper using aluminum foil and copper (II) chloride as reactants.  The equipment shown above is available for the experiment.  </w:t>
      </w:r>
    </w:p>
    <w:p w14:paraId="01FA9D33" w14:textId="77777777" w:rsidR="004A6D5A" w:rsidRDefault="004A6D5A" w:rsidP="004A6D5A">
      <w:r>
        <w:t>a)  Write the balanced formula for the chemical reaction.</w:t>
      </w:r>
    </w:p>
    <w:p w14:paraId="066D63DB" w14:textId="77777777" w:rsidR="004A6D5A" w:rsidRDefault="004A6D5A" w:rsidP="004A6D5A">
      <w:r>
        <w:t>b)  Briefly list the steps needed to carry out this experiment.</w:t>
      </w:r>
    </w:p>
    <w:p w14:paraId="2D9C7020" w14:textId="77777777" w:rsidR="004A6D5A" w:rsidRDefault="004A6D5A" w:rsidP="004A6D5A">
      <w:r>
        <w:t>c)  Determine how much aluminum foil is needed to produce 1.7g of Cu metal when reacted with excess copper (II) chloride solution.  Show all work.</w:t>
      </w:r>
    </w:p>
    <w:p w14:paraId="6586427F" w14:textId="77777777" w:rsidR="004A6D5A" w:rsidRDefault="004A6D5A" w:rsidP="004A6D5A">
      <w:r>
        <w:t>d)  Indicate two sources of error that would lead to a percent yield being greater than 100%.</w:t>
      </w:r>
    </w:p>
    <w:p w14:paraId="6AB1ECA5" w14:textId="77777777" w:rsidR="000C3315" w:rsidRDefault="000C3315" w:rsidP="000C3315">
      <w:pPr>
        <w:autoSpaceDE w:val="0"/>
        <w:autoSpaceDN w:val="0"/>
        <w:adjustRightInd w:val="0"/>
        <w:spacing w:after="0" w:line="240" w:lineRule="auto"/>
        <w:rPr>
          <w:rFonts w:cs="Times New Roman"/>
          <w:szCs w:val="24"/>
        </w:rPr>
      </w:pPr>
    </w:p>
    <w:p w14:paraId="46D06AAE" w14:textId="77777777" w:rsidR="000C3315" w:rsidRPr="00D32561" w:rsidRDefault="000C3315" w:rsidP="00D32561">
      <w:pPr>
        <w:pStyle w:val="Heading2"/>
      </w:pPr>
      <w:r w:rsidRPr="00D32561">
        <w:t>Common Rubric Categories:</w:t>
      </w:r>
    </w:p>
    <w:p w14:paraId="44996EE6" w14:textId="77777777" w:rsidR="000C3315" w:rsidRPr="005C75AD" w:rsidRDefault="000C3315" w:rsidP="000C3315">
      <w:pPr>
        <w:pStyle w:val="ListParagraph"/>
        <w:numPr>
          <w:ilvl w:val="0"/>
          <w:numId w:val="8"/>
        </w:numPr>
        <w:rPr>
          <w:rFonts w:eastAsia="ArialMT"/>
          <w:lang w:bidi="en-US"/>
        </w:rPr>
      </w:pPr>
      <w:r>
        <w:rPr>
          <w:lang w:bidi="en-US"/>
        </w:rPr>
        <w:t>Asking Questions and Defining Problems</w:t>
      </w:r>
    </w:p>
    <w:p w14:paraId="4D4057A7" w14:textId="77777777" w:rsidR="000C3315" w:rsidRPr="005C75AD" w:rsidRDefault="000C3315" w:rsidP="000C3315">
      <w:pPr>
        <w:pStyle w:val="ListParagraph"/>
        <w:numPr>
          <w:ilvl w:val="0"/>
          <w:numId w:val="8"/>
        </w:numPr>
        <w:rPr>
          <w:rFonts w:eastAsia="ArialMT"/>
          <w:lang w:bidi="en-US"/>
        </w:rPr>
      </w:pPr>
      <w:r>
        <w:rPr>
          <w:lang w:bidi="en-US"/>
        </w:rPr>
        <w:t>Planning and Carrying Out Investigations</w:t>
      </w:r>
    </w:p>
    <w:p w14:paraId="386F834D" w14:textId="77777777" w:rsidR="000C3315" w:rsidRPr="005C75AD" w:rsidRDefault="000C3315" w:rsidP="000C3315">
      <w:pPr>
        <w:pStyle w:val="ListParagraph"/>
        <w:numPr>
          <w:ilvl w:val="0"/>
          <w:numId w:val="8"/>
        </w:numPr>
        <w:rPr>
          <w:rFonts w:eastAsia="ArialMT"/>
          <w:lang w:bidi="en-US"/>
        </w:rPr>
      </w:pPr>
      <w:r>
        <w:rPr>
          <w:lang w:bidi="en-US"/>
        </w:rPr>
        <w:t>Interpreting, Analyzing, and Evaluating Data</w:t>
      </w:r>
    </w:p>
    <w:p w14:paraId="290CEE73" w14:textId="77777777" w:rsidR="000C3315" w:rsidRPr="005C75AD" w:rsidRDefault="000C3315" w:rsidP="000C3315">
      <w:pPr>
        <w:pStyle w:val="ListParagraph"/>
        <w:numPr>
          <w:ilvl w:val="0"/>
          <w:numId w:val="8"/>
        </w:numPr>
        <w:rPr>
          <w:rFonts w:eastAsia="ArialMT"/>
          <w:lang w:bidi="en-US"/>
        </w:rPr>
      </w:pPr>
      <w:r>
        <w:rPr>
          <w:lang w:bidi="en-US"/>
        </w:rPr>
        <w:t>Constructing and Critiquing Conclusions and Explanations</w:t>
      </w:r>
    </w:p>
    <w:p w14:paraId="70248492" w14:textId="77777777" w:rsidR="000C3315" w:rsidRPr="00665321" w:rsidRDefault="000C3315" w:rsidP="000C3315">
      <w:pPr>
        <w:pStyle w:val="ListParagraph"/>
        <w:numPr>
          <w:ilvl w:val="0"/>
          <w:numId w:val="8"/>
        </w:numPr>
        <w:rPr>
          <w:rFonts w:eastAsia="ArialMT"/>
          <w:lang w:bidi="en-US"/>
        </w:rPr>
      </w:pPr>
      <w:r>
        <w:rPr>
          <w:lang w:bidi="en-US"/>
        </w:rPr>
        <w:t>Obtaining, Evaluating, and Communicating Information</w:t>
      </w:r>
    </w:p>
    <w:p w14:paraId="43FECA3A" w14:textId="77777777" w:rsidR="000C3315" w:rsidRPr="005C75AD" w:rsidRDefault="000C3315" w:rsidP="000C3315">
      <w:pPr>
        <w:pStyle w:val="ListParagraph"/>
        <w:ind w:left="765"/>
        <w:rPr>
          <w:rFonts w:eastAsia="ArialMT"/>
          <w:lang w:bidi="en-US"/>
        </w:rPr>
      </w:pPr>
    </w:p>
    <w:p w14:paraId="20A0F035" w14:textId="77777777" w:rsidR="00E47DCF" w:rsidRPr="00D32561" w:rsidRDefault="000C3315" w:rsidP="00D32561">
      <w:pPr>
        <w:pStyle w:val="Heading2"/>
      </w:pPr>
      <w:r w:rsidRPr="00D32561">
        <w:t>Lesson Overview and Preparation:</w:t>
      </w:r>
    </w:p>
    <w:tbl>
      <w:tblPr>
        <w:tblStyle w:val="TableGrid"/>
        <w:tblW w:w="0" w:type="auto"/>
        <w:tblLook w:val="04A0" w:firstRow="1" w:lastRow="0" w:firstColumn="1" w:lastColumn="0" w:noHBand="0" w:noVBand="1"/>
        <w:tblCaption w:val="Table outlining teacher information for conducting the performance assessment"/>
      </w:tblPr>
      <w:tblGrid>
        <w:gridCol w:w="2965"/>
        <w:gridCol w:w="6120"/>
        <w:gridCol w:w="265"/>
      </w:tblGrid>
      <w:tr w:rsidR="0056133F" w14:paraId="7390AD12" w14:textId="77777777" w:rsidTr="0056133F">
        <w:trPr>
          <w:tblHeader/>
        </w:trPr>
        <w:tc>
          <w:tcPr>
            <w:tcW w:w="9085" w:type="dxa"/>
            <w:gridSpan w:val="2"/>
          </w:tcPr>
          <w:p w14:paraId="592BF2A0" w14:textId="77777777" w:rsidR="0056133F" w:rsidRPr="00895234" w:rsidRDefault="0056133F" w:rsidP="00180F42">
            <w:pPr>
              <w:jc w:val="center"/>
              <w:rPr>
                <w:rFonts w:cs="Times New Roman"/>
                <w:szCs w:val="24"/>
                <w:lang w:bidi="en-US"/>
              </w:rPr>
            </w:pPr>
            <w:r w:rsidRPr="00895234">
              <w:rPr>
                <w:rFonts w:cs="Times New Roman"/>
                <w:szCs w:val="24"/>
                <w:lang w:bidi="en-US"/>
              </w:rPr>
              <w:t>Implementation</w:t>
            </w:r>
          </w:p>
        </w:tc>
        <w:tc>
          <w:tcPr>
            <w:tcW w:w="265" w:type="dxa"/>
          </w:tcPr>
          <w:p w14:paraId="0607C802" w14:textId="77777777" w:rsidR="0056133F" w:rsidRPr="00895234" w:rsidRDefault="0056133F" w:rsidP="00180F42">
            <w:pPr>
              <w:jc w:val="center"/>
              <w:rPr>
                <w:rFonts w:cs="Times New Roman"/>
                <w:szCs w:val="24"/>
                <w:lang w:bidi="en-US"/>
              </w:rPr>
            </w:pPr>
          </w:p>
        </w:tc>
      </w:tr>
      <w:tr w:rsidR="000C3315" w14:paraId="43F9C855" w14:textId="77777777" w:rsidTr="00180F42">
        <w:tc>
          <w:tcPr>
            <w:tcW w:w="2965" w:type="dxa"/>
          </w:tcPr>
          <w:p w14:paraId="104C7C29" w14:textId="77777777" w:rsidR="000C3315" w:rsidRPr="005B2D8A" w:rsidRDefault="000C3315" w:rsidP="00180F42">
            <w:pPr>
              <w:autoSpaceDE w:val="0"/>
              <w:autoSpaceDN w:val="0"/>
              <w:adjustRightInd w:val="0"/>
              <w:rPr>
                <w:rFonts w:cs="Times New Roman"/>
                <w:b/>
                <w:bCs/>
                <w:szCs w:val="24"/>
              </w:rPr>
            </w:pPr>
            <w:r w:rsidRPr="005B2D8A">
              <w:rPr>
                <w:rFonts w:cs="Times New Roman"/>
                <w:b/>
                <w:bCs/>
                <w:szCs w:val="24"/>
              </w:rPr>
              <w:t>BEFORE:</w:t>
            </w:r>
          </w:p>
          <w:p w14:paraId="6143E4AB" w14:textId="77777777" w:rsidR="000C3315" w:rsidRPr="005B2D8A" w:rsidRDefault="000C3315" w:rsidP="00180F42">
            <w:pPr>
              <w:autoSpaceDE w:val="0"/>
              <w:autoSpaceDN w:val="0"/>
              <w:adjustRightInd w:val="0"/>
              <w:rPr>
                <w:rFonts w:cs="Times New Roman"/>
                <w:i/>
                <w:iCs/>
                <w:szCs w:val="24"/>
              </w:rPr>
            </w:pPr>
            <w:r w:rsidRPr="005B2D8A">
              <w:rPr>
                <w:rFonts w:cs="Times New Roman"/>
                <w:i/>
                <w:iCs/>
                <w:szCs w:val="24"/>
              </w:rPr>
              <w:t>Preparing students for the task</w:t>
            </w:r>
          </w:p>
          <w:p w14:paraId="04A861AC" w14:textId="77777777" w:rsidR="000C3315" w:rsidRPr="005B2D8A" w:rsidRDefault="000C3315" w:rsidP="00180F42">
            <w:pPr>
              <w:autoSpaceDE w:val="0"/>
              <w:autoSpaceDN w:val="0"/>
              <w:adjustRightInd w:val="0"/>
              <w:rPr>
                <w:rFonts w:cs="Times New Roman"/>
                <w:b/>
                <w:bCs/>
                <w:szCs w:val="24"/>
              </w:rPr>
            </w:pPr>
            <w:r>
              <w:rPr>
                <w:rFonts w:cs="Times New Roman"/>
                <w:b/>
                <w:bCs/>
                <w:szCs w:val="24"/>
              </w:rPr>
              <w:t>Resources n</w:t>
            </w:r>
            <w:r w:rsidRPr="005B2D8A">
              <w:rPr>
                <w:rFonts w:cs="Times New Roman"/>
                <w:b/>
                <w:bCs/>
                <w:szCs w:val="24"/>
              </w:rPr>
              <w:t>eeded</w:t>
            </w:r>
            <w:r w:rsidR="006E411E">
              <w:rPr>
                <w:rFonts w:cs="Times New Roman"/>
                <w:b/>
                <w:bCs/>
                <w:szCs w:val="24"/>
              </w:rPr>
              <w:t xml:space="preserve"> for each group</w:t>
            </w:r>
            <w:r w:rsidRPr="005B2D8A">
              <w:rPr>
                <w:rFonts w:cs="Times New Roman"/>
                <w:b/>
                <w:bCs/>
                <w:szCs w:val="24"/>
              </w:rPr>
              <w:t>:</w:t>
            </w:r>
          </w:p>
          <w:p w14:paraId="4AB7A607" w14:textId="77777777" w:rsidR="000C3315" w:rsidRPr="003D1ACF" w:rsidRDefault="000C3315" w:rsidP="00180F42">
            <w:pPr>
              <w:pStyle w:val="ListParagraph"/>
              <w:numPr>
                <w:ilvl w:val="0"/>
                <w:numId w:val="16"/>
              </w:numPr>
              <w:autoSpaceDE w:val="0"/>
              <w:autoSpaceDN w:val="0"/>
              <w:adjustRightInd w:val="0"/>
            </w:pPr>
            <w:r w:rsidRPr="003D1ACF">
              <w:lastRenderedPageBreak/>
              <w:t>student direction page</w:t>
            </w:r>
          </w:p>
          <w:p w14:paraId="02692A45" w14:textId="77777777" w:rsidR="000C3315" w:rsidRDefault="000C3315" w:rsidP="006E411E">
            <w:pPr>
              <w:pStyle w:val="ListParagraph"/>
              <w:numPr>
                <w:ilvl w:val="0"/>
                <w:numId w:val="16"/>
              </w:numPr>
              <w:autoSpaceDE w:val="0"/>
              <w:autoSpaceDN w:val="0"/>
              <w:adjustRightInd w:val="0"/>
            </w:pPr>
            <w:r w:rsidRPr="003D1ACF">
              <w:t>experimental design pages</w:t>
            </w:r>
          </w:p>
          <w:p w14:paraId="178756BC" w14:textId="77777777" w:rsidR="006E411E" w:rsidRDefault="006E411E" w:rsidP="006E411E">
            <w:pPr>
              <w:pStyle w:val="ListParagraph"/>
              <w:numPr>
                <w:ilvl w:val="0"/>
                <w:numId w:val="16"/>
              </w:numPr>
              <w:autoSpaceDE w:val="0"/>
              <w:autoSpaceDN w:val="0"/>
              <w:adjustRightInd w:val="0"/>
            </w:pPr>
            <w:r>
              <w:t>1.0 M CuCl</w:t>
            </w:r>
            <w:r>
              <w:rPr>
                <w:vertAlign w:val="subscript"/>
              </w:rPr>
              <w:t>2</w:t>
            </w:r>
          </w:p>
          <w:p w14:paraId="3E173095" w14:textId="77777777" w:rsidR="006E411E" w:rsidRDefault="006E411E" w:rsidP="006E411E">
            <w:pPr>
              <w:pStyle w:val="ListParagraph"/>
              <w:numPr>
                <w:ilvl w:val="0"/>
                <w:numId w:val="16"/>
              </w:numPr>
              <w:autoSpaceDE w:val="0"/>
              <w:autoSpaceDN w:val="0"/>
              <w:adjustRightInd w:val="0"/>
            </w:pPr>
            <w:r>
              <w:t>Al foil</w:t>
            </w:r>
          </w:p>
          <w:p w14:paraId="1AAF9D25" w14:textId="77777777" w:rsidR="006E411E" w:rsidRDefault="006E411E" w:rsidP="006E411E">
            <w:pPr>
              <w:pStyle w:val="ListParagraph"/>
              <w:numPr>
                <w:ilvl w:val="0"/>
                <w:numId w:val="16"/>
              </w:numPr>
              <w:autoSpaceDE w:val="0"/>
              <w:autoSpaceDN w:val="0"/>
              <w:adjustRightInd w:val="0"/>
            </w:pPr>
            <w:r>
              <w:t>Beaker</w:t>
            </w:r>
          </w:p>
          <w:p w14:paraId="5E2C6630" w14:textId="77777777" w:rsidR="006E411E" w:rsidRDefault="006E411E" w:rsidP="006E411E">
            <w:pPr>
              <w:pStyle w:val="ListParagraph"/>
              <w:numPr>
                <w:ilvl w:val="0"/>
                <w:numId w:val="16"/>
              </w:numPr>
              <w:autoSpaceDE w:val="0"/>
              <w:autoSpaceDN w:val="0"/>
              <w:adjustRightInd w:val="0"/>
            </w:pPr>
            <w:r>
              <w:t>Digital scale</w:t>
            </w:r>
          </w:p>
          <w:p w14:paraId="68591FCB" w14:textId="77777777" w:rsidR="006E411E" w:rsidRDefault="006E411E" w:rsidP="006E411E">
            <w:pPr>
              <w:pStyle w:val="ListParagraph"/>
              <w:numPr>
                <w:ilvl w:val="0"/>
                <w:numId w:val="16"/>
              </w:numPr>
              <w:autoSpaceDE w:val="0"/>
              <w:autoSpaceDN w:val="0"/>
              <w:adjustRightInd w:val="0"/>
            </w:pPr>
            <w:r>
              <w:t>Filter</w:t>
            </w:r>
          </w:p>
          <w:p w14:paraId="3E259F37" w14:textId="77777777" w:rsidR="006E411E" w:rsidRDefault="006E411E" w:rsidP="006E411E">
            <w:pPr>
              <w:pStyle w:val="ListParagraph"/>
              <w:numPr>
                <w:ilvl w:val="0"/>
                <w:numId w:val="16"/>
              </w:numPr>
              <w:autoSpaceDE w:val="0"/>
              <w:autoSpaceDN w:val="0"/>
              <w:adjustRightInd w:val="0"/>
            </w:pPr>
            <w:r>
              <w:t>Filter paper</w:t>
            </w:r>
          </w:p>
          <w:p w14:paraId="4459CD1C" w14:textId="77777777" w:rsidR="006E411E" w:rsidRPr="003D1ACF" w:rsidRDefault="006E411E" w:rsidP="006E411E">
            <w:pPr>
              <w:pStyle w:val="ListParagraph"/>
              <w:numPr>
                <w:ilvl w:val="0"/>
                <w:numId w:val="16"/>
              </w:numPr>
              <w:autoSpaceDE w:val="0"/>
              <w:autoSpaceDN w:val="0"/>
              <w:adjustRightInd w:val="0"/>
            </w:pPr>
            <w:r>
              <w:t>Graduated Cylinder</w:t>
            </w:r>
          </w:p>
          <w:p w14:paraId="441E73A1" w14:textId="77777777" w:rsidR="000C3315" w:rsidRPr="005B2D8A" w:rsidRDefault="000C3315" w:rsidP="00180F42">
            <w:pPr>
              <w:autoSpaceDE w:val="0"/>
              <w:autoSpaceDN w:val="0"/>
              <w:adjustRightInd w:val="0"/>
              <w:rPr>
                <w:rFonts w:cs="Times New Roman"/>
                <w:szCs w:val="24"/>
              </w:rPr>
            </w:pPr>
          </w:p>
          <w:p w14:paraId="5F46B3C4" w14:textId="77777777" w:rsidR="000C3315" w:rsidRPr="00E47DCF" w:rsidRDefault="006217D5" w:rsidP="00180F42">
            <w:pPr>
              <w:autoSpaceDE w:val="0"/>
              <w:autoSpaceDN w:val="0"/>
              <w:adjustRightInd w:val="0"/>
              <w:rPr>
                <w:rFonts w:cs="Times New Roman"/>
                <w:szCs w:val="24"/>
                <w:lang w:bidi="en-US"/>
              </w:rPr>
            </w:pPr>
            <w:r w:rsidRPr="00E47DCF">
              <w:rPr>
                <w:rFonts w:cs="Times New Roman"/>
                <w:szCs w:val="24"/>
                <w:lang w:bidi="en-US"/>
              </w:rPr>
              <w:t>Safety:</w:t>
            </w:r>
          </w:p>
          <w:p w14:paraId="366B3C99" w14:textId="77777777" w:rsidR="006217D5" w:rsidRPr="00E47DCF" w:rsidRDefault="00E47DCF" w:rsidP="00E47DCF">
            <w:pPr>
              <w:shd w:val="clear" w:color="auto" w:fill="FFFFFF"/>
              <w:rPr>
                <w:rFonts w:eastAsia="Times New Roman" w:cs="Times New Roman"/>
                <w:szCs w:val="24"/>
              </w:rPr>
            </w:pPr>
            <w:r w:rsidRPr="00E47DCF">
              <w:rPr>
                <w:rFonts w:eastAsia="Times New Roman" w:cs="Times New Roman"/>
                <w:szCs w:val="24"/>
              </w:rPr>
              <w:t xml:space="preserve">Safety rules should be reinforced prior and during each laboratory experience.  </w:t>
            </w:r>
          </w:p>
          <w:p w14:paraId="4B007D9E" w14:textId="77777777" w:rsidR="00E47DCF" w:rsidRPr="00E47DCF" w:rsidRDefault="00E47DCF" w:rsidP="00E47DCF">
            <w:pPr>
              <w:shd w:val="clear" w:color="auto" w:fill="FFFFFF"/>
              <w:rPr>
                <w:rFonts w:eastAsia="Times New Roman" w:cs="Times New Roman"/>
                <w:szCs w:val="24"/>
              </w:rPr>
            </w:pPr>
          </w:p>
          <w:p w14:paraId="6CDFED8A" w14:textId="77777777" w:rsidR="00E47DCF" w:rsidRPr="005B2D8A" w:rsidRDefault="00E47DCF" w:rsidP="00E47DCF">
            <w:pPr>
              <w:shd w:val="clear" w:color="auto" w:fill="FFFFFF"/>
              <w:rPr>
                <w:rFonts w:cs="Times New Roman"/>
                <w:szCs w:val="24"/>
                <w:lang w:bidi="en-US"/>
              </w:rPr>
            </w:pPr>
            <w:r w:rsidRPr="00E47DCF">
              <w:rPr>
                <w:rFonts w:eastAsia="Times New Roman" w:cs="Times New Roman"/>
                <w:szCs w:val="24"/>
              </w:rPr>
              <w:t>Please refer to the Safety Data Sheet (SDS) for any chemicals used in chemical experiments.</w:t>
            </w:r>
          </w:p>
        </w:tc>
        <w:tc>
          <w:tcPr>
            <w:tcW w:w="6385" w:type="dxa"/>
            <w:gridSpan w:val="2"/>
          </w:tcPr>
          <w:p w14:paraId="65A8AA7C" w14:textId="77777777" w:rsidR="000C3315" w:rsidRPr="005B2D8A" w:rsidRDefault="000C3315" w:rsidP="00180F42">
            <w:pPr>
              <w:autoSpaceDE w:val="0"/>
              <w:autoSpaceDN w:val="0"/>
              <w:adjustRightInd w:val="0"/>
              <w:rPr>
                <w:rFonts w:cs="Times New Roman"/>
                <w:b/>
                <w:bCs/>
                <w:color w:val="000000"/>
                <w:szCs w:val="24"/>
              </w:rPr>
            </w:pPr>
            <w:r>
              <w:rPr>
                <w:rFonts w:cs="Times New Roman"/>
                <w:b/>
                <w:bCs/>
                <w:color w:val="000000"/>
                <w:szCs w:val="24"/>
              </w:rPr>
              <w:lastRenderedPageBreak/>
              <w:t>Students should have background knowledge and be able t</w:t>
            </w:r>
            <w:r w:rsidRPr="005B2D8A">
              <w:rPr>
                <w:rFonts w:cs="Times New Roman"/>
                <w:b/>
                <w:bCs/>
                <w:color w:val="000000"/>
                <w:szCs w:val="24"/>
              </w:rPr>
              <w:t>o:</w:t>
            </w:r>
          </w:p>
          <w:p w14:paraId="12A151DC" w14:textId="77777777" w:rsidR="006E411E" w:rsidRPr="006E411E" w:rsidRDefault="006E411E" w:rsidP="006E411E">
            <w:pPr>
              <w:pStyle w:val="ListParagraph"/>
              <w:numPr>
                <w:ilvl w:val="0"/>
                <w:numId w:val="30"/>
              </w:numPr>
              <w:autoSpaceDE w:val="0"/>
              <w:autoSpaceDN w:val="0"/>
              <w:adjustRightInd w:val="0"/>
              <w:rPr>
                <w:color w:val="000000"/>
              </w:rPr>
            </w:pPr>
            <w:r w:rsidRPr="006E411E">
              <w:rPr>
                <w:color w:val="000000"/>
              </w:rPr>
              <w:t>Balance chemical reactions;</w:t>
            </w:r>
          </w:p>
          <w:p w14:paraId="51CE0D3C" w14:textId="77777777" w:rsidR="006E411E" w:rsidRDefault="006E411E" w:rsidP="006E411E">
            <w:pPr>
              <w:pStyle w:val="ListParagraph"/>
              <w:numPr>
                <w:ilvl w:val="0"/>
                <w:numId w:val="30"/>
              </w:numPr>
              <w:autoSpaceDE w:val="0"/>
              <w:autoSpaceDN w:val="0"/>
              <w:adjustRightInd w:val="0"/>
              <w:rPr>
                <w:color w:val="000000"/>
              </w:rPr>
            </w:pPr>
            <w:r w:rsidRPr="006E411E">
              <w:rPr>
                <w:color w:val="000000"/>
              </w:rPr>
              <w:t>Use stoichiometry to determine quantities of products or reactants in a chemical reaction;</w:t>
            </w:r>
            <w:r>
              <w:rPr>
                <w:color w:val="000000"/>
              </w:rPr>
              <w:t xml:space="preserve"> and</w:t>
            </w:r>
          </w:p>
          <w:p w14:paraId="68DE85FE" w14:textId="77777777" w:rsidR="00574AE5" w:rsidRDefault="006217D5" w:rsidP="00574AE5">
            <w:pPr>
              <w:pStyle w:val="ListParagraph"/>
              <w:numPr>
                <w:ilvl w:val="0"/>
                <w:numId w:val="30"/>
              </w:numPr>
              <w:autoSpaceDE w:val="0"/>
              <w:autoSpaceDN w:val="0"/>
              <w:adjustRightInd w:val="0"/>
              <w:rPr>
                <w:color w:val="000000"/>
              </w:rPr>
            </w:pPr>
            <w:r>
              <w:rPr>
                <w:color w:val="000000"/>
              </w:rPr>
              <w:lastRenderedPageBreak/>
              <w:t>Engage in multiple l</w:t>
            </w:r>
            <w:r w:rsidR="006E411E">
              <w:rPr>
                <w:color w:val="000000"/>
              </w:rPr>
              <w:t>aboratory experience</w:t>
            </w:r>
            <w:r>
              <w:rPr>
                <w:color w:val="000000"/>
              </w:rPr>
              <w:t>s</w:t>
            </w:r>
            <w:r w:rsidR="00E47DCF">
              <w:rPr>
                <w:color w:val="000000"/>
              </w:rPr>
              <w:t xml:space="preserve"> (performance tasks)</w:t>
            </w:r>
            <w:r w:rsidR="006E411E">
              <w:rPr>
                <w:color w:val="000000"/>
              </w:rPr>
              <w:t xml:space="preserve"> that reflects the practices and </w:t>
            </w:r>
            <w:r>
              <w:rPr>
                <w:color w:val="000000"/>
              </w:rPr>
              <w:t>calculations needed to complete the performance task.  The laboratory task may reflect different levels of inquiry based on the student efficacy in the laboratory setting.</w:t>
            </w:r>
          </w:p>
          <w:p w14:paraId="3BC76140" w14:textId="77777777" w:rsidR="00574AE5" w:rsidRPr="00574AE5" w:rsidRDefault="00574AE5" w:rsidP="00574AE5">
            <w:pPr>
              <w:pStyle w:val="ListParagraph"/>
              <w:numPr>
                <w:ilvl w:val="0"/>
                <w:numId w:val="30"/>
              </w:numPr>
              <w:autoSpaceDE w:val="0"/>
              <w:autoSpaceDN w:val="0"/>
              <w:adjustRightInd w:val="0"/>
              <w:rPr>
                <w:color w:val="000000"/>
              </w:rPr>
            </w:pPr>
            <w:r>
              <w:rPr>
                <w:color w:val="000000"/>
              </w:rPr>
              <w:t xml:space="preserve">Materials are listed to reflect those needed to complete the experiment that informs the performance assessment.  Students should engage in the actual experiment in groups prior to completing the individual written performance assessment.  </w:t>
            </w:r>
          </w:p>
          <w:p w14:paraId="6AEAB761" w14:textId="77777777" w:rsidR="00E47DCF" w:rsidRDefault="00E47DCF" w:rsidP="00E47DCF">
            <w:pPr>
              <w:autoSpaceDE w:val="0"/>
              <w:autoSpaceDN w:val="0"/>
              <w:adjustRightInd w:val="0"/>
              <w:rPr>
                <w:color w:val="000000"/>
              </w:rPr>
            </w:pPr>
          </w:p>
          <w:p w14:paraId="4989E9FE" w14:textId="77777777" w:rsidR="00E47DCF" w:rsidRPr="00E47DCF" w:rsidRDefault="00E47DCF" w:rsidP="00E47DCF">
            <w:pPr>
              <w:autoSpaceDE w:val="0"/>
              <w:autoSpaceDN w:val="0"/>
              <w:adjustRightInd w:val="0"/>
              <w:rPr>
                <w:color w:val="000000"/>
              </w:rPr>
            </w:pPr>
            <w:r>
              <w:rPr>
                <w:color w:val="000000"/>
              </w:rPr>
              <w:t>** Teachers may use common rubric section on “Planning and Carrying Out Investigations” to assess students as they engage in laboratory experiences.</w:t>
            </w:r>
          </w:p>
          <w:p w14:paraId="4AE28286" w14:textId="77777777" w:rsidR="006217D5" w:rsidRDefault="006217D5" w:rsidP="006217D5">
            <w:pPr>
              <w:autoSpaceDE w:val="0"/>
              <w:autoSpaceDN w:val="0"/>
              <w:adjustRightInd w:val="0"/>
              <w:rPr>
                <w:color w:val="000000"/>
              </w:rPr>
            </w:pPr>
          </w:p>
          <w:p w14:paraId="6EB632EE" w14:textId="77777777" w:rsidR="006217D5" w:rsidRDefault="006217D5" w:rsidP="006217D5">
            <w:pPr>
              <w:autoSpaceDE w:val="0"/>
              <w:autoSpaceDN w:val="0"/>
              <w:adjustRightInd w:val="0"/>
              <w:rPr>
                <w:color w:val="000000"/>
              </w:rPr>
            </w:pPr>
          </w:p>
          <w:p w14:paraId="5ECCD603" w14:textId="77777777" w:rsidR="006217D5" w:rsidRPr="006217D5" w:rsidRDefault="006217D5" w:rsidP="006217D5">
            <w:pPr>
              <w:autoSpaceDE w:val="0"/>
              <w:autoSpaceDN w:val="0"/>
              <w:adjustRightInd w:val="0"/>
              <w:rPr>
                <w:color w:val="000000"/>
              </w:rPr>
            </w:pPr>
          </w:p>
          <w:p w14:paraId="733B0D2D" w14:textId="77777777" w:rsidR="006217D5" w:rsidRPr="006E411E" w:rsidRDefault="006217D5" w:rsidP="006217D5">
            <w:pPr>
              <w:pStyle w:val="ListParagraph"/>
              <w:autoSpaceDE w:val="0"/>
              <w:autoSpaceDN w:val="0"/>
              <w:adjustRightInd w:val="0"/>
              <w:rPr>
                <w:color w:val="000000"/>
              </w:rPr>
            </w:pPr>
          </w:p>
          <w:p w14:paraId="3B755A41" w14:textId="77777777" w:rsidR="006E411E" w:rsidRPr="005B2D8A" w:rsidRDefault="006E411E" w:rsidP="00180F42">
            <w:pPr>
              <w:autoSpaceDE w:val="0"/>
              <w:autoSpaceDN w:val="0"/>
              <w:adjustRightInd w:val="0"/>
              <w:rPr>
                <w:rFonts w:cs="Times New Roman"/>
                <w:i/>
                <w:iCs/>
                <w:color w:val="000000"/>
                <w:szCs w:val="24"/>
              </w:rPr>
            </w:pPr>
          </w:p>
          <w:p w14:paraId="20144077" w14:textId="77777777" w:rsidR="000C3315" w:rsidRPr="006E411E" w:rsidRDefault="000C3315" w:rsidP="006E411E">
            <w:pPr>
              <w:autoSpaceDE w:val="0"/>
              <w:autoSpaceDN w:val="0"/>
              <w:adjustRightInd w:val="0"/>
              <w:rPr>
                <w:color w:val="000000"/>
              </w:rPr>
            </w:pPr>
          </w:p>
        </w:tc>
      </w:tr>
      <w:tr w:rsidR="000C3315" w14:paraId="66FDC89F" w14:textId="77777777" w:rsidTr="00180F42">
        <w:tc>
          <w:tcPr>
            <w:tcW w:w="2965" w:type="dxa"/>
          </w:tcPr>
          <w:p w14:paraId="60873A12" w14:textId="77777777" w:rsidR="000C3315" w:rsidRPr="005B2D8A" w:rsidRDefault="000C3315" w:rsidP="00180F42">
            <w:pPr>
              <w:autoSpaceDE w:val="0"/>
              <w:autoSpaceDN w:val="0"/>
              <w:adjustRightInd w:val="0"/>
              <w:rPr>
                <w:rFonts w:cs="Times New Roman"/>
                <w:b/>
                <w:bCs/>
                <w:szCs w:val="24"/>
              </w:rPr>
            </w:pPr>
            <w:r w:rsidRPr="005B2D8A">
              <w:rPr>
                <w:rFonts w:cs="Times New Roman"/>
                <w:b/>
                <w:bCs/>
                <w:szCs w:val="24"/>
              </w:rPr>
              <w:lastRenderedPageBreak/>
              <w:t>DURING:</w:t>
            </w:r>
          </w:p>
          <w:p w14:paraId="3ECBB289" w14:textId="77777777" w:rsidR="000C3315" w:rsidRPr="00FB2E80" w:rsidRDefault="000C3315" w:rsidP="006217D5">
            <w:pPr>
              <w:autoSpaceDE w:val="0"/>
              <w:autoSpaceDN w:val="0"/>
              <w:adjustRightInd w:val="0"/>
            </w:pPr>
          </w:p>
        </w:tc>
        <w:tc>
          <w:tcPr>
            <w:tcW w:w="6385" w:type="dxa"/>
            <w:gridSpan w:val="2"/>
          </w:tcPr>
          <w:p w14:paraId="278CFE20" w14:textId="77777777" w:rsidR="000C3315" w:rsidRPr="005B2D8A" w:rsidRDefault="00E47DCF" w:rsidP="00E47DCF">
            <w:pPr>
              <w:autoSpaceDE w:val="0"/>
              <w:autoSpaceDN w:val="0"/>
              <w:adjustRightInd w:val="0"/>
              <w:rPr>
                <w:lang w:bidi="en-US"/>
              </w:rPr>
            </w:pPr>
            <w:r>
              <w:rPr>
                <w:lang w:bidi="en-US"/>
              </w:rPr>
              <w:t>Students are to work individually when completing the performance assessment.  The assessment may be used as a standalone assessment or as part of a unit or chapter assessment.</w:t>
            </w:r>
          </w:p>
        </w:tc>
      </w:tr>
      <w:tr w:rsidR="000C3315" w14:paraId="7709DA45" w14:textId="77777777" w:rsidTr="00180F42">
        <w:tc>
          <w:tcPr>
            <w:tcW w:w="2965" w:type="dxa"/>
          </w:tcPr>
          <w:p w14:paraId="3106620A" w14:textId="77777777" w:rsidR="000C3315" w:rsidRPr="005B2D8A" w:rsidRDefault="000C3315" w:rsidP="00180F42">
            <w:pPr>
              <w:autoSpaceDE w:val="0"/>
              <w:autoSpaceDN w:val="0"/>
              <w:adjustRightInd w:val="0"/>
              <w:rPr>
                <w:rFonts w:cs="Times New Roman"/>
                <w:b/>
                <w:bCs/>
                <w:szCs w:val="24"/>
              </w:rPr>
            </w:pPr>
            <w:r w:rsidRPr="005B2D8A">
              <w:rPr>
                <w:rFonts w:cs="Times New Roman"/>
                <w:b/>
                <w:bCs/>
                <w:szCs w:val="24"/>
              </w:rPr>
              <w:t>AFTER:</w:t>
            </w:r>
          </w:p>
          <w:p w14:paraId="5CEBF126" w14:textId="77777777" w:rsidR="000C3315" w:rsidRPr="00AD0687" w:rsidRDefault="000C3315" w:rsidP="00180F42">
            <w:pPr>
              <w:autoSpaceDE w:val="0"/>
              <w:autoSpaceDN w:val="0"/>
              <w:adjustRightInd w:val="0"/>
              <w:rPr>
                <w:rFonts w:cs="Times New Roman"/>
                <w:i/>
                <w:iCs/>
                <w:szCs w:val="24"/>
              </w:rPr>
            </w:pPr>
            <w:r w:rsidRPr="005B2D8A">
              <w:rPr>
                <w:rFonts w:cs="Times New Roman"/>
                <w:i/>
                <w:iCs/>
                <w:szCs w:val="24"/>
              </w:rPr>
              <w:t>Reflecting with students after the</w:t>
            </w:r>
            <w:r>
              <w:rPr>
                <w:rFonts w:cs="Times New Roman"/>
                <w:i/>
                <w:iCs/>
                <w:szCs w:val="24"/>
              </w:rPr>
              <w:t xml:space="preserve"> t</w:t>
            </w:r>
            <w:r w:rsidRPr="005B2D8A">
              <w:rPr>
                <w:rFonts w:cs="Times New Roman"/>
                <w:i/>
                <w:iCs/>
                <w:szCs w:val="24"/>
              </w:rPr>
              <w:t>ask</w:t>
            </w:r>
          </w:p>
        </w:tc>
        <w:tc>
          <w:tcPr>
            <w:tcW w:w="6385" w:type="dxa"/>
            <w:gridSpan w:val="2"/>
          </w:tcPr>
          <w:p w14:paraId="628F1EA3" w14:textId="77777777" w:rsidR="000C3315" w:rsidRPr="005B2D8A" w:rsidRDefault="000C3315" w:rsidP="00180F42">
            <w:pPr>
              <w:autoSpaceDE w:val="0"/>
              <w:autoSpaceDN w:val="0"/>
              <w:adjustRightInd w:val="0"/>
              <w:rPr>
                <w:rFonts w:cs="Times New Roman"/>
                <w:b/>
                <w:bCs/>
                <w:szCs w:val="24"/>
              </w:rPr>
            </w:pPr>
            <w:r>
              <w:rPr>
                <w:rFonts w:cs="Times New Roman"/>
                <w:b/>
                <w:bCs/>
                <w:szCs w:val="24"/>
              </w:rPr>
              <w:t>Reflection q</w:t>
            </w:r>
            <w:r w:rsidRPr="005B2D8A">
              <w:rPr>
                <w:rFonts w:cs="Times New Roman"/>
                <w:b/>
                <w:bCs/>
                <w:szCs w:val="24"/>
              </w:rPr>
              <w:t xml:space="preserve">uestions to </w:t>
            </w:r>
            <w:r>
              <w:rPr>
                <w:rFonts w:cs="Times New Roman"/>
                <w:b/>
                <w:bCs/>
                <w:szCs w:val="24"/>
              </w:rPr>
              <w:t>consider and d</w:t>
            </w:r>
            <w:r w:rsidRPr="005B2D8A">
              <w:rPr>
                <w:rFonts w:cs="Times New Roman"/>
                <w:b/>
                <w:bCs/>
                <w:szCs w:val="24"/>
              </w:rPr>
              <w:t>iscuss:</w:t>
            </w:r>
          </w:p>
          <w:p w14:paraId="27973945" w14:textId="77777777" w:rsidR="000C3315" w:rsidRDefault="002F264C" w:rsidP="006217D5">
            <w:pPr>
              <w:pStyle w:val="ListParagraph"/>
              <w:numPr>
                <w:ilvl w:val="0"/>
                <w:numId w:val="11"/>
              </w:numPr>
              <w:rPr>
                <w:lang w:bidi="en-US"/>
              </w:rPr>
            </w:pPr>
            <w:r>
              <w:rPr>
                <w:lang w:bidi="en-US"/>
              </w:rPr>
              <w:t>What errors did the groups encounter in the experiment?  How would these errors affect the percent yield in the experiment?</w:t>
            </w:r>
          </w:p>
          <w:p w14:paraId="6F7CCEAD" w14:textId="77777777" w:rsidR="002F264C" w:rsidRDefault="002F264C" w:rsidP="006217D5">
            <w:pPr>
              <w:pStyle w:val="ListParagraph"/>
              <w:numPr>
                <w:ilvl w:val="0"/>
                <w:numId w:val="11"/>
              </w:numPr>
              <w:rPr>
                <w:lang w:bidi="en-US"/>
              </w:rPr>
            </w:pPr>
            <w:r>
              <w:rPr>
                <w:lang w:bidi="en-US"/>
              </w:rPr>
              <w:t>If the student obtained 1.9g of Cu at the conclusion of the experiment, what was his percent yield?</w:t>
            </w:r>
          </w:p>
          <w:p w14:paraId="2211AF0C" w14:textId="77777777" w:rsidR="002F264C" w:rsidRDefault="002F264C" w:rsidP="006217D5">
            <w:pPr>
              <w:pStyle w:val="ListParagraph"/>
              <w:numPr>
                <w:ilvl w:val="0"/>
                <w:numId w:val="11"/>
              </w:numPr>
              <w:rPr>
                <w:lang w:bidi="en-US"/>
              </w:rPr>
            </w:pPr>
            <w:r>
              <w:rPr>
                <w:lang w:bidi="en-US"/>
              </w:rPr>
              <w:t>Could another metal be substituted for Al in the experiment?</w:t>
            </w:r>
          </w:p>
          <w:p w14:paraId="1B751DED" w14:textId="77777777" w:rsidR="002F264C" w:rsidRPr="005C0AF8" w:rsidRDefault="002F264C" w:rsidP="006217D5">
            <w:pPr>
              <w:pStyle w:val="ListParagraph"/>
              <w:numPr>
                <w:ilvl w:val="0"/>
                <w:numId w:val="11"/>
              </w:numPr>
              <w:rPr>
                <w:lang w:bidi="en-US"/>
              </w:rPr>
            </w:pPr>
            <w:r>
              <w:rPr>
                <w:lang w:bidi="en-US"/>
              </w:rPr>
              <w:t>Why was aluminum foil chosen to be the limiting reagent?</w:t>
            </w:r>
          </w:p>
        </w:tc>
      </w:tr>
    </w:tbl>
    <w:p w14:paraId="50078CB7" w14:textId="77777777" w:rsidR="000C3315" w:rsidRPr="003C4E15" w:rsidRDefault="000C3315" w:rsidP="000C3315">
      <w:pPr>
        <w:rPr>
          <w:lang w:bidi="en-US"/>
        </w:rPr>
      </w:pPr>
    </w:p>
    <w:p w14:paraId="4CAE27DD" w14:textId="77777777" w:rsidR="000C3315" w:rsidRPr="00D32561" w:rsidRDefault="000C3315" w:rsidP="00D32561">
      <w:pPr>
        <w:pStyle w:val="Heading2"/>
      </w:pPr>
      <w:r w:rsidRPr="00D32561">
        <w:t>Accessibility:</w:t>
      </w:r>
    </w:p>
    <w:p w14:paraId="503C2BE4" w14:textId="77777777" w:rsidR="000C3315" w:rsidRPr="005B0682" w:rsidRDefault="000C3315" w:rsidP="000C3315">
      <w:pPr>
        <w:rPr>
          <w:rFonts w:cs="Times New Roman"/>
          <w:b/>
          <w:szCs w:val="24"/>
          <w:lang w:bidi="en-US"/>
        </w:rPr>
      </w:pPr>
      <w:r w:rsidRPr="005B0682">
        <w:rPr>
          <w:rFonts w:cs="Times New Roman"/>
          <w:b/>
          <w:szCs w:val="24"/>
          <w:lang w:bidi="en-US"/>
        </w:rPr>
        <w:t>Accommodations/Modifications</w:t>
      </w:r>
    </w:p>
    <w:p w14:paraId="2F6CA52B" w14:textId="77777777" w:rsidR="00E47DCF" w:rsidRDefault="00E47DCF" w:rsidP="000C3315">
      <w:pPr>
        <w:pStyle w:val="ListParagraph"/>
        <w:numPr>
          <w:ilvl w:val="0"/>
          <w:numId w:val="13"/>
        </w:numPr>
        <w:rPr>
          <w:lang w:bidi="en-US"/>
        </w:rPr>
      </w:pPr>
      <w:r>
        <w:rPr>
          <w:lang w:bidi="en-US"/>
        </w:rPr>
        <w:t>Provide students with step by step directions in the laboratory that mimic the steps in the performance assessment.</w:t>
      </w:r>
    </w:p>
    <w:p w14:paraId="76092634" w14:textId="77777777" w:rsidR="00CC32EC" w:rsidRDefault="00CC32EC" w:rsidP="000C3315">
      <w:pPr>
        <w:pStyle w:val="ListParagraph"/>
        <w:numPr>
          <w:ilvl w:val="0"/>
          <w:numId w:val="13"/>
        </w:numPr>
        <w:rPr>
          <w:lang w:bidi="en-US"/>
        </w:rPr>
      </w:pPr>
      <w:r>
        <w:rPr>
          <w:lang w:bidi="en-US"/>
        </w:rPr>
        <w:t>Conduct calculations as a class prior to experimentation.</w:t>
      </w:r>
    </w:p>
    <w:p w14:paraId="580B92F3" w14:textId="77777777" w:rsidR="00CC32EC" w:rsidRDefault="00CC32EC" w:rsidP="000C3315">
      <w:pPr>
        <w:pStyle w:val="ListParagraph"/>
        <w:numPr>
          <w:ilvl w:val="0"/>
          <w:numId w:val="13"/>
        </w:numPr>
        <w:rPr>
          <w:lang w:bidi="en-US"/>
        </w:rPr>
      </w:pPr>
      <w:r>
        <w:rPr>
          <w:lang w:bidi="en-US"/>
        </w:rPr>
        <w:t>Demonstrate laboratory procedures to class prior to lab experience.</w:t>
      </w:r>
    </w:p>
    <w:p w14:paraId="4F114A12" w14:textId="77777777" w:rsidR="00CC32EC" w:rsidRDefault="00CC32EC" w:rsidP="000C3315">
      <w:pPr>
        <w:pStyle w:val="ListParagraph"/>
        <w:numPr>
          <w:ilvl w:val="0"/>
          <w:numId w:val="13"/>
        </w:numPr>
        <w:rPr>
          <w:lang w:bidi="en-US"/>
        </w:rPr>
      </w:pPr>
      <w:r>
        <w:rPr>
          <w:lang w:bidi="en-US"/>
        </w:rPr>
        <w:t>Use a simulation prior to experimentation to prepare students for laboratory experiences.</w:t>
      </w:r>
    </w:p>
    <w:p w14:paraId="65536D8D" w14:textId="77777777" w:rsidR="00CC32EC" w:rsidRDefault="00CC32EC" w:rsidP="000C3315">
      <w:pPr>
        <w:pStyle w:val="ListParagraph"/>
        <w:numPr>
          <w:ilvl w:val="0"/>
          <w:numId w:val="13"/>
        </w:numPr>
        <w:rPr>
          <w:lang w:bidi="en-US"/>
        </w:rPr>
      </w:pPr>
      <w:r>
        <w:rPr>
          <w:lang w:bidi="en-US"/>
        </w:rPr>
        <w:lastRenderedPageBreak/>
        <w:t>Engage in laboratory simulation after the lab activity to review procedures and calculations with students.</w:t>
      </w:r>
    </w:p>
    <w:p w14:paraId="4C9EB255" w14:textId="77777777" w:rsidR="000C3315" w:rsidRPr="005B0682" w:rsidRDefault="000C3315" w:rsidP="000C3315">
      <w:pPr>
        <w:pStyle w:val="ListParagraph"/>
        <w:numPr>
          <w:ilvl w:val="0"/>
          <w:numId w:val="13"/>
        </w:numPr>
        <w:rPr>
          <w:lang w:bidi="en-US"/>
        </w:rPr>
      </w:pPr>
      <w:r>
        <w:rPr>
          <w:lang w:bidi="en-US"/>
        </w:rPr>
        <w:t>Give students</w:t>
      </w:r>
      <w:r w:rsidRPr="005B0682">
        <w:rPr>
          <w:lang w:bidi="en-US"/>
        </w:rPr>
        <w:t xml:space="preserve"> strips of paper that indicate each st</w:t>
      </w:r>
      <w:r>
        <w:rPr>
          <w:lang w:bidi="en-US"/>
        </w:rPr>
        <w:t>ep of procedures and have students place them</w:t>
      </w:r>
      <w:r w:rsidRPr="005B0682">
        <w:rPr>
          <w:lang w:bidi="en-US"/>
        </w:rPr>
        <w:t xml:space="preserve"> in the appropriate order.  </w:t>
      </w:r>
    </w:p>
    <w:p w14:paraId="7F2C473C" w14:textId="77777777" w:rsidR="000C3315" w:rsidRPr="003A4602" w:rsidRDefault="000C3315" w:rsidP="000C3315">
      <w:pPr>
        <w:pStyle w:val="ListParagraph"/>
        <w:numPr>
          <w:ilvl w:val="0"/>
          <w:numId w:val="13"/>
        </w:numPr>
        <w:rPr>
          <w:lang w:bidi="en-US"/>
        </w:rPr>
      </w:pPr>
      <w:r w:rsidRPr="005B0682">
        <w:rPr>
          <w:lang w:bidi="en-US"/>
        </w:rPr>
        <w:t>Students compl</w:t>
      </w:r>
      <w:r>
        <w:rPr>
          <w:lang w:bidi="en-US"/>
        </w:rPr>
        <w:t>ete second</w:t>
      </w:r>
      <w:r w:rsidRPr="005B0682">
        <w:rPr>
          <w:lang w:bidi="en-US"/>
        </w:rPr>
        <w:t xml:space="preserve"> student </w:t>
      </w:r>
      <w:r w:rsidR="00CC32EC">
        <w:rPr>
          <w:lang w:bidi="en-US"/>
        </w:rPr>
        <w:t>assessment</w:t>
      </w:r>
      <w:r>
        <w:rPr>
          <w:lang w:bidi="en-US"/>
        </w:rPr>
        <w:t>,</w:t>
      </w:r>
      <w:r w:rsidRPr="005B0682">
        <w:rPr>
          <w:lang w:bidi="en-US"/>
        </w:rPr>
        <w:t xml:space="preserve"> </w:t>
      </w:r>
      <w:r>
        <w:rPr>
          <w:lang w:bidi="en-US"/>
        </w:rPr>
        <w:t xml:space="preserve">which has been modified, </w:t>
      </w:r>
      <w:r w:rsidR="00CC32EC">
        <w:rPr>
          <w:lang w:bidi="en-US"/>
        </w:rPr>
        <w:t>to complete performance assessment.</w:t>
      </w:r>
    </w:p>
    <w:p w14:paraId="1E59AE48" w14:textId="77777777" w:rsidR="00D32561" w:rsidRDefault="00D32561" w:rsidP="000C3315">
      <w:pPr>
        <w:rPr>
          <w:rFonts w:cs="Times New Roman"/>
          <w:b/>
          <w:szCs w:val="24"/>
          <w:lang w:bidi="en-US"/>
        </w:rPr>
      </w:pPr>
    </w:p>
    <w:p w14:paraId="369131E8" w14:textId="3E8F6670" w:rsidR="000C3315" w:rsidRPr="005B0682" w:rsidRDefault="000C3315" w:rsidP="000C3315">
      <w:pPr>
        <w:rPr>
          <w:rFonts w:cs="Times New Roman"/>
          <w:b/>
          <w:szCs w:val="24"/>
          <w:lang w:bidi="en-US"/>
        </w:rPr>
      </w:pPr>
      <w:r w:rsidRPr="005B0682">
        <w:rPr>
          <w:rFonts w:cs="Times New Roman"/>
          <w:b/>
          <w:szCs w:val="24"/>
          <w:lang w:bidi="en-US"/>
        </w:rPr>
        <w:t>Extensions:</w:t>
      </w:r>
    </w:p>
    <w:p w14:paraId="7B3460B4" w14:textId="77777777" w:rsidR="000C3315" w:rsidRPr="00D273C7" w:rsidRDefault="00D273C7" w:rsidP="00D273C7">
      <w:pPr>
        <w:pStyle w:val="ListParagraph"/>
        <w:numPr>
          <w:ilvl w:val="0"/>
          <w:numId w:val="31"/>
        </w:numPr>
        <w:rPr>
          <w:lang w:bidi="en-US"/>
        </w:rPr>
      </w:pPr>
      <w:r>
        <w:rPr>
          <w:lang w:bidi="en-US"/>
        </w:rPr>
        <w:t>Give students the molarity of the copper solution and have them determine the volume needed to react as an alternative to using an excess quantity</w:t>
      </w:r>
      <w:r w:rsidR="00513AE4">
        <w:rPr>
          <w:lang w:bidi="en-US"/>
        </w:rPr>
        <w:t xml:space="preserve"> of the solution</w:t>
      </w:r>
      <w:r>
        <w:rPr>
          <w:lang w:bidi="en-US"/>
        </w:rPr>
        <w:t>.</w:t>
      </w:r>
      <w:r w:rsidR="00513AE4">
        <w:rPr>
          <w:lang w:bidi="en-US"/>
        </w:rPr>
        <w:t xml:space="preserve">  Students will need prior instruction on the concept and calculations of molarity.</w:t>
      </w:r>
    </w:p>
    <w:p w14:paraId="236EC7E9" w14:textId="77777777" w:rsidR="000C3315" w:rsidRDefault="000C3315" w:rsidP="000C3315">
      <w:pPr>
        <w:rPr>
          <w:lang w:bidi="en-US"/>
        </w:rPr>
      </w:pPr>
    </w:p>
    <w:p w14:paraId="6BF80C7C" w14:textId="77777777" w:rsidR="000C3315" w:rsidRDefault="000C3315" w:rsidP="000C3315">
      <w:pPr>
        <w:rPr>
          <w:rFonts w:ascii="Century Gothic" w:hAnsi="Century Gothic"/>
          <w:szCs w:val="24"/>
          <w:lang w:bidi="en-US"/>
        </w:rPr>
      </w:pPr>
    </w:p>
    <w:p w14:paraId="2603DEE5" w14:textId="77777777" w:rsidR="000C3315" w:rsidRDefault="000C3315" w:rsidP="000C3315">
      <w:pPr>
        <w:rPr>
          <w:rFonts w:ascii="Century Gothic" w:hAnsi="Century Gothic"/>
          <w:szCs w:val="24"/>
          <w:lang w:bidi="en-US"/>
        </w:rPr>
      </w:pPr>
    </w:p>
    <w:p w14:paraId="7D8AB5C1" w14:textId="77777777" w:rsidR="000C3315" w:rsidRDefault="000C3315" w:rsidP="000C3315">
      <w:pPr>
        <w:rPr>
          <w:rFonts w:ascii="Century Gothic" w:hAnsi="Century Gothic"/>
          <w:szCs w:val="24"/>
          <w:lang w:bidi="en-US"/>
        </w:rPr>
      </w:pPr>
    </w:p>
    <w:p w14:paraId="4D6BA0A7" w14:textId="77777777" w:rsidR="00CC32EC" w:rsidRDefault="00CC32EC" w:rsidP="000C3315">
      <w:pPr>
        <w:rPr>
          <w:rFonts w:ascii="Century Gothic" w:hAnsi="Century Gothic"/>
          <w:szCs w:val="24"/>
          <w:lang w:bidi="en-US"/>
        </w:rPr>
      </w:pPr>
    </w:p>
    <w:p w14:paraId="34FF041B" w14:textId="77777777" w:rsidR="00CC32EC" w:rsidRDefault="00CC32EC" w:rsidP="000C3315">
      <w:pPr>
        <w:rPr>
          <w:rFonts w:ascii="Century Gothic" w:hAnsi="Century Gothic"/>
          <w:szCs w:val="24"/>
          <w:lang w:bidi="en-US"/>
        </w:rPr>
      </w:pPr>
    </w:p>
    <w:p w14:paraId="364D46B1" w14:textId="77777777" w:rsidR="00CC32EC" w:rsidRDefault="00CC32EC" w:rsidP="000C3315">
      <w:pPr>
        <w:rPr>
          <w:rFonts w:ascii="Century Gothic" w:hAnsi="Century Gothic"/>
          <w:szCs w:val="24"/>
          <w:lang w:bidi="en-US"/>
        </w:rPr>
      </w:pPr>
    </w:p>
    <w:p w14:paraId="4D9DC7B2" w14:textId="77777777" w:rsidR="00CC32EC" w:rsidRDefault="00CC32EC" w:rsidP="000C3315">
      <w:pPr>
        <w:rPr>
          <w:rFonts w:ascii="Century Gothic" w:hAnsi="Century Gothic"/>
          <w:szCs w:val="24"/>
          <w:lang w:bidi="en-US"/>
        </w:rPr>
      </w:pPr>
    </w:p>
    <w:p w14:paraId="3902D7DF" w14:textId="77777777" w:rsidR="00CC32EC" w:rsidRDefault="00CC32EC" w:rsidP="000C3315">
      <w:pPr>
        <w:rPr>
          <w:rFonts w:ascii="Century Gothic" w:hAnsi="Century Gothic"/>
          <w:szCs w:val="24"/>
          <w:lang w:bidi="en-US"/>
        </w:rPr>
      </w:pPr>
    </w:p>
    <w:p w14:paraId="3D20688B" w14:textId="77777777" w:rsidR="00CC32EC" w:rsidRDefault="00CC32EC" w:rsidP="000C3315">
      <w:pPr>
        <w:rPr>
          <w:rFonts w:ascii="Century Gothic" w:hAnsi="Century Gothic"/>
          <w:szCs w:val="24"/>
          <w:lang w:bidi="en-US"/>
        </w:rPr>
      </w:pPr>
    </w:p>
    <w:p w14:paraId="1F5770DE" w14:textId="77777777" w:rsidR="00CC32EC" w:rsidRDefault="00CC32EC" w:rsidP="000C3315">
      <w:pPr>
        <w:rPr>
          <w:rFonts w:ascii="Century Gothic" w:hAnsi="Century Gothic"/>
          <w:szCs w:val="24"/>
          <w:lang w:bidi="en-US"/>
        </w:rPr>
      </w:pPr>
    </w:p>
    <w:p w14:paraId="7891BC5A" w14:textId="77777777" w:rsidR="00CC32EC" w:rsidRDefault="00CC32EC" w:rsidP="000C3315">
      <w:pPr>
        <w:rPr>
          <w:rFonts w:ascii="Century Gothic" w:hAnsi="Century Gothic"/>
          <w:szCs w:val="24"/>
          <w:lang w:bidi="en-US"/>
        </w:rPr>
      </w:pPr>
    </w:p>
    <w:p w14:paraId="09F3C262" w14:textId="77777777" w:rsidR="00CC32EC" w:rsidRDefault="00CC32EC" w:rsidP="000C3315">
      <w:pPr>
        <w:rPr>
          <w:rFonts w:ascii="Century Gothic" w:hAnsi="Century Gothic"/>
          <w:szCs w:val="24"/>
          <w:lang w:bidi="en-US"/>
        </w:rPr>
      </w:pPr>
    </w:p>
    <w:p w14:paraId="6774DC7A" w14:textId="77777777" w:rsidR="00CC32EC" w:rsidRDefault="00CC32EC" w:rsidP="000C3315">
      <w:pPr>
        <w:rPr>
          <w:rFonts w:ascii="Century Gothic" w:hAnsi="Century Gothic"/>
          <w:szCs w:val="24"/>
          <w:lang w:bidi="en-US"/>
        </w:rPr>
      </w:pPr>
    </w:p>
    <w:p w14:paraId="093B1AFA" w14:textId="77777777" w:rsidR="00CC32EC" w:rsidRPr="00CC32EC" w:rsidRDefault="00CC32EC" w:rsidP="000C3315">
      <w:pPr>
        <w:rPr>
          <w:rFonts w:cs="Times New Roman"/>
          <w:szCs w:val="24"/>
          <w:lang w:bidi="en-US"/>
        </w:rPr>
      </w:pPr>
      <w:r w:rsidRPr="00CC32EC">
        <w:rPr>
          <w:rFonts w:cs="Times New Roman"/>
          <w:szCs w:val="24"/>
          <w:lang w:bidi="en-US"/>
        </w:rPr>
        <w:t>Stoichiometry Performance Assessment</w:t>
      </w:r>
      <w:r>
        <w:rPr>
          <w:rFonts w:cs="Times New Roman"/>
          <w:szCs w:val="24"/>
          <w:lang w:bidi="en-US"/>
        </w:rPr>
        <w:tab/>
      </w:r>
      <w:r>
        <w:rPr>
          <w:rFonts w:cs="Times New Roman"/>
          <w:szCs w:val="24"/>
          <w:lang w:bidi="en-US"/>
        </w:rPr>
        <w:tab/>
        <w:t>Name________________________</w:t>
      </w:r>
    </w:p>
    <w:p w14:paraId="3B869674" w14:textId="77777777" w:rsidR="00CC32EC" w:rsidRDefault="00CC32EC" w:rsidP="00CC32EC"/>
    <w:p w14:paraId="3546AB5F" w14:textId="77777777" w:rsidR="00CC32EC" w:rsidRDefault="00CC32EC" w:rsidP="00CC32EC">
      <w:pPr>
        <w:ind w:left="720" w:hanging="720"/>
      </w:pPr>
      <w:r>
        <w:rPr>
          <w:noProof/>
        </w:rPr>
        <w:drawing>
          <wp:inline distT="0" distB="0" distL="0" distR="0" wp14:anchorId="649AFF9E" wp14:editId="294D4A4F">
            <wp:extent cx="614344" cy="809625"/>
            <wp:effectExtent l="0" t="0" r="0" b="0"/>
            <wp:docPr id="194" name="Picture 194" title="Image of b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cherglas.sv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8095" cy="814568"/>
                    </a:xfrm>
                    <a:prstGeom prst="rect">
                      <a:avLst/>
                    </a:prstGeom>
                  </pic:spPr>
                </pic:pic>
              </a:graphicData>
            </a:graphic>
          </wp:inline>
        </w:drawing>
      </w:r>
      <w:r>
        <w:rPr>
          <w:noProof/>
        </w:rPr>
        <w:t xml:space="preserve">     </w:t>
      </w:r>
      <w:r>
        <w:rPr>
          <w:noProof/>
        </w:rPr>
        <w:drawing>
          <wp:inline distT="0" distB="0" distL="0" distR="0" wp14:anchorId="1528807C" wp14:editId="4DD5C8F9">
            <wp:extent cx="752475" cy="752475"/>
            <wp:effectExtent l="0" t="0" r="9525" b="9525"/>
            <wp:docPr id="195" name="Picture 195" title="Image of fu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55554848_line-64_icon-icons.com_53332[1].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52488" cy="752488"/>
                    </a:xfrm>
                    <a:prstGeom prst="rect">
                      <a:avLst/>
                    </a:prstGeom>
                  </pic:spPr>
                </pic:pic>
              </a:graphicData>
            </a:graphic>
          </wp:inline>
        </w:drawing>
      </w:r>
      <w:r>
        <w:rPr>
          <w:noProof/>
        </w:rPr>
        <w:t xml:space="preserve">    </w:t>
      </w:r>
      <w:r>
        <w:rPr>
          <w:noProof/>
        </w:rPr>
        <w:drawing>
          <wp:inline distT="0" distB="0" distL="0" distR="0" wp14:anchorId="1D8BCD94" wp14:editId="175A676E">
            <wp:extent cx="723900" cy="723900"/>
            <wp:effectExtent l="0" t="0" r="0" b="0"/>
            <wp:docPr id="196" name="Picture 196" title="Image of fu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ario-Pouroverkit-filter-paper-900px[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r>
        <w:rPr>
          <w:noProof/>
        </w:rPr>
        <w:t xml:space="preserve">      </w:t>
      </w:r>
      <w:r>
        <w:rPr>
          <w:noProof/>
        </w:rPr>
        <w:drawing>
          <wp:inline distT="0" distB="0" distL="0" distR="0" wp14:anchorId="023EB770" wp14:editId="3B0FFA50">
            <wp:extent cx="923925" cy="923925"/>
            <wp:effectExtent l="0" t="0" r="9525" b="9525"/>
            <wp:docPr id="197" name="Picture 197" title="Image of digital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_19738[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r>
        <w:rPr>
          <w:noProof/>
        </w:rPr>
        <w:t xml:space="preserve">    </w:t>
      </w:r>
      <w:r>
        <w:rPr>
          <w:noProof/>
        </w:rPr>
        <w:drawing>
          <wp:inline distT="0" distB="0" distL="0" distR="0" wp14:anchorId="6F02927F" wp14:editId="50BB1543">
            <wp:extent cx="952500" cy="952500"/>
            <wp:effectExtent l="0" t="0" r="0" b="0"/>
            <wp:docPr id="198" name="Picture 198" title="Image of graduated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32854[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952500" cy="952500"/>
                    </a:xfrm>
                    <a:prstGeom prst="rect">
                      <a:avLst/>
                    </a:prstGeom>
                  </pic:spPr>
                </pic:pic>
              </a:graphicData>
            </a:graphic>
          </wp:inline>
        </w:drawing>
      </w:r>
    </w:p>
    <w:p w14:paraId="73291D12" w14:textId="77777777" w:rsidR="00CC32EC" w:rsidRDefault="00CC32EC" w:rsidP="00CC32EC">
      <w:pPr>
        <w:ind w:left="720" w:hanging="720"/>
      </w:pPr>
      <w:r>
        <w:lastRenderedPageBreak/>
        <w:t>Beaker</w:t>
      </w:r>
      <w:r>
        <w:tab/>
      </w:r>
      <w:r>
        <w:tab/>
        <w:t>Funnel</w:t>
      </w:r>
      <w:r>
        <w:tab/>
        <w:t xml:space="preserve">          Filter Paper</w:t>
      </w:r>
      <w:r>
        <w:tab/>
        <w:t xml:space="preserve">      Scale            Graduated Cylinder</w:t>
      </w:r>
    </w:p>
    <w:p w14:paraId="0B4D3946" w14:textId="77777777" w:rsidR="00CC32EC" w:rsidRDefault="00CC32EC" w:rsidP="00CC32EC">
      <w:pPr>
        <w:ind w:left="720" w:hanging="720"/>
      </w:pPr>
    </w:p>
    <w:p w14:paraId="2C9ADE1D" w14:textId="77777777" w:rsidR="00CC32EC" w:rsidRDefault="00CC32EC" w:rsidP="00CC32EC">
      <w:pPr>
        <w:ind w:left="720" w:hanging="720"/>
      </w:pPr>
      <w:r>
        <w:rPr>
          <w:noProof/>
        </w:rPr>
        <w:t xml:space="preserve"> </w:t>
      </w:r>
      <w:r>
        <w:rPr>
          <w:noProof/>
        </w:rPr>
        <w:drawing>
          <wp:inline distT="0" distB="0" distL="0" distR="0" wp14:anchorId="342B8062" wp14:editId="03E90FAA">
            <wp:extent cx="723900" cy="541584"/>
            <wp:effectExtent l="0" t="0" r="0" b="0"/>
            <wp:docPr id="199" name="Picture 199" title="Image of stirring 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lassstirrod-1481912D8C30973A6D6[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6082" cy="543217"/>
                    </a:xfrm>
                    <a:prstGeom prst="rect">
                      <a:avLst/>
                    </a:prstGeom>
                  </pic:spPr>
                </pic:pic>
              </a:graphicData>
            </a:graphic>
          </wp:inline>
        </w:drawing>
      </w:r>
      <w:r>
        <w:rPr>
          <w:noProof/>
        </w:rPr>
        <w:t xml:space="preserve">         </w:t>
      </w:r>
      <w:r>
        <w:rPr>
          <w:noProof/>
        </w:rPr>
        <w:drawing>
          <wp:inline distT="0" distB="0" distL="0" distR="0" wp14:anchorId="1F0A9AFE" wp14:editId="74E8B885">
            <wp:extent cx="626533" cy="643620"/>
            <wp:effectExtent l="0" t="0" r="2540" b="4445"/>
            <wp:docPr id="200" name="Picture 200" title="Image of beaker with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eaker-315[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6533" cy="643620"/>
                    </a:xfrm>
                    <a:prstGeom prst="rect">
                      <a:avLst/>
                    </a:prstGeom>
                  </pic:spPr>
                </pic:pic>
              </a:graphicData>
            </a:graphic>
          </wp:inline>
        </w:drawing>
      </w:r>
      <w:r>
        <w:rPr>
          <w:noProof/>
        </w:rPr>
        <w:t xml:space="preserve">         </w:t>
      </w:r>
      <w:r>
        <w:rPr>
          <w:noProof/>
        </w:rPr>
        <w:drawing>
          <wp:inline distT="0" distB="0" distL="0" distR="0" wp14:anchorId="1EFBB3A4" wp14:editId="39274EA7">
            <wp:extent cx="978599" cy="733425"/>
            <wp:effectExtent l="0" t="0" r="0" b="0"/>
            <wp:docPr id="201" name="Picture 201" title="Image of aluminum f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luminum_foil_l1[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83641" cy="737204"/>
                    </a:xfrm>
                    <a:prstGeom prst="rect">
                      <a:avLst/>
                    </a:prstGeom>
                  </pic:spPr>
                </pic:pic>
              </a:graphicData>
            </a:graphic>
          </wp:inline>
        </w:drawing>
      </w:r>
      <w:r>
        <w:rPr>
          <w:noProof/>
        </w:rPr>
        <w:t xml:space="preserve">   </w:t>
      </w:r>
      <w:r>
        <w:rPr>
          <w:noProof/>
        </w:rPr>
        <w:drawing>
          <wp:inline distT="0" distB="0" distL="0" distR="0" wp14:anchorId="34013FB9" wp14:editId="2EF67AFE">
            <wp:extent cx="671845" cy="857250"/>
            <wp:effectExtent l="0" t="0" r="0" b="0"/>
            <wp:docPr id="202" name="Picture 202" title="Image of beaker containing Copper (II) 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photo-19038705B-2RM[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3588" cy="859474"/>
                    </a:xfrm>
                    <a:prstGeom prst="rect">
                      <a:avLst/>
                    </a:prstGeom>
                  </pic:spPr>
                </pic:pic>
              </a:graphicData>
            </a:graphic>
          </wp:inline>
        </w:drawing>
      </w:r>
    </w:p>
    <w:p w14:paraId="4C47D467" w14:textId="77777777" w:rsidR="00CC32EC" w:rsidRPr="00B2261A" w:rsidRDefault="00CC32EC" w:rsidP="00CC32EC">
      <w:pPr>
        <w:ind w:left="720" w:hanging="720"/>
        <w:rPr>
          <w:vertAlign w:val="subscript"/>
        </w:rPr>
      </w:pPr>
      <w:r>
        <w:t>Stirring Rod</w:t>
      </w:r>
      <w:r>
        <w:tab/>
        <w:t xml:space="preserve">        H</w:t>
      </w:r>
      <w:r>
        <w:rPr>
          <w:vertAlign w:val="subscript"/>
        </w:rPr>
        <w:t>2</w:t>
      </w:r>
      <w:r>
        <w:t>O</w:t>
      </w:r>
      <w:r>
        <w:tab/>
        <w:t>Aluminum foil (Al)    CuCl</w:t>
      </w:r>
      <w:r>
        <w:rPr>
          <w:vertAlign w:val="subscript"/>
        </w:rPr>
        <w:t>2</w:t>
      </w:r>
    </w:p>
    <w:p w14:paraId="7AAC5366" w14:textId="77777777" w:rsidR="00CC32EC" w:rsidRDefault="00CC32EC" w:rsidP="00CC32EC"/>
    <w:p w14:paraId="4008640B" w14:textId="77777777" w:rsidR="00CC32EC" w:rsidRDefault="00CC32EC" w:rsidP="00CC32EC">
      <w:r>
        <w:t xml:space="preserve">An experiment is to be performed to produce 1.7g of copper using aluminum foil and copper (II) chloride as reactants.  The equipment shown above is available for the experiment.  </w:t>
      </w:r>
    </w:p>
    <w:p w14:paraId="1CF2DABB" w14:textId="77777777" w:rsidR="00CC32EC" w:rsidRDefault="00CC32EC" w:rsidP="00CC32EC">
      <w:r>
        <w:t>a)  Write the balanced formula for the chemical reaction.</w:t>
      </w:r>
    </w:p>
    <w:p w14:paraId="2BBDFE85" w14:textId="77777777" w:rsidR="00CC32EC" w:rsidRDefault="00CC32EC" w:rsidP="00CC32EC"/>
    <w:p w14:paraId="32D9EBD7" w14:textId="77777777" w:rsidR="00CC32EC" w:rsidRDefault="00CC32EC" w:rsidP="00CC32EC"/>
    <w:p w14:paraId="6D39616F" w14:textId="77777777" w:rsidR="00CC32EC" w:rsidRDefault="00CC32EC" w:rsidP="00CC32EC">
      <w:r>
        <w:t>b)  Briefly list the steps needed to carry out this experiment.</w:t>
      </w:r>
    </w:p>
    <w:p w14:paraId="4D5BC05B" w14:textId="77777777" w:rsidR="00CC32EC" w:rsidRDefault="00CC32EC" w:rsidP="00CC32EC"/>
    <w:p w14:paraId="53EF4597" w14:textId="77777777" w:rsidR="00CC32EC" w:rsidRDefault="00CC32EC" w:rsidP="00CC32EC"/>
    <w:p w14:paraId="1D4D863A" w14:textId="77777777" w:rsidR="00CC32EC" w:rsidRDefault="00CC32EC" w:rsidP="00CC32EC"/>
    <w:p w14:paraId="422326C7" w14:textId="77777777" w:rsidR="00CC32EC" w:rsidRDefault="00CC32EC" w:rsidP="00CC32EC">
      <w:r>
        <w:t>c)  Determine how much aluminum foil is needed to produce 1.7g of Cu metal when reacted with excess copper (II) chloride solution.  Show all work.</w:t>
      </w:r>
    </w:p>
    <w:p w14:paraId="5993739D" w14:textId="77777777" w:rsidR="00CC32EC" w:rsidRDefault="00CC32EC" w:rsidP="00CC32EC"/>
    <w:p w14:paraId="08C72747" w14:textId="77777777" w:rsidR="00CC32EC" w:rsidRDefault="00CC32EC" w:rsidP="00CC32EC"/>
    <w:p w14:paraId="5B3A8F15" w14:textId="77777777" w:rsidR="00CC32EC" w:rsidRDefault="00CC32EC" w:rsidP="00CC32EC">
      <w:r>
        <w:t>d)  Indicate two sources of error that would lead to a percent yield being greater than 100%.</w:t>
      </w:r>
    </w:p>
    <w:p w14:paraId="708FEC9F" w14:textId="77777777" w:rsidR="00CC32EC" w:rsidRDefault="00CC32EC" w:rsidP="000C3315">
      <w:pPr>
        <w:rPr>
          <w:rFonts w:ascii="Century Gothic" w:hAnsi="Century Gothic"/>
          <w:szCs w:val="24"/>
          <w:lang w:bidi="en-US"/>
        </w:rPr>
      </w:pPr>
    </w:p>
    <w:p w14:paraId="5C75815A" w14:textId="77777777" w:rsidR="00CC32EC" w:rsidRDefault="00CC32EC" w:rsidP="000C3315">
      <w:pPr>
        <w:rPr>
          <w:rFonts w:ascii="Century Gothic" w:hAnsi="Century Gothic"/>
          <w:szCs w:val="24"/>
          <w:lang w:bidi="en-US"/>
        </w:rPr>
      </w:pPr>
    </w:p>
    <w:p w14:paraId="22F0419F" w14:textId="77777777" w:rsidR="00CC32EC" w:rsidRPr="0051775E" w:rsidRDefault="00CC32EC" w:rsidP="000C3315">
      <w:pPr>
        <w:rPr>
          <w:rFonts w:cs="Times New Roman"/>
          <w:szCs w:val="24"/>
          <w:lang w:bidi="en-US"/>
        </w:rPr>
      </w:pPr>
      <w:r w:rsidRPr="0051775E">
        <w:rPr>
          <w:rFonts w:cs="Times New Roman"/>
          <w:szCs w:val="24"/>
          <w:lang w:bidi="en-US"/>
        </w:rPr>
        <w:t>Stoichiometry Performance Assessment</w:t>
      </w:r>
      <w:r w:rsidR="0051775E" w:rsidRPr="0051775E">
        <w:rPr>
          <w:rFonts w:cs="Times New Roman"/>
          <w:szCs w:val="24"/>
          <w:lang w:bidi="en-US"/>
        </w:rPr>
        <w:tab/>
      </w:r>
      <w:r w:rsidR="0051775E" w:rsidRPr="0051775E">
        <w:rPr>
          <w:rFonts w:cs="Times New Roman"/>
          <w:szCs w:val="24"/>
          <w:lang w:bidi="en-US"/>
        </w:rPr>
        <w:tab/>
        <w:t>Name_____________</w:t>
      </w:r>
      <w:r w:rsidR="0051775E">
        <w:rPr>
          <w:rFonts w:cs="Times New Roman"/>
          <w:szCs w:val="24"/>
          <w:lang w:bidi="en-US"/>
        </w:rPr>
        <w:t>___________</w:t>
      </w:r>
    </w:p>
    <w:p w14:paraId="76124820" w14:textId="77777777" w:rsidR="0051775E" w:rsidRPr="00C410A5" w:rsidRDefault="00CC32EC" w:rsidP="0051775E">
      <w:pPr>
        <w:rPr>
          <w:rFonts w:cs="Times New Roman"/>
          <w:szCs w:val="24"/>
          <w:lang w:bidi="en-US"/>
        </w:rPr>
      </w:pPr>
      <w:r w:rsidRPr="0051775E">
        <w:rPr>
          <w:rFonts w:cs="Times New Roman"/>
          <w:szCs w:val="24"/>
          <w:lang w:bidi="en-US"/>
        </w:rPr>
        <w:t>Modified Version</w:t>
      </w:r>
    </w:p>
    <w:p w14:paraId="3665EBE3" w14:textId="77777777" w:rsidR="0051775E" w:rsidRDefault="0051775E" w:rsidP="0051775E">
      <w:pPr>
        <w:ind w:left="720" w:hanging="720"/>
      </w:pPr>
      <w:r>
        <w:rPr>
          <w:noProof/>
        </w:rPr>
        <w:lastRenderedPageBreak/>
        <w:drawing>
          <wp:inline distT="0" distB="0" distL="0" distR="0" wp14:anchorId="40D9337F" wp14:editId="67996514">
            <wp:extent cx="614344" cy="809625"/>
            <wp:effectExtent l="0" t="0" r="0" b="0"/>
            <wp:docPr id="204" name="Picture 204" title="Image of beak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echerglas.svg[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618095" cy="814568"/>
                    </a:xfrm>
                    <a:prstGeom prst="rect">
                      <a:avLst/>
                    </a:prstGeom>
                  </pic:spPr>
                </pic:pic>
              </a:graphicData>
            </a:graphic>
          </wp:inline>
        </w:drawing>
      </w:r>
      <w:r>
        <w:rPr>
          <w:noProof/>
        </w:rPr>
        <w:t xml:space="preserve">     </w:t>
      </w:r>
      <w:r>
        <w:rPr>
          <w:noProof/>
        </w:rPr>
        <w:drawing>
          <wp:inline distT="0" distB="0" distL="0" distR="0" wp14:anchorId="02C79739" wp14:editId="3E0108D9">
            <wp:extent cx="752475" cy="752475"/>
            <wp:effectExtent l="0" t="0" r="9525" b="9525"/>
            <wp:docPr id="205" name="Picture 205" title="Image of fun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1455554848_line-64_icon-icons.com_53332[1].png"/>
                    <pic:cNvPicPr/>
                  </pic:nvPicPr>
                  <pic:blipFill>
                    <a:blip r:embed="rId8" cstate="print">
                      <a:extLst>
                        <a:ext uri="{28A0092B-C50C-407E-A947-70E740481C1C}">
                          <a14:useLocalDpi xmlns:a14="http://schemas.microsoft.com/office/drawing/2010/main" val="0"/>
                        </a:ext>
                      </a:extLst>
                    </a:blip>
                    <a:stretch>
                      <a:fillRect/>
                    </a:stretch>
                  </pic:blipFill>
                  <pic:spPr>
                    <a:xfrm flipH="1">
                      <a:off x="0" y="0"/>
                      <a:ext cx="752488" cy="752488"/>
                    </a:xfrm>
                    <a:prstGeom prst="rect">
                      <a:avLst/>
                    </a:prstGeom>
                  </pic:spPr>
                </pic:pic>
              </a:graphicData>
            </a:graphic>
          </wp:inline>
        </w:drawing>
      </w:r>
      <w:r>
        <w:rPr>
          <w:noProof/>
        </w:rPr>
        <w:t xml:space="preserve">    </w:t>
      </w:r>
      <w:r>
        <w:rPr>
          <w:noProof/>
        </w:rPr>
        <w:drawing>
          <wp:inline distT="0" distB="0" distL="0" distR="0" wp14:anchorId="48BD4DF1" wp14:editId="2163F09E">
            <wp:extent cx="723900" cy="723900"/>
            <wp:effectExtent l="0" t="0" r="0" b="0"/>
            <wp:docPr id="206" name="Picture 206" title="Image of filter pa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Hario-Pouroverkit-filter-paper-900px[1].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723900" cy="723900"/>
                    </a:xfrm>
                    <a:prstGeom prst="rect">
                      <a:avLst/>
                    </a:prstGeom>
                  </pic:spPr>
                </pic:pic>
              </a:graphicData>
            </a:graphic>
          </wp:inline>
        </w:drawing>
      </w:r>
      <w:r>
        <w:rPr>
          <w:noProof/>
        </w:rPr>
        <w:t xml:space="preserve">      </w:t>
      </w:r>
      <w:r>
        <w:rPr>
          <w:noProof/>
        </w:rPr>
        <w:drawing>
          <wp:inline distT="0" distB="0" distL="0" distR="0" wp14:anchorId="12129D9D" wp14:editId="6F355D0F">
            <wp:extent cx="923925" cy="923925"/>
            <wp:effectExtent l="0" t="0" r="9525" b="9525"/>
            <wp:docPr id="207" name="Picture 207" title="Image of digital sc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_19738[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23925" cy="923925"/>
                    </a:xfrm>
                    <a:prstGeom prst="rect">
                      <a:avLst/>
                    </a:prstGeom>
                  </pic:spPr>
                </pic:pic>
              </a:graphicData>
            </a:graphic>
          </wp:inline>
        </w:drawing>
      </w:r>
      <w:r>
        <w:rPr>
          <w:noProof/>
        </w:rPr>
        <w:t xml:space="preserve">    </w:t>
      </w:r>
      <w:r>
        <w:rPr>
          <w:noProof/>
        </w:rPr>
        <w:drawing>
          <wp:inline distT="0" distB="0" distL="0" distR="0" wp14:anchorId="6D3FFE29" wp14:editId="4B065285">
            <wp:extent cx="952500" cy="952500"/>
            <wp:effectExtent l="0" t="0" r="0" b="0"/>
            <wp:docPr id="208" name="Picture 208" title="Image of graduated cylin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 name="32854[1].jpg"/>
                    <pic:cNvPicPr/>
                  </pic:nvPicPr>
                  <pic:blipFill>
                    <a:blip r:embed="rId11" cstate="print">
                      <a:extLst>
                        <a:ext uri="{28A0092B-C50C-407E-A947-70E740481C1C}">
                          <a14:useLocalDpi xmlns:a14="http://schemas.microsoft.com/office/drawing/2010/main" val="0"/>
                        </a:ext>
                      </a:extLst>
                    </a:blip>
                    <a:stretch>
                      <a:fillRect/>
                    </a:stretch>
                  </pic:blipFill>
                  <pic:spPr>
                    <a:xfrm flipH="1">
                      <a:off x="0" y="0"/>
                      <a:ext cx="952500" cy="952500"/>
                    </a:xfrm>
                    <a:prstGeom prst="rect">
                      <a:avLst/>
                    </a:prstGeom>
                  </pic:spPr>
                </pic:pic>
              </a:graphicData>
            </a:graphic>
          </wp:inline>
        </w:drawing>
      </w:r>
    </w:p>
    <w:p w14:paraId="7F172B78" w14:textId="77777777" w:rsidR="0051775E" w:rsidRDefault="0051775E" w:rsidP="0051775E">
      <w:pPr>
        <w:ind w:left="720" w:hanging="720"/>
      </w:pPr>
      <w:r>
        <w:t>Beaker</w:t>
      </w:r>
      <w:r>
        <w:tab/>
      </w:r>
      <w:r>
        <w:tab/>
        <w:t>Funnel</w:t>
      </w:r>
      <w:r>
        <w:tab/>
        <w:t xml:space="preserve">          Filter Paper</w:t>
      </w:r>
      <w:r>
        <w:tab/>
        <w:t xml:space="preserve">      Scale            Graduated Cylinder</w:t>
      </w:r>
    </w:p>
    <w:p w14:paraId="36EB89CA" w14:textId="77777777" w:rsidR="0051775E" w:rsidRDefault="0051775E" w:rsidP="0051775E">
      <w:pPr>
        <w:ind w:left="720" w:hanging="720"/>
      </w:pPr>
    </w:p>
    <w:p w14:paraId="0511D324" w14:textId="77777777" w:rsidR="0051775E" w:rsidRDefault="0051775E" w:rsidP="0051775E">
      <w:pPr>
        <w:ind w:left="720" w:hanging="720"/>
      </w:pPr>
      <w:r>
        <w:rPr>
          <w:noProof/>
        </w:rPr>
        <w:t xml:space="preserve"> </w:t>
      </w:r>
      <w:r>
        <w:rPr>
          <w:noProof/>
        </w:rPr>
        <w:drawing>
          <wp:inline distT="0" distB="0" distL="0" distR="0" wp14:anchorId="4C989A3F" wp14:editId="15624C3D">
            <wp:extent cx="723900" cy="541584"/>
            <wp:effectExtent l="0" t="0" r="0" b="0"/>
            <wp:docPr id="209" name="Picture 209" title="Image of stirrinng r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glassstirrod-1481912D8C30973A6D6[1].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26082" cy="543217"/>
                    </a:xfrm>
                    <a:prstGeom prst="rect">
                      <a:avLst/>
                    </a:prstGeom>
                  </pic:spPr>
                </pic:pic>
              </a:graphicData>
            </a:graphic>
          </wp:inline>
        </w:drawing>
      </w:r>
      <w:r>
        <w:rPr>
          <w:noProof/>
        </w:rPr>
        <w:t xml:space="preserve">         </w:t>
      </w:r>
      <w:r>
        <w:rPr>
          <w:noProof/>
        </w:rPr>
        <w:drawing>
          <wp:inline distT="0" distB="0" distL="0" distR="0" wp14:anchorId="77138278" wp14:editId="42812C48">
            <wp:extent cx="626533" cy="643620"/>
            <wp:effectExtent l="0" t="0" r="2540" b="4445"/>
            <wp:docPr id="210" name="Picture 210" title="Image of beaker of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beaker-315[1].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6533" cy="643620"/>
                    </a:xfrm>
                    <a:prstGeom prst="rect">
                      <a:avLst/>
                    </a:prstGeom>
                  </pic:spPr>
                </pic:pic>
              </a:graphicData>
            </a:graphic>
          </wp:inline>
        </w:drawing>
      </w:r>
      <w:r>
        <w:rPr>
          <w:noProof/>
        </w:rPr>
        <w:t xml:space="preserve">         </w:t>
      </w:r>
      <w:r>
        <w:rPr>
          <w:noProof/>
        </w:rPr>
        <w:drawing>
          <wp:inline distT="0" distB="0" distL="0" distR="0" wp14:anchorId="708C9534" wp14:editId="5C44DDEE">
            <wp:extent cx="978599" cy="733425"/>
            <wp:effectExtent l="0" t="0" r="0" b="0"/>
            <wp:docPr id="211" name="Picture 211" title="Image of aluminum fo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aluminum_foil_l1[1].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83641" cy="737204"/>
                    </a:xfrm>
                    <a:prstGeom prst="rect">
                      <a:avLst/>
                    </a:prstGeom>
                  </pic:spPr>
                </pic:pic>
              </a:graphicData>
            </a:graphic>
          </wp:inline>
        </w:drawing>
      </w:r>
      <w:r>
        <w:rPr>
          <w:noProof/>
        </w:rPr>
        <w:t xml:space="preserve">   </w:t>
      </w:r>
      <w:r>
        <w:rPr>
          <w:noProof/>
        </w:rPr>
        <w:drawing>
          <wp:inline distT="0" distB="0" distL="0" distR="0" wp14:anchorId="5902DEFB" wp14:editId="5E31361F">
            <wp:extent cx="671845" cy="857250"/>
            <wp:effectExtent l="0" t="0" r="0" b="0"/>
            <wp:docPr id="212" name="Picture 212" title="Image of beaker of Copper (II) Chlori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Fphoto-19038705B-2RM[1].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73588" cy="859474"/>
                    </a:xfrm>
                    <a:prstGeom prst="rect">
                      <a:avLst/>
                    </a:prstGeom>
                  </pic:spPr>
                </pic:pic>
              </a:graphicData>
            </a:graphic>
          </wp:inline>
        </w:drawing>
      </w:r>
    </w:p>
    <w:p w14:paraId="17DDCDDE" w14:textId="77777777" w:rsidR="00C410A5" w:rsidRDefault="0051775E" w:rsidP="00C410A5">
      <w:pPr>
        <w:ind w:left="720" w:hanging="720"/>
        <w:rPr>
          <w:vertAlign w:val="subscript"/>
        </w:rPr>
      </w:pPr>
      <w:r>
        <w:t>Stirring Rod</w:t>
      </w:r>
      <w:r>
        <w:tab/>
        <w:t xml:space="preserve">        H</w:t>
      </w:r>
      <w:r>
        <w:rPr>
          <w:vertAlign w:val="subscript"/>
        </w:rPr>
        <w:t>2</w:t>
      </w:r>
      <w:r>
        <w:t>O</w:t>
      </w:r>
      <w:r>
        <w:tab/>
        <w:t>Aluminum foil (Al)    CuCl</w:t>
      </w:r>
      <w:r>
        <w:rPr>
          <w:vertAlign w:val="subscript"/>
        </w:rPr>
        <w:t>2</w:t>
      </w:r>
    </w:p>
    <w:p w14:paraId="332F838F" w14:textId="77777777" w:rsidR="00C410A5" w:rsidRDefault="00C410A5" w:rsidP="00C410A5">
      <w:pPr>
        <w:ind w:left="720" w:hanging="720"/>
        <w:rPr>
          <w:vertAlign w:val="subscript"/>
        </w:rPr>
      </w:pPr>
    </w:p>
    <w:p w14:paraId="40D6CA7C" w14:textId="77777777" w:rsidR="0051775E" w:rsidRPr="00C410A5" w:rsidRDefault="0051775E" w:rsidP="00C410A5">
      <w:pPr>
        <w:rPr>
          <w:vertAlign w:val="subscript"/>
        </w:rPr>
      </w:pPr>
      <w:r>
        <w:t xml:space="preserve">An experiment is to be performed to produce 1.7g of copper using aluminum foil and copper (II) chloride as reactants.  The equipment shown above is available for the experiment.  </w:t>
      </w:r>
    </w:p>
    <w:p w14:paraId="0B22C01B" w14:textId="77777777" w:rsidR="0051775E" w:rsidRDefault="0051775E" w:rsidP="000C3315">
      <w:pPr>
        <w:rPr>
          <w:rFonts w:cs="Times New Roman"/>
          <w:szCs w:val="24"/>
          <w:lang w:bidi="en-US"/>
        </w:rPr>
      </w:pPr>
      <w:r>
        <w:rPr>
          <w:rFonts w:cs="Times New Roman"/>
          <w:szCs w:val="24"/>
          <w:lang w:bidi="en-US"/>
        </w:rPr>
        <w:t>a)  Balance the equation for the reaction below.</w:t>
      </w:r>
    </w:p>
    <w:p w14:paraId="4F30831B" w14:textId="77777777" w:rsidR="0051775E" w:rsidRDefault="0051775E" w:rsidP="000C3315">
      <w:pPr>
        <w:rPr>
          <w:rFonts w:cs="Times New Roman"/>
          <w:szCs w:val="24"/>
          <w:lang w:bidi="en-US"/>
        </w:rPr>
      </w:pPr>
      <w:r>
        <w:rPr>
          <w:rFonts w:cs="Times New Roman"/>
          <w:szCs w:val="24"/>
          <w:lang w:bidi="en-US"/>
        </w:rPr>
        <w:t>______Al  + ____CuCl</w:t>
      </w:r>
      <w:r>
        <w:rPr>
          <w:rFonts w:cs="Times New Roman"/>
          <w:szCs w:val="24"/>
          <w:vertAlign w:val="subscript"/>
          <w:lang w:bidi="en-US"/>
        </w:rPr>
        <w:t xml:space="preserve">2 </w:t>
      </w:r>
      <w:r w:rsidRPr="0051775E">
        <w:rPr>
          <w:rFonts w:cs="Times New Roman"/>
          <w:szCs w:val="24"/>
          <w:lang w:bidi="en-US"/>
        </w:rPr>
        <w:sym w:font="Wingdings" w:char="F0E0"/>
      </w:r>
      <w:r>
        <w:rPr>
          <w:rFonts w:cs="Times New Roman"/>
          <w:szCs w:val="24"/>
          <w:lang w:bidi="en-US"/>
        </w:rPr>
        <w:t xml:space="preserve">  _____AlCl</w:t>
      </w:r>
      <w:r>
        <w:rPr>
          <w:rFonts w:cs="Times New Roman"/>
          <w:szCs w:val="24"/>
          <w:vertAlign w:val="subscript"/>
          <w:lang w:bidi="en-US"/>
        </w:rPr>
        <w:t>3</w:t>
      </w:r>
      <w:r>
        <w:rPr>
          <w:rFonts w:cs="Times New Roman"/>
          <w:szCs w:val="24"/>
          <w:lang w:bidi="en-US"/>
        </w:rPr>
        <w:t xml:space="preserve">  + _____  Cu</w:t>
      </w:r>
    </w:p>
    <w:p w14:paraId="13227E99" w14:textId="77777777" w:rsidR="0051775E" w:rsidRDefault="0051775E" w:rsidP="000C3315">
      <w:pPr>
        <w:rPr>
          <w:rFonts w:cs="Times New Roman"/>
          <w:szCs w:val="24"/>
          <w:lang w:bidi="en-US"/>
        </w:rPr>
      </w:pPr>
      <w:r>
        <w:rPr>
          <w:rFonts w:cs="Times New Roman"/>
          <w:szCs w:val="24"/>
          <w:lang w:bidi="en-US"/>
        </w:rPr>
        <w:t>b)  In the space provided, indicate the order of the procedures to complete the experiment.</w:t>
      </w:r>
    </w:p>
    <w:p w14:paraId="2D5F7A9E" w14:textId="77777777" w:rsidR="0051775E" w:rsidRDefault="0051775E" w:rsidP="000C3315">
      <w:pPr>
        <w:rPr>
          <w:rFonts w:cs="Times New Roman"/>
          <w:szCs w:val="24"/>
          <w:lang w:bidi="en-US"/>
        </w:rPr>
      </w:pPr>
      <w:r>
        <w:rPr>
          <w:rFonts w:cs="Times New Roman"/>
          <w:szCs w:val="24"/>
          <w:lang w:bidi="en-US"/>
        </w:rPr>
        <w:tab/>
        <w:t>_______  Rinse the copper precipitate with water.</w:t>
      </w:r>
    </w:p>
    <w:p w14:paraId="42EFBA5E" w14:textId="77777777" w:rsidR="0051775E" w:rsidRDefault="0051775E" w:rsidP="000C3315">
      <w:pPr>
        <w:rPr>
          <w:rFonts w:cs="Times New Roman"/>
          <w:szCs w:val="24"/>
          <w:lang w:bidi="en-US"/>
        </w:rPr>
      </w:pPr>
      <w:r>
        <w:rPr>
          <w:rFonts w:cs="Times New Roman"/>
          <w:szCs w:val="24"/>
          <w:lang w:bidi="en-US"/>
        </w:rPr>
        <w:tab/>
        <w:t>_______ Use graduated cylinder to measure 100mL of CuCl</w:t>
      </w:r>
      <w:r>
        <w:rPr>
          <w:rFonts w:cs="Times New Roman"/>
          <w:szCs w:val="24"/>
          <w:vertAlign w:val="subscript"/>
          <w:lang w:bidi="en-US"/>
        </w:rPr>
        <w:t>2.</w:t>
      </w:r>
    </w:p>
    <w:p w14:paraId="01CD801E" w14:textId="77777777" w:rsidR="0051775E" w:rsidRDefault="0051775E" w:rsidP="00C410A5">
      <w:pPr>
        <w:ind w:left="1620" w:hanging="900"/>
        <w:rPr>
          <w:rFonts w:cs="Times New Roman"/>
          <w:szCs w:val="24"/>
          <w:lang w:bidi="en-US"/>
        </w:rPr>
      </w:pPr>
      <w:r>
        <w:rPr>
          <w:rFonts w:cs="Times New Roman"/>
          <w:szCs w:val="24"/>
          <w:lang w:bidi="en-US"/>
        </w:rPr>
        <w:t xml:space="preserve">_______ </w:t>
      </w:r>
      <w:r w:rsidR="00C410A5">
        <w:rPr>
          <w:rFonts w:cs="Times New Roman"/>
          <w:szCs w:val="24"/>
          <w:lang w:bidi="en-US"/>
        </w:rPr>
        <w:t>After the reaction occurs, pour the products into</w:t>
      </w:r>
      <w:r>
        <w:rPr>
          <w:rFonts w:cs="Times New Roman"/>
          <w:szCs w:val="24"/>
          <w:lang w:bidi="en-US"/>
        </w:rPr>
        <w:t xml:space="preserve"> funnel and filter paper to filter out solid copper.</w:t>
      </w:r>
    </w:p>
    <w:p w14:paraId="43B8BBD1" w14:textId="77777777" w:rsidR="00C410A5" w:rsidRDefault="00C410A5" w:rsidP="00C410A5">
      <w:pPr>
        <w:ind w:left="1620" w:hanging="900"/>
        <w:rPr>
          <w:rFonts w:cs="Times New Roman"/>
          <w:szCs w:val="24"/>
          <w:lang w:bidi="en-US"/>
        </w:rPr>
      </w:pPr>
      <w:r>
        <w:rPr>
          <w:rFonts w:cs="Times New Roman"/>
          <w:szCs w:val="24"/>
          <w:lang w:bidi="en-US"/>
        </w:rPr>
        <w:t>_______  Use the digital scale to determine mass of filter paper.</w:t>
      </w:r>
    </w:p>
    <w:p w14:paraId="210A0E42" w14:textId="77777777" w:rsidR="0051775E" w:rsidRDefault="0051775E" w:rsidP="000C3315">
      <w:pPr>
        <w:rPr>
          <w:rFonts w:cs="Times New Roman"/>
          <w:szCs w:val="24"/>
          <w:lang w:bidi="en-US"/>
        </w:rPr>
      </w:pPr>
      <w:r>
        <w:rPr>
          <w:rFonts w:cs="Times New Roman"/>
          <w:szCs w:val="24"/>
          <w:lang w:bidi="en-US"/>
        </w:rPr>
        <w:tab/>
        <w:t>_______</w:t>
      </w:r>
      <w:r w:rsidR="00C410A5">
        <w:rPr>
          <w:rFonts w:cs="Times New Roman"/>
          <w:szCs w:val="24"/>
          <w:lang w:bidi="en-US"/>
        </w:rPr>
        <w:t xml:space="preserve"> </w:t>
      </w:r>
      <w:r>
        <w:rPr>
          <w:rFonts w:cs="Times New Roman"/>
          <w:szCs w:val="24"/>
          <w:lang w:bidi="en-US"/>
        </w:rPr>
        <w:t xml:space="preserve">Weigh aluminum using digital scale. </w:t>
      </w:r>
    </w:p>
    <w:p w14:paraId="19D1AF7A" w14:textId="77777777" w:rsidR="0051775E" w:rsidRDefault="0051775E" w:rsidP="000C3315">
      <w:pPr>
        <w:rPr>
          <w:rFonts w:cs="Times New Roman"/>
          <w:szCs w:val="24"/>
          <w:lang w:bidi="en-US"/>
        </w:rPr>
      </w:pPr>
      <w:r>
        <w:rPr>
          <w:rFonts w:cs="Times New Roman"/>
          <w:szCs w:val="24"/>
          <w:lang w:bidi="en-US"/>
        </w:rPr>
        <w:tab/>
        <w:t>_______ Calculate the number of grams of aluminum needed to produce 1.7 grams of Cu.</w:t>
      </w:r>
    </w:p>
    <w:p w14:paraId="1C45A953" w14:textId="77777777" w:rsidR="00C410A5" w:rsidRDefault="00C410A5" w:rsidP="00C410A5">
      <w:pPr>
        <w:ind w:left="720" w:hanging="90"/>
        <w:rPr>
          <w:rFonts w:cs="Times New Roman"/>
          <w:szCs w:val="24"/>
          <w:lang w:bidi="en-US"/>
        </w:rPr>
      </w:pPr>
      <w:r>
        <w:rPr>
          <w:rFonts w:cs="Times New Roman"/>
          <w:szCs w:val="24"/>
          <w:lang w:bidi="en-US"/>
        </w:rPr>
        <w:tab/>
        <w:t>_______  Use scale to determine the mass of the copper and the filter paper.  Subtract mass      of filter paper to find total mass of copper produced.</w:t>
      </w:r>
    </w:p>
    <w:p w14:paraId="377D8C00" w14:textId="77777777" w:rsidR="0051775E" w:rsidRDefault="0051775E" w:rsidP="000C3315">
      <w:pPr>
        <w:rPr>
          <w:rFonts w:cs="Times New Roman"/>
          <w:szCs w:val="24"/>
          <w:lang w:bidi="en-US"/>
        </w:rPr>
      </w:pPr>
      <w:r>
        <w:rPr>
          <w:rFonts w:cs="Times New Roman"/>
          <w:szCs w:val="24"/>
          <w:lang w:bidi="en-US"/>
        </w:rPr>
        <w:tab/>
        <w:t>_______ Use stirring rod to stir aluminum and CuCl</w:t>
      </w:r>
      <w:r>
        <w:rPr>
          <w:rFonts w:cs="Times New Roman"/>
          <w:szCs w:val="24"/>
          <w:vertAlign w:val="subscript"/>
          <w:lang w:bidi="en-US"/>
        </w:rPr>
        <w:t xml:space="preserve">2 </w:t>
      </w:r>
      <w:r>
        <w:rPr>
          <w:rFonts w:cs="Times New Roman"/>
          <w:szCs w:val="24"/>
          <w:lang w:bidi="en-US"/>
        </w:rPr>
        <w:t>until all of the aluminum reacts.</w:t>
      </w:r>
    </w:p>
    <w:p w14:paraId="6670B457" w14:textId="77777777" w:rsidR="0051775E" w:rsidRDefault="0051775E" w:rsidP="000C3315">
      <w:pPr>
        <w:rPr>
          <w:rFonts w:cs="Times New Roman"/>
          <w:szCs w:val="24"/>
          <w:lang w:bidi="en-US"/>
        </w:rPr>
      </w:pPr>
      <w:r>
        <w:rPr>
          <w:rFonts w:cs="Times New Roman"/>
          <w:szCs w:val="24"/>
          <w:lang w:bidi="en-US"/>
        </w:rPr>
        <w:tab/>
        <w:t>_______  Add aluminum to CuCl</w:t>
      </w:r>
      <w:r>
        <w:rPr>
          <w:rFonts w:cs="Times New Roman"/>
          <w:szCs w:val="24"/>
          <w:vertAlign w:val="subscript"/>
          <w:lang w:bidi="en-US"/>
        </w:rPr>
        <w:t xml:space="preserve">2 </w:t>
      </w:r>
      <w:r>
        <w:rPr>
          <w:rFonts w:cs="Times New Roman"/>
          <w:szCs w:val="24"/>
          <w:lang w:bidi="en-US"/>
        </w:rPr>
        <w:t>solution.</w:t>
      </w:r>
    </w:p>
    <w:p w14:paraId="0CC34D5E" w14:textId="77777777" w:rsidR="0051775E" w:rsidRDefault="00574AE5" w:rsidP="000C3315">
      <w:pPr>
        <w:rPr>
          <w:rFonts w:cs="Times New Roman"/>
          <w:szCs w:val="24"/>
          <w:lang w:bidi="en-US"/>
        </w:rPr>
      </w:pPr>
      <w:r>
        <w:rPr>
          <w:rFonts w:cs="Times New Roman"/>
          <w:szCs w:val="24"/>
          <w:lang w:bidi="en-US"/>
        </w:rPr>
        <w:tab/>
        <w:t xml:space="preserve">_______ </w:t>
      </w:r>
      <w:r w:rsidR="00C410A5">
        <w:rPr>
          <w:rFonts w:cs="Times New Roman"/>
          <w:szCs w:val="24"/>
          <w:lang w:bidi="en-US"/>
        </w:rPr>
        <w:t>Dry copper overnight.</w:t>
      </w:r>
    </w:p>
    <w:p w14:paraId="3B7BC7DF" w14:textId="77777777" w:rsidR="00C410A5" w:rsidRDefault="00C410A5" w:rsidP="000C3315">
      <w:pPr>
        <w:rPr>
          <w:rFonts w:cs="Times New Roman"/>
          <w:szCs w:val="24"/>
          <w:lang w:bidi="en-US"/>
        </w:rPr>
      </w:pPr>
      <w:r>
        <w:rPr>
          <w:rFonts w:cs="Times New Roman"/>
          <w:szCs w:val="24"/>
          <w:lang w:bidi="en-US"/>
        </w:rPr>
        <w:lastRenderedPageBreak/>
        <w:t>3.  Indicate errors that would cause the final mass to be greater than expected.</w:t>
      </w:r>
    </w:p>
    <w:p w14:paraId="16AF7CBF" w14:textId="77777777" w:rsidR="00C410A5" w:rsidRDefault="00C410A5" w:rsidP="00574AE5">
      <w:pPr>
        <w:ind w:left="720"/>
        <w:rPr>
          <w:rFonts w:cs="Times New Roman"/>
          <w:szCs w:val="24"/>
          <w:lang w:bidi="en-US"/>
        </w:rPr>
      </w:pPr>
      <w:r>
        <w:rPr>
          <w:rFonts w:cs="Times New Roman"/>
          <w:szCs w:val="24"/>
          <w:lang w:bidi="en-US"/>
        </w:rPr>
        <w:t>_______  Used more than 100 mL of CuCl</w:t>
      </w:r>
      <w:r>
        <w:rPr>
          <w:rFonts w:cs="Times New Roman"/>
          <w:szCs w:val="24"/>
          <w:lang w:bidi="en-US"/>
        </w:rPr>
        <w:softHyphen/>
      </w:r>
      <w:r>
        <w:rPr>
          <w:rFonts w:cs="Times New Roman"/>
          <w:szCs w:val="24"/>
          <w:vertAlign w:val="subscript"/>
          <w:lang w:bidi="en-US"/>
        </w:rPr>
        <w:t>2</w:t>
      </w:r>
      <w:r>
        <w:rPr>
          <w:rFonts w:cs="Times New Roman"/>
          <w:szCs w:val="24"/>
          <w:lang w:bidi="en-US"/>
        </w:rPr>
        <w:t>.</w:t>
      </w:r>
    </w:p>
    <w:p w14:paraId="655170D8" w14:textId="77777777" w:rsidR="00C410A5" w:rsidRDefault="00C410A5" w:rsidP="00574AE5">
      <w:pPr>
        <w:ind w:left="720"/>
        <w:rPr>
          <w:rFonts w:cs="Times New Roman"/>
          <w:szCs w:val="24"/>
          <w:lang w:bidi="en-US"/>
        </w:rPr>
      </w:pPr>
      <w:r>
        <w:rPr>
          <w:rFonts w:cs="Times New Roman"/>
          <w:szCs w:val="24"/>
          <w:lang w:bidi="en-US"/>
        </w:rPr>
        <w:t>_______  Did not rinse Cu precipitate.</w:t>
      </w:r>
    </w:p>
    <w:p w14:paraId="0062F6EC" w14:textId="77777777" w:rsidR="00C410A5" w:rsidRDefault="00C410A5" w:rsidP="00574AE5">
      <w:pPr>
        <w:ind w:left="720"/>
        <w:rPr>
          <w:rFonts w:cs="Times New Roman"/>
          <w:szCs w:val="24"/>
          <w:lang w:bidi="en-US"/>
        </w:rPr>
      </w:pPr>
      <w:r>
        <w:rPr>
          <w:rFonts w:cs="Times New Roman"/>
          <w:szCs w:val="24"/>
          <w:lang w:bidi="en-US"/>
        </w:rPr>
        <w:t>_______  Used less Al then the amount calculated.</w:t>
      </w:r>
    </w:p>
    <w:p w14:paraId="6FA77726" w14:textId="77777777" w:rsidR="00C410A5" w:rsidRPr="00C410A5" w:rsidRDefault="00C410A5" w:rsidP="00574AE5">
      <w:pPr>
        <w:ind w:left="720"/>
        <w:rPr>
          <w:rFonts w:cs="Times New Roman"/>
          <w:szCs w:val="24"/>
          <w:lang w:bidi="en-US"/>
        </w:rPr>
      </w:pPr>
      <w:r>
        <w:rPr>
          <w:rFonts w:cs="Times New Roman"/>
          <w:szCs w:val="24"/>
          <w:lang w:bidi="en-US"/>
        </w:rPr>
        <w:t>_______  Product not dried completely.</w:t>
      </w:r>
    </w:p>
    <w:sectPr w:rsidR="00C410A5" w:rsidRPr="00C410A5" w:rsidSect="00665321">
      <w:headerReference w:type="default" r:id="rId16"/>
      <w:footerReference w:type="default" r:id="rId17"/>
      <w:pgSz w:w="12240" w:h="15840"/>
      <w:pgMar w:top="1440" w:right="1440" w:bottom="1440" w:left="12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5B4DEE" w14:textId="77777777" w:rsidR="00D909D9" w:rsidRDefault="00D909D9">
      <w:pPr>
        <w:spacing w:after="0" w:line="240" w:lineRule="auto"/>
      </w:pPr>
      <w:r>
        <w:separator/>
      </w:r>
    </w:p>
  </w:endnote>
  <w:endnote w:type="continuationSeparator" w:id="0">
    <w:p w14:paraId="34462B3E" w14:textId="77777777" w:rsidR="00D909D9" w:rsidRDefault="00D909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MT">
    <w:altName w:val="MS Gothic"/>
    <w:panose1 w:val="00000000000000000000"/>
    <w:charset w:val="80"/>
    <w:family w:val="auto"/>
    <w:notTrueType/>
    <w:pitch w:val="default"/>
    <w:sig w:usb0="00000001" w:usb1="08070000" w:usb2="00000010" w:usb3="00000000" w:csb0="00020000"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34BF16" w14:textId="428355B6" w:rsidR="004A467D" w:rsidRDefault="004A467D" w:rsidP="004A467D">
    <w:pPr>
      <w:pStyle w:val="Footer"/>
      <w:rPr>
        <w:sz w:val="22"/>
      </w:rPr>
    </w:pPr>
    <w:r>
      <w:t xml:space="preserve">Virginia Department of Education </w:t>
    </w:r>
    <w:r>
      <w:rPr>
        <w:noProof/>
      </w:rPr>
      <w:drawing>
        <wp:inline distT="0" distB="0" distL="0" distR="0" wp14:anchorId="75113449" wp14:editId="300FB926">
          <wp:extent cx="838200" cy="2952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w:t>
    </w:r>
    <w:r w:rsidR="005D73FD">
      <w:t>2025</w:t>
    </w:r>
  </w:p>
  <w:p w14:paraId="3F9399EA" w14:textId="77777777" w:rsidR="004A467D" w:rsidRDefault="004A467D">
    <w:pPr>
      <w:pStyle w:val="Footer"/>
    </w:pPr>
  </w:p>
  <w:p w14:paraId="1C848791" w14:textId="77777777" w:rsidR="004A467D" w:rsidRDefault="004A46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0D638A" w14:textId="77777777" w:rsidR="00D909D9" w:rsidRDefault="00D909D9">
      <w:pPr>
        <w:spacing w:after="0" w:line="240" w:lineRule="auto"/>
      </w:pPr>
      <w:r>
        <w:separator/>
      </w:r>
    </w:p>
  </w:footnote>
  <w:footnote w:type="continuationSeparator" w:id="0">
    <w:p w14:paraId="2C879FA7" w14:textId="77777777" w:rsidR="00D909D9" w:rsidRDefault="00D909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80406" w14:textId="77777777" w:rsidR="00921062" w:rsidRDefault="00921062">
    <w:pPr>
      <w:spacing w:line="264" w:lineRule="auto"/>
    </w:pPr>
  </w:p>
  <w:p w14:paraId="2DFF02F1" w14:textId="77777777" w:rsidR="00921062" w:rsidRDefault="009210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61149"/>
    <w:multiLevelType w:val="hybridMultilevel"/>
    <w:tmpl w:val="538C8EF4"/>
    <w:lvl w:ilvl="0" w:tplc="04090001">
      <w:start w:val="1"/>
      <w:numFmt w:val="bullet"/>
      <w:lvlText w:val=""/>
      <w:lvlJc w:val="left"/>
      <w:pPr>
        <w:ind w:left="135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 w15:restartNumberingAfterBreak="0">
    <w:nsid w:val="09A11ABE"/>
    <w:multiLevelType w:val="hybridMultilevel"/>
    <w:tmpl w:val="33B0541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9C3412B"/>
    <w:multiLevelType w:val="hybridMultilevel"/>
    <w:tmpl w:val="A8FAF41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180581"/>
    <w:multiLevelType w:val="hybridMultilevel"/>
    <w:tmpl w:val="6EFC2B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6853CF"/>
    <w:multiLevelType w:val="hybridMultilevel"/>
    <w:tmpl w:val="D77E9874"/>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18F34EF6"/>
    <w:multiLevelType w:val="hybridMultilevel"/>
    <w:tmpl w:val="D626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9A718D"/>
    <w:multiLevelType w:val="hybridMultilevel"/>
    <w:tmpl w:val="087E2B0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A1B9A"/>
    <w:multiLevelType w:val="hybridMultilevel"/>
    <w:tmpl w:val="52AAC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A6E70"/>
    <w:multiLevelType w:val="hybridMultilevel"/>
    <w:tmpl w:val="7F844F20"/>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E745477"/>
    <w:multiLevelType w:val="hybridMultilevel"/>
    <w:tmpl w:val="3528A4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0951D1"/>
    <w:multiLevelType w:val="hybridMultilevel"/>
    <w:tmpl w:val="351CBFC8"/>
    <w:lvl w:ilvl="0" w:tplc="04090001">
      <w:start w:val="1"/>
      <w:numFmt w:val="bullet"/>
      <w:lvlText w:val=""/>
      <w:lvlJc w:val="left"/>
      <w:pPr>
        <w:ind w:left="135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3A04F35"/>
    <w:multiLevelType w:val="hybridMultilevel"/>
    <w:tmpl w:val="E3ACD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3D3219"/>
    <w:multiLevelType w:val="hybridMultilevel"/>
    <w:tmpl w:val="1ABAD35E"/>
    <w:lvl w:ilvl="0" w:tplc="04090017">
      <w:start w:val="2"/>
      <w:numFmt w:val="lowerLetter"/>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9413F6"/>
    <w:multiLevelType w:val="hybridMultilevel"/>
    <w:tmpl w:val="F7FC20CC"/>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A2C7503"/>
    <w:multiLevelType w:val="hybridMultilevel"/>
    <w:tmpl w:val="A624499E"/>
    <w:lvl w:ilvl="0" w:tplc="04090001">
      <w:start w:val="1"/>
      <w:numFmt w:val="bullet"/>
      <w:lvlText w:val=""/>
      <w:lvlJc w:val="left"/>
      <w:pPr>
        <w:ind w:left="360" w:hanging="360"/>
      </w:pPr>
      <w:rPr>
        <w:rFonts w:ascii="Symbol" w:hAnsi="Symbol" w:hint="default"/>
      </w:rPr>
    </w:lvl>
    <w:lvl w:ilvl="1" w:tplc="04090019">
      <w:start w:val="1"/>
      <w:numFmt w:val="lowerLetter"/>
      <w:lvlText w:val="%2."/>
      <w:lvlJc w:val="left"/>
      <w:pPr>
        <w:ind w:left="1080" w:hanging="360"/>
      </w:pPr>
    </w:lvl>
    <w:lvl w:ilvl="2" w:tplc="D2C6AF3E">
      <w:numFmt w:val="bullet"/>
      <w:lvlText w:val="•"/>
      <w:lvlJc w:val="left"/>
      <w:pPr>
        <w:ind w:left="1980" w:hanging="360"/>
      </w:pPr>
      <w:rPr>
        <w:rFonts w:ascii="Times New Roman" w:eastAsiaTheme="minorHAnsi" w:hAnsi="Times New Roman" w:cs="Times New Roman"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345634F"/>
    <w:multiLevelType w:val="hybridMultilevel"/>
    <w:tmpl w:val="3BA80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7862C8E"/>
    <w:multiLevelType w:val="hybridMultilevel"/>
    <w:tmpl w:val="CF8E1178"/>
    <w:lvl w:ilvl="0" w:tplc="EA36CD8A">
      <w:start w:val="6"/>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D8C4A39"/>
    <w:multiLevelType w:val="hybridMultilevel"/>
    <w:tmpl w:val="610CA0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FEF55FA"/>
    <w:multiLevelType w:val="hybridMultilevel"/>
    <w:tmpl w:val="31A0221C"/>
    <w:lvl w:ilvl="0" w:tplc="04090017">
      <w:start w:val="1"/>
      <w:numFmt w:val="lowerLetter"/>
      <w:lvlText w:val="%1)"/>
      <w:lvlJc w:val="left"/>
      <w:pPr>
        <w:ind w:left="720" w:hanging="360"/>
      </w:pPr>
    </w:lvl>
    <w:lvl w:ilvl="1" w:tplc="A232DE40">
      <w:start w:val="1"/>
      <w:numFmt w:val="lowerLetter"/>
      <w:lvlText w:val="%2)"/>
      <w:lvlJc w:val="left"/>
      <w:pPr>
        <w:ind w:left="1440" w:hanging="360"/>
      </w:pPr>
      <w:rPr>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7B50A5F"/>
    <w:multiLevelType w:val="hybridMultilevel"/>
    <w:tmpl w:val="5428E2F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D2C6AF3E">
      <w:numFmt w:val="bullet"/>
      <w:lvlText w:val="•"/>
      <w:lvlJc w:val="left"/>
      <w:pPr>
        <w:ind w:left="2340" w:hanging="360"/>
      </w:pPr>
      <w:rPr>
        <w:rFonts w:ascii="Times New Roman" w:eastAsiaTheme="minorHAnsi" w:hAnsi="Times New Roman"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935D6"/>
    <w:multiLevelType w:val="hybridMultilevel"/>
    <w:tmpl w:val="13342F6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5A5239C5"/>
    <w:multiLevelType w:val="hybridMultilevel"/>
    <w:tmpl w:val="E782F510"/>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5AEA0A3D"/>
    <w:multiLevelType w:val="hybridMultilevel"/>
    <w:tmpl w:val="F41A3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4C0E1E"/>
    <w:multiLevelType w:val="hybridMultilevel"/>
    <w:tmpl w:val="9848833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4" w15:restartNumberingAfterBreak="0">
    <w:nsid w:val="60BF48A6"/>
    <w:multiLevelType w:val="hybridMultilevel"/>
    <w:tmpl w:val="BED0D206"/>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25" w15:restartNumberingAfterBreak="0">
    <w:nsid w:val="614D169D"/>
    <w:multiLevelType w:val="hybridMultilevel"/>
    <w:tmpl w:val="8A52F7CC"/>
    <w:lvl w:ilvl="0" w:tplc="8DBCCC22">
      <w:start w:val="5"/>
      <w:numFmt w:val="lowerLetter"/>
      <w:lvlText w:val="%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C243E9"/>
    <w:multiLevelType w:val="hybridMultilevel"/>
    <w:tmpl w:val="FC2EFA58"/>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53145C8"/>
    <w:multiLevelType w:val="hybridMultilevel"/>
    <w:tmpl w:val="9716A970"/>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66644B25"/>
    <w:multiLevelType w:val="hybridMultilevel"/>
    <w:tmpl w:val="0156AD60"/>
    <w:lvl w:ilvl="0" w:tplc="04090017">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29" w15:restartNumberingAfterBreak="0">
    <w:nsid w:val="66D2527C"/>
    <w:multiLevelType w:val="hybridMultilevel"/>
    <w:tmpl w:val="2B9098FE"/>
    <w:lvl w:ilvl="0" w:tplc="04090001">
      <w:start w:val="1"/>
      <w:numFmt w:val="bullet"/>
      <w:lvlText w:val=""/>
      <w:lvlJc w:val="left"/>
      <w:pPr>
        <w:ind w:left="1080" w:hanging="360"/>
      </w:pPr>
      <w:rPr>
        <w:rFonts w:ascii="Symbol" w:hAnsi="Symbol"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8920411"/>
    <w:multiLevelType w:val="hybridMultilevel"/>
    <w:tmpl w:val="59FEBF00"/>
    <w:lvl w:ilvl="0" w:tplc="DDF80B02">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EF2C69"/>
    <w:multiLevelType w:val="hybridMultilevel"/>
    <w:tmpl w:val="AE046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AA7EF7"/>
    <w:multiLevelType w:val="hybridMultilevel"/>
    <w:tmpl w:val="68B686B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03900740">
    <w:abstractNumId w:val="19"/>
  </w:num>
  <w:num w:numId="2" w16cid:durableId="1103260745">
    <w:abstractNumId w:val="20"/>
  </w:num>
  <w:num w:numId="3" w16cid:durableId="1010253775">
    <w:abstractNumId w:val="27"/>
  </w:num>
  <w:num w:numId="4" w16cid:durableId="1825202684">
    <w:abstractNumId w:val="26"/>
  </w:num>
  <w:num w:numId="5" w16cid:durableId="292949109">
    <w:abstractNumId w:val="29"/>
  </w:num>
  <w:num w:numId="6" w16cid:durableId="1364942188">
    <w:abstractNumId w:val="4"/>
  </w:num>
  <w:num w:numId="7" w16cid:durableId="1237278475">
    <w:abstractNumId w:val="21"/>
  </w:num>
  <w:num w:numId="8" w16cid:durableId="672147596">
    <w:abstractNumId w:val="23"/>
  </w:num>
  <w:num w:numId="9" w16cid:durableId="1959096203">
    <w:abstractNumId w:val="5"/>
  </w:num>
  <w:num w:numId="10" w16cid:durableId="981039646">
    <w:abstractNumId w:val="3"/>
  </w:num>
  <w:num w:numId="11" w16cid:durableId="1913850905">
    <w:abstractNumId w:val="1"/>
  </w:num>
  <w:num w:numId="12" w16cid:durableId="1379473596">
    <w:abstractNumId w:val="24"/>
  </w:num>
  <w:num w:numId="13" w16cid:durableId="1870800763">
    <w:abstractNumId w:val="17"/>
  </w:num>
  <w:num w:numId="14" w16cid:durableId="1513839038">
    <w:abstractNumId w:val="15"/>
  </w:num>
  <w:num w:numId="15" w16cid:durableId="1687243565">
    <w:abstractNumId w:val="11"/>
  </w:num>
  <w:num w:numId="16" w16cid:durableId="1449007056">
    <w:abstractNumId w:val="14"/>
  </w:num>
  <w:num w:numId="17" w16cid:durableId="1524830191">
    <w:abstractNumId w:val="12"/>
  </w:num>
  <w:num w:numId="18" w16cid:durableId="1276447858">
    <w:abstractNumId w:val="16"/>
  </w:num>
  <w:num w:numId="19" w16cid:durableId="1763725389">
    <w:abstractNumId w:val="28"/>
  </w:num>
  <w:num w:numId="20" w16cid:durableId="824971054">
    <w:abstractNumId w:val="8"/>
  </w:num>
  <w:num w:numId="21" w16cid:durableId="1334644083">
    <w:abstractNumId w:val="18"/>
  </w:num>
  <w:num w:numId="22" w16cid:durableId="816845234">
    <w:abstractNumId w:val="25"/>
  </w:num>
  <w:num w:numId="23" w16cid:durableId="2077311857">
    <w:abstractNumId w:val="30"/>
  </w:num>
  <w:num w:numId="24" w16cid:durableId="1548373860">
    <w:abstractNumId w:val="32"/>
  </w:num>
  <w:num w:numId="25" w16cid:durableId="1026326415">
    <w:abstractNumId w:val="13"/>
  </w:num>
  <w:num w:numId="26" w16cid:durableId="185943311">
    <w:abstractNumId w:val="10"/>
  </w:num>
  <w:num w:numId="27" w16cid:durableId="812407057">
    <w:abstractNumId w:val="6"/>
  </w:num>
  <w:num w:numId="28" w16cid:durableId="1727954160">
    <w:abstractNumId w:val="2"/>
  </w:num>
  <w:num w:numId="29" w16cid:durableId="509611103">
    <w:abstractNumId w:val="0"/>
  </w:num>
  <w:num w:numId="30" w16cid:durableId="575168853">
    <w:abstractNumId w:val="7"/>
  </w:num>
  <w:num w:numId="31" w16cid:durableId="766926948">
    <w:abstractNumId w:val="22"/>
  </w:num>
  <w:num w:numId="32" w16cid:durableId="1609460650">
    <w:abstractNumId w:val="9"/>
  </w:num>
  <w:num w:numId="33" w16cid:durableId="14525025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315"/>
    <w:rsid w:val="000C3315"/>
    <w:rsid w:val="00137944"/>
    <w:rsid w:val="002438F7"/>
    <w:rsid w:val="002F264C"/>
    <w:rsid w:val="0032339F"/>
    <w:rsid w:val="00375426"/>
    <w:rsid w:val="004A467D"/>
    <w:rsid w:val="004A6D5A"/>
    <w:rsid w:val="004E4C08"/>
    <w:rsid w:val="00513AE4"/>
    <w:rsid w:val="0051775E"/>
    <w:rsid w:val="0056133F"/>
    <w:rsid w:val="00574AE5"/>
    <w:rsid w:val="005D73FD"/>
    <w:rsid w:val="006217D5"/>
    <w:rsid w:val="006E411E"/>
    <w:rsid w:val="00730EF9"/>
    <w:rsid w:val="00835FB7"/>
    <w:rsid w:val="00891604"/>
    <w:rsid w:val="008D57AF"/>
    <w:rsid w:val="00921062"/>
    <w:rsid w:val="009352F4"/>
    <w:rsid w:val="00AB7FF8"/>
    <w:rsid w:val="00AD046A"/>
    <w:rsid w:val="00B20082"/>
    <w:rsid w:val="00B2261A"/>
    <w:rsid w:val="00B83904"/>
    <w:rsid w:val="00BE6538"/>
    <w:rsid w:val="00C410A5"/>
    <w:rsid w:val="00CC32EC"/>
    <w:rsid w:val="00CE6C5C"/>
    <w:rsid w:val="00D273C7"/>
    <w:rsid w:val="00D32561"/>
    <w:rsid w:val="00D909D9"/>
    <w:rsid w:val="00DA04D9"/>
    <w:rsid w:val="00E47DCF"/>
    <w:rsid w:val="00F90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0CF3D"/>
  <w15:chartTrackingRefBased/>
  <w15:docId w15:val="{B37C81ED-DB7D-4DEE-AC7B-D8BF350D4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604"/>
    <w:rPr>
      <w:rFonts w:ascii="Times New Roman" w:hAnsi="Times New Roman"/>
      <w:sz w:val="24"/>
    </w:rPr>
  </w:style>
  <w:style w:type="paragraph" w:styleId="Heading1">
    <w:name w:val="heading 1"/>
    <w:basedOn w:val="Normal"/>
    <w:next w:val="Normal"/>
    <w:link w:val="Heading1Char"/>
    <w:uiPriority w:val="9"/>
    <w:qFormat/>
    <w:rsid w:val="002438F7"/>
    <w:pPr>
      <w:keepNext/>
      <w:keepLines/>
      <w:widowControl w:val="0"/>
      <w:spacing w:before="240" w:after="0" w:line="240" w:lineRule="auto"/>
      <w:jc w:val="center"/>
      <w:outlineLvl w:val="0"/>
    </w:pPr>
    <w:rPr>
      <w:rFonts w:eastAsiaTheme="majorEastAsia" w:cstheme="majorBidi"/>
      <w:snapToGrid w:val="0"/>
      <w:sz w:val="32"/>
      <w:szCs w:val="32"/>
    </w:rPr>
  </w:style>
  <w:style w:type="paragraph" w:styleId="Heading2">
    <w:name w:val="heading 2"/>
    <w:next w:val="Normal"/>
    <w:link w:val="Heading2Char"/>
    <w:qFormat/>
    <w:rsid w:val="00D32561"/>
    <w:pPr>
      <w:keepNext/>
      <w:spacing w:after="0" w:line="240" w:lineRule="auto"/>
      <w:outlineLvl w:val="1"/>
    </w:pPr>
    <w:rPr>
      <w:rFonts w:ascii="Times New Roman" w:eastAsia="Times New Roman" w:hAnsi="Times New Roman" w:cs="Arial"/>
      <w:b/>
      <w:iCs/>
      <w:sz w:val="24"/>
      <w:szCs w:val="52"/>
      <w:lang w:bidi="en-US"/>
    </w:rPr>
  </w:style>
  <w:style w:type="paragraph" w:styleId="Heading3">
    <w:name w:val="heading 3"/>
    <w:basedOn w:val="Normal"/>
    <w:next w:val="Normal"/>
    <w:link w:val="Heading3Char"/>
    <w:uiPriority w:val="9"/>
    <w:unhideWhenUsed/>
    <w:qFormat/>
    <w:rsid w:val="002438F7"/>
    <w:pPr>
      <w:keepNext/>
      <w:keepLines/>
      <w:widowControl w:val="0"/>
      <w:spacing w:before="40" w:after="0" w:line="240" w:lineRule="auto"/>
      <w:outlineLvl w:val="2"/>
    </w:pPr>
    <w:rPr>
      <w:rFonts w:eastAsiaTheme="majorEastAsia" w:cstheme="majorBidi"/>
      <w:i/>
      <w:snapToGrid w:val="0"/>
      <w:szCs w:val="24"/>
    </w:rPr>
  </w:style>
  <w:style w:type="paragraph" w:styleId="Heading4">
    <w:name w:val="heading 4"/>
    <w:basedOn w:val="Normal"/>
    <w:next w:val="Normal"/>
    <w:link w:val="Heading4Char"/>
    <w:uiPriority w:val="9"/>
    <w:unhideWhenUsed/>
    <w:qFormat/>
    <w:rsid w:val="00F909E3"/>
    <w:pPr>
      <w:keepNext/>
      <w:keepLines/>
      <w:widowControl w:val="0"/>
      <w:spacing w:before="40" w:after="0" w:line="240" w:lineRule="auto"/>
      <w:outlineLvl w:val="3"/>
    </w:pPr>
    <w:rPr>
      <w:rFonts w:eastAsiaTheme="majorEastAsia" w:cstheme="majorBidi"/>
      <w:b/>
      <w:iCs/>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438F7"/>
    <w:rPr>
      <w:rFonts w:ascii="Times New Roman" w:eastAsiaTheme="majorEastAsia" w:hAnsi="Times New Roman" w:cstheme="majorBidi"/>
      <w:snapToGrid w:val="0"/>
      <w:sz w:val="32"/>
      <w:szCs w:val="32"/>
    </w:rPr>
  </w:style>
  <w:style w:type="character" w:customStyle="1" w:styleId="Heading2Char">
    <w:name w:val="Heading 2 Char"/>
    <w:basedOn w:val="DefaultParagraphFont"/>
    <w:link w:val="Heading2"/>
    <w:rsid w:val="00D32561"/>
    <w:rPr>
      <w:rFonts w:ascii="Times New Roman" w:eastAsia="Times New Roman" w:hAnsi="Times New Roman" w:cs="Arial"/>
      <w:b/>
      <w:iCs/>
      <w:sz w:val="24"/>
      <w:szCs w:val="52"/>
      <w:lang w:bidi="en-US"/>
    </w:rPr>
  </w:style>
  <w:style w:type="character" w:customStyle="1" w:styleId="Heading3Char">
    <w:name w:val="Heading 3 Char"/>
    <w:basedOn w:val="DefaultParagraphFont"/>
    <w:link w:val="Heading3"/>
    <w:uiPriority w:val="9"/>
    <w:rsid w:val="002438F7"/>
    <w:rPr>
      <w:rFonts w:ascii="Times New Roman" w:eastAsiaTheme="majorEastAsia" w:hAnsi="Times New Roman" w:cstheme="majorBidi"/>
      <w:i/>
      <w:snapToGrid w:val="0"/>
      <w:sz w:val="24"/>
      <w:szCs w:val="24"/>
    </w:rPr>
  </w:style>
  <w:style w:type="character" w:customStyle="1" w:styleId="Heading4Char">
    <w:name w:val="Heading 4 Char"/>
    <w:basedOn w:val="DefaultParagraphFont"/>
    <w:link w:val="Heading4"/>
    <w:uiPriority w:val="9"/>
    <w:rsid w:val="00F909E3"/>
    <w:rPr>
      <w:rFonts w:ascii="Times New Roman" w:eastAsiaTheme="majorEastAsia" w:hAnsi="Times New Roman" w:cstheme="majorBidi"/>
      <w:b/>
      <w:iCs/>
      <w:snapToGrid w:val="0"/>
      <w:sz w:val="24"/>
      <w:szCs w:val="20"/>
    </w:rPr>
  </w:style>
  <w:style w:type="paragraph" w:styleId="ListParagraph">
    <w:name w:val="List Paragraph"/>
    <w:basedOn w:val="Normal"/>
    <w:uiPriority w:val="34"/>
    <w:qFormat/>
    <w:rsid w:val="000C3315"/>
    <w:pPr>
      <w:spacing w:after="0" w:line="240" w:lineRule="auto"/>
      <w:ind w:left="720"/>
      <w:contextualSpacing/>
    </w:pPr>
    <w:rPr>
      <w:rFonts w:eastAsia="Times New Roman" w:cs="Times New Roman"/>
      <w:szCs w:val="24"/>
    </w:rPr>
  </w:style>
  <w:style w:type="paragraph" w:customStyle="1" w:styleId="SOLstatement">
    <w:name w:val="SOL statement"/>
    <w:basedOn w:val="Normal"/>
    <w:next w:val="Normal"/>
    <w:rsid w:val="000C3315"/>
    <w:pPr>
      <w:spacing w:after="0" w:line="240" w:lineRule="auto"/>
      <w:ind w:left="720" w:hanging="720"/>
    </w:pPr>
    <w:rPr>
      <w:rFonts w:eastAsia="Times New Roman" w:cs="Times New Roman"/>
      <w:szCs w:val="20"/>
    </w:rPr>
  </w:style>
  <w:style w:type="paragraph" w:customStyle="1" w:styleId="SOLNumber">
    <w:name w:val="SOL Number"/>
    <w:basedOn w:val="Normal"/>
    <w:next w:val="Normal"/>
    <w:link w:val="SOLNumberChar"/>
    <w:rsid w:val="000C3315"/>
    <w:pPr>
      <w:keepLines/>
      <w:spacing w:before="100" w:after="0" w:line="240" w:lineRule="auto"/>
      <w:ind w:left="907" w:hanging="907"/>
    </w:pPr>
    <w:rPr>
      <w:rFonts w:eastAsia="Times" w:cs="Times New Roman"/>
    </w:rPr>
  </w:style>
  <w:style w:type="paragraph" w:customStyle="1" w:styleId="SOLBullet">
    <w:name w:val="SOL Bullet"/>
    <w:basedOn w:val="Normal"/>
    <w:next w:val="Normal"/>
    <w:link w:val="SOLBulletChar"/>
    <w:rsid w:val="000C3315"/>
    <w:pPr>
      <w:spacing w:after="0" w:line="240" w:lineRule="auto"/>
      <w:ind w:left="1260" w:hanging="353"/>
    </w:pPr>
    <w:rPr>
      <w:rFonts w:eastAsia="Times" w:cs="Times New Roman"/>
      <w:szCs w:val="20"/>
    </w:rPr>
  </w:style>
  <w:style w:type="character" w:customStyle="1" w:styleId="SOLNumberChar">
    <w:name w:val="SOL Number Char"/>
    <w:link w:val="SOLNumber"/>
    <w:rsid w:val="000C3315"/>
    <w:rPr>
      <w:rFonts w:ascii="Times New Roman" w:eastAsia="Times" w:hAnsi="Times New Roman" w:cs="Times New Roman"/>
    </w:rPr>
  </w:style>
  <w:style w:type="character" w:customStyle="1" w:styleId="SOLBulletChar">
    <w:name w:val="SOL Bullet Char"/>
    <w:link w:val="SOLBullet"/>
    <w:rsid w:val="000C3315"/>
    <w:rPr>
      <w:rFonts w:ascii="Times New Roman" w:eastAsia="Times" w:hAnsi="Times New Roman" w:cs="Times New Roman"/>
      <w:szCs w:val="20"/>
    </w:rPr>
  </w:style>
  <w:style w:type="table" w:styleId="TableGrid">
    <w:name w:val="Table Grid"/>
    <w:basedOn w:val="TableNormal"/>
    <w:uiPriority w:val="39"/>
    <w:rsid w:val="000C331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C33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C3315"/>
  </w:style>
  <w:style w:type="paragraph" w:styleId="Footer">
    <w:name w:val="footer"/>
    <w:basedOn w:val="Normal"/>
    <w:link w:val="FooterChar"/>
    <w:uiPriority w:val="99"/>
    <w:unhideWhenUsed/>
    <w:rsid w:val="004A46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467D"/>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894480">
      <w:bodyDiv w:val="1"/>
      <w:marLeft w:val="0"/>
      <w:marRight w:val="0"/>
      <w:marTop w:val="0"/>
      <w:marBottom w:val="0"/>
      <w:divBdr>
        <w:top w:val="none" w:sz="0" w:space="0" w:color="auto"/>
        <w:left w:val="none" w:sz="0" w:space="0" w:color="auto"/>
        <w:bottom w:val="none" w:sz="0" w:space="0" w:color="auto"/>
        <w:right w:val="none" w:sz="0" w:space="0" w:color="auto"/>
      </w:divBdr>
    </w:div>
    <w:div w:id="1773472520">
      <w:bodyDiv w:val="1"/>
      <w:marLeft w:val="0"/>
      <w:marRight w:val="0"/>
      <w:marTop w:val="0"/>
      <w:marBottom w:val="0"/>
      <w:divBdr>
        <w:top w:val="none" w:sz="0" w:space="0" w:color="auto"/>
        <w:left w:val="none" w:sz="0" w:space="0" w:color="auto"/>
        <w:bottom w:val="none" w:sz="0" w:space="0" w:color="auto"/>
        <w:right w:val="none" w:sz="0" w:space="0" w:color="auto"/>
      </w:divBdr>
      <w:divsChild>
        <w:div w:id="212696971">
          <w:marLeft w:val="0"/>
          <w:marRight w:val="0"/>
          <w:marTop w:val="0"/>
          <w:marBottom w:val="0"/>
          <w:divBdr>
            <w:top w:val="none" w:sz="0" w:space="0" w:color="auto"/>
            <w:left w:val="none" w:sz="0" w:space="0" w:color="auto"/>
            <w:bottom w:val="none" w:sz="0" w:space="0" w:color="auto"/>
            <w:right w:val="none" w:sz="0" w:space="0" w:color="auto"/>
          </w:divBdr>
        </w:div>
        <w:div w:id="599147069">
          <w:marLeft w:val="0"/>
          <w:marRight w:val="0"/>
          <w:marTop w:val="0"/>
          <w:marBottom w:val="0"/>
          <w:divBdr>
            <w:top w:val="none" w:sz="0" w:space="0" w:color="auto"/>
            <w:left w:val="none" w:sz="0" w:space="0" w:color="auto"/>
            <w:bottom w:val="none" w:sz="0" w:space="0" w:color="auto"/>
            <w:right w:val="none" w:sz="0" w:space="0" w:color="auto"/>
          </w:divBdr>
        </w:div>
        <w:div w:id="925722367">
          <w:marLeft w:val="0"/>
          <w:marRight w:val="0"/>
          <w:marTop w:val="0"/>
          <w:marBottom w:val="0"/>
          <w:divBdr>
            <w:top w:val="none" w:sz="0" w:space="0" w:color="auto"/>
            <w:left w:val="none" w:sz="0" w:space="0" w:color="auto"/>
            <w:bottom w:val="none" w:sz="0" w:space="0" w:color="auto"/>
            <w:right w:val="none" w:sz="0" w:space="0" w:color="auto"/>
          </w:divBdr>
        </w:div>
        <w:div w:id="1859343575">
          <w:marLeft w:val="0"/>
          <w:marRight w:val="0"/>
          <w:marTop w:val="0"/>
          <w:marBottom w:val="0"/>
          <w:divBdr>
            <w:top w:val="none" w:sz="0" w:space="0" w:color="auto"/>
            <w:left w:val="none" w:sz="0" w:space="0" w:color="auto"/>
            <w:bottom w:val="none" w:sz="0" w:space="0" w:color="auto"/>
            <w:right w:val="none" w:sz="0" w:space="0" w:color="auto"/>
          </w:divBdr>
        </w:div>
        <w:div w:id="1356153092">
          <w:marLeft w:val="0"/>
          <w:marRight w:val="0"/>
          <w:marTop w:val="0"/>
          <w:marBottom w:val="0"/>
          <w:divBdr>
            <w:top w:val="none" w:sz="0" w:space="0" w:color="auto"/>
            <w:left w:val="none" w:sz="0" w:space="0" w:color="auto"/>
            <w:bottom w:val="none" w:sz="0" w:space="0" w:color="auto"/>
            <w:right w:val="none" w:sz="0" w:space="0" w:color="auto"/>
          </w:divBdr>
        </w:div>
        <w:div w:id="1260068462">
          <w:marLeft w:val="0"/>
          <w:marRight w:val="0"/>
          <w:marTop w:val="0"/>
          <w:marBottom w:val="0"/>
          <w:divBdr>
            <w:top w:val="none" w:sz="0" w:space="0" w:color="auto"/>
            <w:left w:val="none" w:sz="0" w:space="0" w:color="auto"/>
            <w:bottom w:val="none" w:sz="0" w:space="0" w:color="auto"/>
            <w:right w:val="none" w:sz="0" w:space="0" w:color="auto"/>
          </w:divBdr>
        </w:div>
        <w:div w:id="1935164471">
          <w:marLeft w:val="0"/>
          <w:marRight w:val="0"/>
          <w:marTop w:val="0"/>
          <w:marBottom w:val="0"/>
          <w:divBdr>
            <w:top w:val="none" w:sz="0" w:space="0" w:color="auto"/>
            <w:left w:val="none" w:sz="0" w:space="0" w:color="auto"/>
            <w:bottom w:val="none" w:sz="0" w:space="0" w:color="auto"/>
            <w:right w:val="none" w:sz="0" w:space="0" w:color="auto"/>
          </w:divBdr>
        </w:div>
        <w:div w:id="503667480">
          <w:marLeft w:val="0"/>
          <w:marRight w:val="0"/>
          <w:marTop w:val="0"/>
          <w:marBottom w:val="0"/>
          <w:divBdr>
            <w:top w:val="none" w:sz="0" w:space="0" w:color="auto"/>
            <w:left w:val="none" w:sz="0" w:space="0" w:color="auto"/>
            <w:bottom w:val="none" w:sz="0" w:space="0" w:color="auto"/>
            <w:right w:val="none" w:sz="0" w:space="0" w:color="auto"/>
          </w:divBdr>
        </w:div>
        <w:div w:id="1171214011">
          <w:marLeft w:val="0"/>
          <w:marRight w:val="0"/>
          <w:marTop w:val="0"/>
          <w:marBottom w:val="0"/>
          <w:divBdr>
            <w:top w:val="none" w:sz="0" w:space="0" w:color="auto"/>
            <w:left w:val="none" w:sz="0" w:space="0" w:color="auto"/>
            <w:bottom w:val="none" w:sz="0" w:space="0" w:color="auto"/>
            <w:right w:val="none" w:sz="0" w:space="0" w:color="auto"/>
          </w:divBdr>
        </w:div>
        <w:div w:id="2132703191">
          <w:marLeft w:val="0"/>
          <w:marRight w:val="0"/>
          <w:marTop w:val="0"/>
          <w:marBottom w:val="0"/>
          <w:divBdr>
            <w:top w:val="none" w:sz="0" w:space="0" w:color="auto"/>
            <w:left w:val="none" w:sz="0" w:space="0" w:color="auto"/>
            <w:bottom w:val="none" w:sz="0" w:space="0" w:color="auto"/>
            <w:right w:val="none" w:sz="0" w:space="0" w:color="auto"/>
          </w:divBdr>
        </w:div>
        <w:div w:id="199559022">
          <w:marLeft w:val="0"/>
          <w:marRight w:val="0"/>
          <w:marTop w:val="0"/>
          <w:marBottom w:val="0"/>
          <w:divBdr>
            <w:top w:val="none" w:sz="0" w:space="0" w:color="auto"/>
            <w:left w:val="none" w:sz="0" w:space="0" w:color="auto"/>
            <w:bottom w:val="none" w:sz="0" w:space="0" w:color="auto"/>
            <w:right w:val="none" w:sz="0" w:space="0" w:color="auto"/>
          </w:divBdr>
        </w:div>
        <w:div w:id="375128900">
          <w:marLeft w:val="0"/>
          <w:marRight w:val="0"/>
          <w:marTop w:val="0"/>
          <w:marBottom w:val="0"/>
          <w:divBdr>
            <w:top w:val="none" w:sz="0" w:space="0" w:color="auto"/>
            <w:left w:val="none" w:sz="0" w:space="0" w:color="auto"/>
            <w:bottom w:val="none" w:sz="0" w:space="0" w:color="auto"/>
            <w:right w:val="none" w:sz="0" w:space="0" w:color="auto"/>
          </w:divBdr>
        </w:div>
        <w:div w:id="1596594927">
          <w:marLeft w:val="0"/>
          <w:marRight w:val="0"/>
          <w:marTop w:val="0"/>
          <w:marBottom w:val="0"/>
          <w:divBdr>
            <w:top w:val="none" w:sz="0" w:space="0" w:color="auto"/>
            <w:left w:val="none" w:sz="0" w:space="0" w:color="auto"/>
            <w:bottom w:val="none" w:sz="0" w:space="0" w:color="auto"/>
            <w:right w:val="none" w:sz="0" w:space="0" w:color="auto"/>
          </w:divBdr>
        </w:div>
        <w:div w:id="1217736401">
          <w:marLeft w:val="0"/>
          <w:marRight w:val="0"/>
          <w:marTop w:val="0"/>
          <w:marBottom w:val="0"/>
          <w:divBdr>
            <w:top w:val="none" w:sz="0" w:space="0" w:color="auto"/>
            <w:left w:val="none" w:sz="0" w:space="0" w:color="auto"/>
            <w:bottom w:val="none" w:sz="0" w:space="0" w:color="auto"/>
            <w:right w:val="none" w:sz="0" w:space="0" w:color="auto"/>
          </w:divBdr>
        </w:div>
        <w:div w:id="715398289">
          <w:marLeft w:val="0"/>
          <w:marRight w:val="0"/>
          <w:marTop w:val="0"/>
          <w:marBottom w:val="0"/>
          <w:divBdr>
            <w:top w:val="none" w:sz="0" w:space="0" w:color="auto"/>
            <w:left w:val="none" w:sz="0" w:space="0" w:color="auto"/>
            <w:bottom w:val="none" w:sz="0" w:space="0" w:color="auto"/>
            <w:right w:val="none" w:sz="0" w:space="0" w:color="auto"/>
          </w:divBdr>
        </w:div>
        <w:div w:id="1682974766">
          <w:marLeft w:val="0"/>
          <w:marRight w:val="0"/>
          <w:marTop w:val="0"/>
          <w:marBottom w:val="0"/>
          <w:divBdr>
            <w:top w:val="none" w:sz="0" w:space="0" w:color="auto"/>
            <w:left w:val="none" w:sz="0" w:space="0" w:color="auto"/>
            <w:bottom w:val="none" w:sz="0" w:space="0" w:color="auto"/>
            <w:right w:val="none" w:sz="0" w:space="0" w:color="auto"/>
          </w:divBdr>
        </w:div>
        <w:div w:id="18948499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 Id="rId22"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B924ED2C8492E4EADBA937CA1119FD6" ma:contentTypeVersion="15" ma:contentTypeDescription="Create a new document." ma:contentTypeScope="" ma:versionID="3bacec2bd4aaa9b15c0e6106b41c2157">
  <xsd:schema xmlns:xsd="http://www.w3.org/2001/XMLSchema" xmlns:xs="http://www.w3.org/2001/XMLSchema" xmlns:p="http://schemas.microsoft.com/office/2006/metadata/properties" xmlns:ns2="bc7859b9-5717-42f6-ada5-7b436250c4c9" xmlns:ns3="4d0cf8a6-db13-44ff-9be7-8993c21021b7" targetNamespace="http://schemas.microsoft.com/office/2006/metadata/properties" ma:root="true" ma:fieldsID="ec3db8709e4048d73b0fe68d3c5f3f5c" ns2:_="" ns3:_="">
    <xsd:import namespace="bc7859b9-5717-42f6-ada5-7b436250c4c9"/>
    <xsd:import namespace="4d0cf8a6-db13-44ff-9be7-8993c21021b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859b9-5717-42f6-ada5-7b436250c4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d0cf8a6-db13-44ff-9be7-8993c21021b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2ecd963-59f0-4d46-853d-b07007972963}" ma:internalName="TaxCatchAll" ma:showField="CatchAllData" ma:web="4d0cf8a6-db13-44ff-9be7-8993c21021b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d0cf8a6-db13-44ff-9be7-8993c21021b7" xsi:nil="true"/>
    <lcf76f155ced4ddcb4097134ff3c332f xmlns="bc7859b9-5717-42f6-ada5-7b436250c4c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252A375-DCCB-424A-8FA3-878C735B528C}"/>
</file>

<file path=customXml/itemProps2.xml><?xml version="1.0" encoding="utf-8"?>
<ds:datastoreItem xmlns:ds="http://schemas.openxmlformats.org/officeDocument/2006/customXml" ds:itemID="{E004BF42-E5B1-448C-AFF7-82808584C19D}"/>
</file>

<file path=customXml/itemProps3.xml><?xml version="1.0" encoding="utf-8"?>
<ds:datastoreItem xmlns:ds="http://schemas.openxmlformats.org/officeDocument/2006/customXml" ds:itemID="{872EAEB8-03B1-4FF0-B338-E27F218C2412}"/>
</file>

<file path=docProps/app.xml><?xml version="1.0" encoding="utf-8"?>
<Properties xmlns="http://schemas.openxmlformats.org/officeDocument/2006/extended-properties" xmlns:vt="http://schemas.openxmlformats.org/officeDocument/2006/docPropsVTypes">
  <Template>Normal.dotm</Template>
  <TotalTime>277</TotalTime>
  <Pages>8</Pages>
  <Words>1366</Words>
  <Characters>7792</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Virginia IT Infrastructure Partnership</Company>
  <LinksUpToDate>false</LinksUpToDate>
  <CharactersWithSpaces>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Petersen, Anne (DOE)</dc:creator>
  <cp:keywords/>
  <dc:description/>
  <cp:lastModifiedBy>Macdougall, Gregory (DOE)</cp:lastModifiedBy>
  <cp:revision>14</cp:revision>
  <dcterms:created xsi:type="dcterms:W3CDTF">2018-12-27T16:17:00Z</dcterms:created>
  <dcterms:modified xsi:type="dcterms:W3CDTF">2025-10-01T15:10:00Z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0x0101002B924ED2C8492E4EADBA937CA1119FD6</vt:lpwstr>
  </property>
</Properties>
</file>