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85820" w:rsidRDefault="00085820">
      <w:pPr>
        <w:jc w:val="center"/>
      </w:pPr>
    </w:p>
    <w:p w14:paraId="00000002" w14:textId="77777777" w:rsidR="00085820" w:rsidRDefault="001B25BA">
      <w:pPr>
        <w:jc w:val="center"/>
      </w:pPr>
      <w:r>
        <w:t>Virginia Department of Education</w:t>
      </w:r>
    </w:p>
    <w:p w14:paraId="00000003" w14:textId="77777777" w:rsidR="00085820" w:rsidRDefault="00085820">
      <w:pPr>
        <w:jc w:val="center"/>
      </w:pPr>
    </w:p>
    <w:p w14:paraId="00000004" w14:textId="77777777" w:rsidR="00085820" w:rsidRDefault="001B25BA">
      <w:pPr>
        <w:jc w:val="center"/>
      </w:pPr>
      <w:r>
        <w:t>FY 2022 Career Switcher New Teacher Mentor Grant</w:t>
      </w:r>
    </w:p>
    <w:p w14:paraId="00000005" w14:textId="77777777" w:rsidR="00085820" w:rsidRDefault="001B25BA">
      <w:pPr>
        <w:jc w:val="center"/>
      </w:pPr>
      <w:r>
        <w:t>Terms of Grant Award</w:t>
      </w:r>
    </w:p>
    <w:p w14:paraId="00000006" w14:textId="77777777" w:rsidR="00085820" w:rsidRDefault="00085820">
      <w:pPr>
        <w:jc w:val="center"/>
      </w:pPr>
    </w:p>
    <w:p w14:paraId="00000007" w14:textId="77777777" w:rsidR="00085820" w:rsidRDefault="001B25BA">
      <w:pPr>
        <w:rPr>
          <w:b/>
        </w:rPr>
      </w:pPr>
      <w:r>
        <w:rPr>
          <w:b/>
        </w:rPr>
        <w:t>Grant Details:</w:t>
      </w:r>
    </w:p>
    <w:p w14:paraId="00000008" w14:textId="77777777" w:rsidR="00085820" w:rsidRDefault="001B25BA">
      <w:pPr>
        <w:numPr>
          <w:ilvl w:val="0"/>
          <w:numId w:val="1"/>
        </w:numPr>
        <w:rPr>
          <w:b/>
        </w:rPr>
      </w:pPr>
      <w:r>
        <w:rPr>
          <w:b/>
        </w:rPr>
        <w:t xml:space="preserve">Authorized by: </w:t>
      </w:r>
      <w:r>
        <w:t>Virginia Department of Education (VDOE)</w:t>
      </w:r>
    </w:p>
    <w:p w14:paraId="00000009" w14:textId="77777777" w:rsidR="00085820" w:rsidRDefault="001B25BA">
      <w:pPr>
        <w:numPr>
          <w:ilvl w:val="0"/>
          <w:numId w:val="1"/>
        </w:numPr>
      </w:pPr>
      <w:r>
        <w:rPr>
          <w:b/>
        </w:rPr>
        <w:t>Recipient and Grant Award Amount:</w:t>
      </w:r>
      <w:r>
        <w:t xml:space="preserve"> The recipients and grant award amounts for the Career Switcher New Teacher Mentor Grant are specified in the S</w:t>
      </w:r>
      <w:bookmarkStart w:id="0" w:name="_GoBack"/>
      <w:bookmarkEnd w:id="0"/>
      <w:r>
        <w:t xml:space="preserve">uperintendent’s Memorandum #000-00 posted on February 25, 2022. </w:t>
      </w:r>
    </w:p>
    <w:p w14:paraId="0000000A" w14:textId="77777777" w:rsidR="00085820" w:rsidRDefault="001B25BA">
      <w:pPr>
        <w:numPr>
          <w:ilvl w:val="0"/>
          <w:numId w:val="1"/>
        </w:numPr>
      </w:pPr>
      <w:r>
        <w:rPr>
          <w:b/>
        </w:rPr>
        <w:t>Grant Authority:</w:t>
      </w:r>
      <w:r>
        <w:t xml:space="preserve"> This grant is authorized under the 2021 Special Session I Virgi</w:t>
      </w:r>
      <w:r>
        <w:t xml:space="preserve">nia Acts of Assembly, Chapter 552, </w:t>
      </w:r>
      <w:proofErr w:type="gramStart"/>
      <w:r>
        <w:t>Item</w:t>
      </w:r>
      <w:proofErr w:type="gramEnd"/>
      <w:r>
        <w:t xml:space="preserve"> 145 C.31.</w:t>
      </w:r>
    </w:p>
    <w:p w14:paraId="0000000B" w14:textId="77777777" w:rsidR="00085820" w:rsidRDefault="001B25BA">
      <w:pPr>
        <w:numPr>
          <w:ilvl w:val="0"/>
          <w:numId w:val="1"/>
        </w:numPr>
      </w:pPr>
      <w:r>
        <w:rPr>
          <w:b/>
        </w:rPr>
        <w:t>Fund Source:</w:t>
      </w:r>
      <w:r>
        <w:t xml:space="preserve"> General</w:t>
      </w:r>
    </w:p>
    <w:p w14:paraId="0000000C" w14:textId="77777777" w:rsidR="00085820" w:rsidRDefault="001B25BA">
      <w:pPr>
        <w:numPr>
          <w:ilvl w:val="0"/>
          <w:numId w:val="1"/>
        </w:numPr>
      </w:pPr>
      <w:r>
        <w:rPr>
          <w:b/>
        </w:rPr>
        <w:t>Project Code:</w:t>
      </w:r>
      <w:r>
        <w:t xml:space="preserve"> APE63480</w:t>
      </w:r>
    </w:p>
    <w:p w14:paraId="0000000D" w14:textId="77777777" w:rsidR="00085820" w:rsidRDefault="00085820"/>
    <w:p w14:paraId="0000000E" w14:textId="77777777" w:rsidR="00085820" w:rsidRDefault="00085820"/>
    <w:p w14:paraId="0000000F" w14:textId="77777777" w:rsidR="00085820" w:rsidRDefault="001B25BA">
      <w:r>
        <w:t>Award Period:</w:t>
      </w:r>
    </w:p>
    <w:p w14:paraId="00000010" w14:textId="77777777" w:rsidR="00085820" w:rsidRDefault="001B25BA">
      <w:r>
        <w:t xml:space="preserve">The dates of the award period are July 1, 2021 - June 30, 2022. </w:t>
      </w:r>
    </w:p>
    <w:p w14:paraId="00000011" w14:textId="77777777" w:rsidR="00085820" w:rsidRDefault="00085820"/>
    <w:p w14:paraId="00000012" w14:textId="77777777" w:rsidR="00085820" w:rsidRDefault="001B25BA">
      <w:r>
        <w:t>Terms and Conditions:</w:t>
      </w:r>
    </w:p>
    <w:p w14:paraId="00000013" w14:textId="77777777" w:rsidR="00085820" w:rsidRDefault="001B25BA">
      <w:r>
        <w:t>Contingent upon available funding, this appropriation from</w:t>
      </w:r>
      <w:r>
        <w:t xml:space="preserve"> the general fund is to provide grants to school divisions that employ mentor teachers for new teachers entering the profession through the alternative route to licensure as prescribed by the Board of Education. The Board of Education has identified the Ca</w:t>
      </w:r>
      <w:r>
        <w:t xml:space="preserve">reer Switcher Program as the prescribed alternate route. Each local school division will receive $1,150 per Career Switcher reported in the annual data collection to use for mentoring. The payment is taxable to the recipient, and the school division </w:t>
      </w:r>
      <w:proofErr w:type="gramStart"/>
      <w:r>
        <w:t>assume</w:t>
      </w:r>
      <w:r>
        <w:t>s</w:t>
      </w:r>
      <w:proofErr w:type="gramEnd"/>
      <w:r>
        <w:t xml:space="preserve"> responsibility for ensuring all taxes are remitted. </w:t>
      </w:r>
    </w:p>
    <w:p w14:paraId="00000014" w14:textId="77777777" w:rsidR="00085820" w:rsidRDefault="00085820"/>
    <w:p w14:paraId="00000015" w14:textId="77777777" w:rsidR="00085820" w:rsidRDefault="001B25BA">
      <w:r>
        <w:t>See Attachment A for additional required special terms and conditions for grant awards or cooperative agreements required for this grant.</w:t>
      </w:r>
    </w:p>
    <w:sectPr w:rsidR="0008582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13694" w14:textId="77777777" w:rsidR="00000000" w:rsidRDefault="001B25BA">
      <w:pPr>
        <w:spacing w:line="240" w:lineRule="auto"/>
      </w:pPr>
      <w:r>
        <w:separator/>
      </w:r>
    </w:p>
  </w:endnote>
  <w:endnote w:type="continuationSeparator" w:id="0">
    <w:p w14:paraId="30D80D40" w14:textId="77777777" w:rsidR="00000000" w:rsidRDefault="001B2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2A749" w14:textId="77777777" w:rsidR="00000000" w:rsidRDefault="001B25BA">
      <w:pPr>
        <w:spacing w:line="240" w:lineRule="auto"/>
      </w:pPr>
      <w:r>
        <w:separator/>
      </w:r>
    </w:p>
  </w:footnote>
  <w:footnote w:type="continuationSeparator" w:id="0">
    <w:p w14:paraId="5C693B15" w14:textId="77777777" w:rsidR="00000000" w:rsidRDefault="001B2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6" w14:textId="77777777" w:rsidR="00085820" w:rsidRDefault="001B25BA">
    <w:pPr>
      <w:jc w:val="right"/>
    </w:pPr>
    <w:r>
      <w:t>Attachment C</w:t>
    </w:r>
  </w:p>
  <w:p w14:paraId="00000017" w14:textId="60EB45DF" w:rsidR="00085820" w:rsidRDefault="001B25BA">
    <w:pPr>
      <w:jc w:val="right"/>
    </w:pPr>
    <w:r>
      <w:t>Superintendent’s Memo #045-22</w:t>
    </w:r>
  </w:p>
  <w:p w14:paraId="00000018" w14:textId="77777777" w:rsidR="00085820" w:rsidRDefault="001B25BA">
    <w:pPr>
      <w:jc w:val="right"/>
    </w:pPr>
    <w:r>
      <w:t>February 25,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37B3F"/>
    <w:multiLevelType w:val="multilevel"/>
    <w:tmpl w:val="FAB8E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20"/>
    <w:rsid w:val="00085820"/>
    <w:rsid w:val="001B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9815"/>
  <w15:docId w15:val="{EBCC2213-C22D-4BBE-9EA0-2D93E833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B25BA"/>
    <w:pPr>
      <w:tabs>
        <w:tab w:val="center" w:pos="4680"/>
        <w:tab w:val="right" w:pos="9360"/>
      </w:tabs>
      <w:spacing w:line="240" w:lineRule="auto"/>
    </w:pPr>
  </w:style>
  <w:style w:type="character" w:customStyle="1" w:styleId="HeaderChar">
    <w:name w:val="Header Char"/>
    <w:basedOn w:val="DefaultParagraphFont"/>
    <w:link w:val="Header"/>
    <w:uiPriority w:val="99"/>
    <w:rsid w:val="001B25BA"/>
  </w:style>
  <w:style w:type="paragraph" w:styleId="Footer">
    <w:name w:val="footer"/>
    <w:basedOn w:val="Normal"/>
    <w:link w:val="FooterChar"/>
    <w:uiPriority w:val="99"/>
    <w:unhideWhenUsed/>
    <w:rsid w:val="001B25BA"/>
    <w:pPr>
      <w:tabs>
        <w:tab w:val="center" w:pos="4680"/>
        <w:tab w:val="right" w:pos="9360"/>
      </w:tabs>
      <w:spacing w:line="240" w:lineRule="auto"/>
    </w:pPr>
  </w:style>
  <w:style w:type="character" w:customStyle="1" w:styleId="FooterChar">
    <w:name w:val="Footer Char"/>
    <w:basedOn w:val="DefaultParagraphFont"/>
    <w:link w:val="Footer"/>
    <w:uiPriority w:val="99"/>
    <w:rsid w:val="001B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UDd0PUZM5+aHAdLekgPEZ/vWQ==">AMUW2mWjbs1qo+gSArfcQxw0Dx72XpOK6wwwuq3zjjRIhZrWHnB9Xj1vCyDwCg8si3AFknxvAdBMU2q1x26FBFVmZaJwmXVDrqEbKKI7Yesq+JOHWqFovqY=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VITA Program</cp:lastModifiedBy>
  <cp:revision>2</cp:revision>
  <dcterms:created xsi:type="dcterms:W3CDTF">2022-02-23T17:38:00Z</dcterms:created>
  <dcterms:modified xsi:type="dcterms:W3CDTF">2022-02-23T17:38:00Z</dcterms:modified>
</cp:coreProperties>
</file>