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9D204" w14:textId="6EAB7D33" w:rsidR="0095590B" w:rsidRPr="009E6D09" w:rsidRDefault="009E6D09" w:rsidP="009E6D09">
      <w:pPr>
        <w:pStyle w:val="Heading2"/>
        <w:rPr>
          <w:rStyle w:val="None"/>
        </w:rPr>
      </w:pPr>
      <w:bookmarkStart w:id="0" w:name="_vnsgibd578aa"/>
      <w:bookmarkEnd w:id="0"/>
      <w:r w:rsidRPr="009E6D09">
        <w:rPr>
          <w:rStyle w:val="None"/>
          <w:noProof/>
        </w:rPr>
        <mc:AlternateContent>
          <mc:Choice Requires="wps">
            <w:drawing>
              <wp:inline distT="0" distB="0" distL="0" distR="0" wp14:anchorId="43EEFAD9" wp14:editId="5EDD1095">
                <wp:extent cx="8229600" cy="718820"/>
                <wp:effectExtent l="0" t="0" r="0" b="0"/>
                <wp:docPr id="1073741825" name="officeArt object" descr="Superintendent’s Memo #73-22 April 8, 2022 Attachment A"/>
                <wp:cNvGraphicFramePr/>
                <a:graphic xmlns:a="http://schemas.openxmlformats.org/drawingml/2006/main">
                  <a:graphicData uri="http://schemas.microsoft.com/office/word/2010/wordprocessingShape">
                    <wps:wsp>
                      <wps:cNvSpPr txBox="1"/>
                      <wps:spPr>
                        <a:xfrm>
                          <a:off x="0" y="0"/>
                          <a:ext cx="8229600" cy="718820"/>
                        </a:xfrm>
                        <a:prstGeom prst="rect">
                          <a:avLst/>
                        </a:prstGeom>
                        <a:noFill/>
                        <a:ln w="12700" cap="flat">
                          <a:noFill/>
                          <a:miter lim="400000"/>
                        </a:ln>
                        <a:effectLst/>
                      </wps:spPr>
                      <wps:txbx>
                        <w:txbxContent>
                          <w:p w14:paraId="2F869B1A" w14:textId="28DFFD14" w:rsidR="00DB1A79" w:rsidRDefault="00DB1A79" w:rsidP="009E6D09">
                            <w:pPr>
                              <w:pStyle w:val="Caption"/>
                              <w:tabs>
                                <w:tab w:val="left" w:pos="1440"/>
                                <w:tab w:val="left" w:pos="2880"/>
                                <w:tab w:val="left" w:pos="4320"/>
                                <w:tab w:val="left" w:pos="5760"/>
                                <w:tab w:val="left" w:pos="7200"/>
                                <w:tab w:val="left" w:pos="8640"/>
                                <w:tab w:val="left" w:pos="10080"/>
                                <w:tab w:val="left" w:pos="11520"/>
                              </w:tabs>
                              <w:jc w:val="right"/>
                              <w:rPr>
                                <w:rFonts w:ascii="Trebuchet MS" w:hAnsi="Trebuchet MS"/>
                                <w:sz w:val="24"/>
                                <w:szCs w:val="24"/>
                              </w:rPr>
                            </w:pPr>
                            <w:r>
                              <w:rPr>
                                <w:rFonts w:ascii="Trebuchet MS" w:hAnsi="Trebuchet MS"/>
                                <w:sz w:val="24"/>
                                <w:szCs w:val="24"/>
                              </w:rPr>
                              <w:t>Attachment A</w:t>
                            </w:r>
                            <w:bookmarkStart w:id="1" w:name="_GoBack"/>
                            <w:bookmarkEnd w:id="1"/>
                          </w:p>
                          <w:p w14:paraId="6DFF1A93" w14:textId="14021905" w:rsidR="009E6D09" w:rsidRDefault="009E6D09" w:rsidP="009E6D09">
                            <w:pPr>
                              <w:pStyle w:val="Caption"/>
                              <w:tabs>
                                <w:tab w:val="left" w:pos="1440"/>
                                <w:tab w:val="left" w:pos="2880"/>
                                <w:tab w:val="left" w:pos="4320"/>
                                <w:tab w:val="left" w:pos="5760"/>
                                <w:tab w:val="left" w:pos="7200"/>
                                <w:tab w:val="left" w:pos="8640"/>
                                <w:tab w:val="left" w:pos="10080"/>
                                <w:tab w:val="left" w:pos="11520"/>
                              </w:tabs>
                              <w:jc w:val="right"/>
                            </w:pPr>
                            <w:r>
                              <w:rPr>
                                <w:rFonts w:ascii="Trebuchet MS" w:hAnsi="Trebuchet MS"/>
                                <w:sz w:val="24"/>
                                <w:szCs w:val="24"/>
                              </w:rPr>
                              <w:t>Superintendent’s Memo #</w:t>
                            </w:r>
                            <w:r w:rsidR="00DB1A79">
                              <w:rPr>
                                <w:rFonts w:ascii="Trebuchet MS" w:hAnsi="Trebuchet MS"/>
                                <w:sz w:val="24"/>
                                <w:szCs w:val="24"/>
                              </w:rPr>
                              <w:t>0</w:t>
                            </w:r>
                            <w:r>
                              <w:rPr>
                                <w:rFonts w:ascii="Trebuchet MS" w:hAnsi="Trebuchet MS"/>
                                <w:sz w:val="24"/>
                                <w:szCs w:val="24"/>
                              </w:rPr>
                              <w:t>73-22</w:t>
                            </w:r>
                            <w:r>
                              <w:rPr>
                                <w:rFonts w:ascii="Trebuchet MS" w:eastAsia="Trebuchet MS" w:hAnsi="Trebuchet MS" w:cs="Trebuchet MS"/>
                                <w:sz w:val="24"/>
                                <w:szCs w:val="24"/>
                              </w:rPr>
                              <w:br/>
                            </w:r>
                            <w:r>
                              <w:rPr>
                                <w:rFonts w:ascii="Trebuchet MS" w:hAnsi="Trebuchet MS"/>
                                <w:sz w:val="24"/>
                                <w:szCs w:val="24"/>
                              </w:rPr>
                              <w:t>April 8, 2022</w:t>
                            </w:r>
                            <w:r>
                              <w:rPr>
                                <w:rFonts w:ascii="Trebuchet MS" w:eastAsia="Trebuchet MS" w:hAnsi="Trebuchet MS" w:cs="Trebuchet MS"/>
                                <w:sz w:val="24"/>
                                <w:szCs w:val="24"/>
                              </w:rPr>
                              <w:br/>
                            </w:r>
                          </w:p>
                        </w:txbxContent>
                      </wps:txbx>
                      <wps:bodyPr wrap="square" lIns="45719" tIns="45719" rIns="45719" bIns="45719" numCol="1" anchor="t">
                        <a:noAutofit/>
                      </wps:bodyPr>
                    </wps:wsp>
                  </a:graphicData>
                </a:graphic>
              </wp:inline>
            </w:drawing>
          </mc:Choice>
          <mc:Fallback>
            <w:pict>
              <v:shapetype w14:anchorId="43EEFAD9" id="_x0000_t202" coordsize="21600,21600" o:spt="202" path="m,l,21600r21600,l21600,xe">
                <v:stroke joinstyle="miter"/>
                <v:path gradientshapeok="t" o:connecttype="rect"/>
              </v:shapetype>
              <v:shape id="officeArt object" o:spid="_x0000_s1026" type="#_x0000_t202" alt="Superintendent’s Memo #73-22 April 8, 2022 Attachment A" style="width:9in;height:5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" filled="f" stroked="f" strokeweight="1pt">
                <v:stroke miterlimit="4"/>
                <v:textbox inset="1.27mm,1.27mm,1.27mm,1.27mm">
                  <w:txbxContent>
                    <w:p w14:paraId="2F869B1A" w14:textId="28DFFD14" w:rsidR="00DB1A79" w:rsidRDefault="00DB1A79" w:rsidP="009E6D09">
                      <w:pPr>
                        <w:pStyle w:val="Caption"/>
                        <w:tabs>
                          <w:tab w:val="left" w:pos="1440"/>
                          <w:tab w:val="left" w:pos="2880"/>
                          <w:tab w:val="left" w:pos="4320"/>
                          <w:tab w:val="left" w:pos="5760"/>
                          <w:tab w:val="left" w:pos="7200"/>
                          <w:tab w:val="left" w:pos="8640"/>
                          <w:tab w:val="left" w:pos="10080"/>
                          <w:tab w:val="left" w:pos="11520"/>
                        </w:tabs>
                        <w:jc w:val="right"/>
                        <w:rPr>
                          <w:rFonts w:ascii="Trebuchet MS" w:hAnsi="Trebuchet MS"/>
                          <w:sz w:val="24"/>
                          <w:szCs w:val="24"/>
                        </w:rPr>
                      </w:pPr>
                      <w:r>
                        <w:rPr>
                          <w:rFonts w:ascii="Trebuchet MS" w:hAnsi="Trebuchet MS"/>
                          <w:sz w:val="24"/>
                          <w:szCs w:val="24"/>
                        </w:rPr>
                        <w:t>Attachment A</w:t>
                      </w:r>
                      <w:bookmarkStart w:id="2" w:name="_GoBack"/>
                      <w:bookmarkEnd w:id="2"/>
                    </w:p>
                    <w:p w14:paraId="6DFF1A93" w14:textId="14021905" w:rsidR="009E6D09" w:rsidRDefault="009E6D09" w:rsidP="009E6D09">
                      <w:pPr>
                        <w:pStyle w:val="Caption"/>
                        <w:tabs>
                          <w:tab w:val="left" w:pos="1440"/>
                          <w:tab w:val="left" w:pos="2880"/>
                          <w:tab w:val="left" w:pos="4320"/>
                          <w:tab w:val="left" w:pos="5760"/>
                          <w:tab w:val="left" w:pos="7200"/>
                          <w:tab w:val="left" w:pos="8640"/>
                          <w:tab w:val="left" w:pos="10080"/>
                          <w:tab w:val="left" w:pos="11520"/>
                        </w:tabs>
                        <w:jc w:val="right"/>
                      </w:pPr>
                      <w:r>
                        <w:rPr>
                          <w:rFonts w:ascii="Trebuchet MS" w:hAnsi="Trebuchet MS"/>
                          <w:sz w:val="24"/>
                          <w:szCs w:val="24"/>
                        </w:rPr>
                        <w:t>Superintendent’s Memo #</w:t>
                      </w:r>
                      <w:r w:rsidR="00DB1A79">
                        <w:rPr>
                          <w:rFonts w:ascii="Trebuchet MS" w:hAnsi="Trebuchet MS"/>
                          <w:sz w:val="24"/>
                          <w:szCs w:val="24"/>
                        </w:rPr>
                        <w:t>0</w:t>
                      </w:r>
                      <w:r>
                        <w:rPr>
                          <w:rFonts w:ascii="Trebuchet MS" w:hAnsi="Trebuchet MS"/>
                          <w:sz w:val="24"/>
                          <w:szCs w:val="24"/>
                        </w:rPr>
                        <w:t>73-22</w:t>
                      </w:r>
                      <w:r>
                        <w:rPr>
                          <w:rFonts w:ascii="Trebuchet MS" w:eastAsia="Trebuchet MS" w:hAnsi="Trebuchet MS" w:cs="Trebuchet MS"/>
                          <w:sz w:val="24"/>
                          <w:szCs w:val="24"/>
                        </w:rPr>
                        <w:br/>
                      </w:r>
                      <w:r>
                        <w:rPr>
                          <w:rFonts w:ascii="Trebuchet MS" w:hAnsi="Trebuchet MS"/>
                          <w:sz w:val="24"/>
                          <w:szCs w:val="24"/>
                        </w:rPr>
                        <w:t>April 8, 2022</w:t>
                      </w:r>
                      <w:r>
                        <w:rPr>
                          <w:rFonts w:ascii="Trebuchet MS" w:eastAsia="Trebuchet MS" w:hAnsi="Trebuchet MS" w:cs="Trebuchet MS"/>
                          <w:sz w:val="24"/>
                          <w:szCs w:val="24"/>
                        </w:rPr>
                        <w:br/>
                      </w:r>
                    </w:p>
                  </w:txbxContent>
                </v:textbox>
                <w10:anchorlock/>
              </v:shape>
            </w:pict>
          </mc:Fallback>
        </mc:AlternateContent>
      </w:r>
      <w:r w:rsidR="002957B2" w:rsidRPr="009E6D09">
        <w:rPr>
          <w:rStyle w:val="None"/>
          <w:b/>
          <w:bCs/>
        </w:rPr>
        <w:t>Professional Development Opportunities to Support Best Practices</w:t>
      </w:r>
      <w:r w:rsidR="002957B2" w:rsidRPr="009E6D09">
        <w:rPr>
          <w:rStyle w:val="None"/>
          <w:b/>
          <w:bCs/>
        </w:rPr>
        <w:br/>
        <w:t>for English Learner Instruction for All Educators</w:t>
      </w:r>
    </w:p>
    <w:p w14:paraId="157A943C" w14:textId="77777777" w:rsidR="0095590B" w:rsidRDefault="0095590B">
      <w:pPr>
        <w:pStyle w:val="Body"/>
        <w:tabs>
          <w:tab w:val="left" w:pos="1440"/>
        </w:tabs>
        <w:jc w:val="center"/>
        <w:rPr>
          <w:rFonts w:ascii="Trebuchet MS" w:eastAsia="Trebuchet MS" w:hAnsi="Trebuchet MS" w:cs="Trebuchet MS"/>
        </w:rPr>
      </w:pPr>
    </w:p>
    <w:p w14:paraId="1A957ECB" w14:textId="77777777" w:rsidR="0095590B" w:rsidRPr="009E6D09" w:rsidRDefault="002957B2" w:rsidP="009E6D09">
      <w:pPr>
        <w:pStyle w:val="Heading2"/>
      </w:pPr>
      <w:r w:rsidRPr="009E6D09">
        <w:t>June - December 2022</w:t>
      </w:r>
    </w:p>
    <w:p w14:paraId="742DDFAD" w14:textId="77777777" w:rsidR="0095590B" w:rsidRDefault="0095590B">
      <w:pPr>
        <w:pStyle w:val="Body"/>
        <w:rPr>
          <w:rFonts w:ascii="Trebuchet MS" w:eastAsia="Trebuchet MS" w:hAnsi="Trebuchet MS" w:cs="Trebuchet MS"/>
        </w:rPr>
      </w:pPr>
    </w:p>
    <w:p w14:paraId="1EEAD6F4" w14:textId="77777777" w:rsidR="0095590B" w:rsidRDefault="0095590B">
      <w:pPr>
        <w:pStyle w:val="Body"/>
        <w:jc w:val="right"/>
        <w:rPr>
          <w:rFonts w:ascii="Trebuchet MS" w:eastAsia="Trebuchet MS" w:hAnsi="Trebuchet MS" w:cs="Trebuchet MS"/>
          <w:sz w:val="20"/>
          <w:szCs w:val="20"/>
        </w:rPr>
      </w:pPr>
    </w:p>
    <w:tbl>
      <w:tblPr>
        <w:tblW w:w="1295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Caption w:val="English Learner Professional Development Opportunities"/>
        <w:tblDescription w:val="Training details for opportunities available from June to December 2022."/>
      </w:tblPr>
      <w:tblGrid>
        <w:gridCol w:w="1761"/>
        <w:gridCol w:w="3744"/>
        <w:gridCol w:w="2056"/>
        <w:gridCol w:w="2070"/>
        <w:gridCol w:w="1331"/>
        <w:gridCol w:w="1996"/>
      </w:tblGrid>
      <w:tr w:rsidR="0095590B" w14:paraId="2E916838" w14:textId="77777777">
        <w:trPr>
          <w:trHeight w:val="460"/>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244FFB8" w14:textId="77777777" w:rsidR="0095590B" w:rsidRDefault="002957B2">
            <w:pPr>
              <w:pStyle w:val="Body"/>
              <w:widowControl w:val="0"/>
              <w:spacing w:line="240" w:lineRule="auto"/>
              <w:jc w:val="center"/>
            </w:pPr>
            <w:r>
              <w:rPr>
                <w:rStyle w:val="None"/>
                <w:rFonts w:ascii="Trebuchet MS" w:hAnsi="Trebuchet MS"/>
                <w:b/>
                <w:bCs/>
                <w:sz w:val="20"/>
                <w:szCs w:val="20"/>
              </w:rPr>
              <w:t>Session Name</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C130EB6" w14:textId="77777777" w:rsidR="0095590B" w:rsidRDefault="002957B2">
            <w:pPr>
              <w:pStyle w:val="Body"/>
              <w:widowControl w:val="0"/>
              <w:spacing w:line="240" w:lineRule="auto"/>
              <w:jc w:val="center"/>
            </w:pPr>
            <w:r>
              <w:rPr>
                <w:rStyle w:val="None"/>
                <w:rFonts w:ascii="Trebuchet MS" w:hAnsi="Trebuchet MS"/>
                <w:b/>
                <w:bCs/>
                <w:sz w:val="20"/>
                <w:szCs w:val="20"/>
              </w:rPr>
              <w:t>Session Description</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2281FEE" w14:textId="77777777" w:rsidR="0095590B" w:rsidRDefault="002957B2">
            <w:pPr>
              <w:pStyle w:val="Body"/>
              <w:widowControl w:val="0"/>
              <w:spacing w:line="240" w:lineRule="auto"/>
              <w:jc w:val="center"/>
              <w:rPr>
                <w:rStyle w:val="None"/>
                <w:rFonts w:ascii="Trebuchet MS" w:eastAsia="Trebuchet MS" w:hAnsi="Trebuchet MS" w:cs="Trebuchet MS"/>
                <w:b/>
                <w:bCs/>
                <w:sz w:val="20"/>
                <w:szCs w:val="20"/>
              </w:rPr>
            </w:pPr>
            <w:r>
              <w:rPr>
                <w:rStyle w:val="None"/>
                <w:rFonts w:ascii="Trebuchet MS" w:hAnsi="Trebuchet MS"/>
                <w:b/>
                <w:bCs/>
                <w:sz w:val="20"/>
                <w:szCs w:val="20"/>
              </w:rPr>
              <w:t>Audience/</w:t>
            </w:r>
          </w:p>
          <w:p w14:paraId="785DAFB2" w14:textId="77777777" w:rsidR="0095590B" w:rsidRDefault="002957B2">
            <w:pPr>
              <w:pStyle w:val="Body"/>
              <w:widowControl w:val="0"/>
              <w:spacing w:line="240" w:lineRule="auto"/>
              <w:jc w:val="center"/>
            </w:pPr>
            <w:r>
              <w:rPr>
                <w:rStyle w:val="None"/>
                <w:rFonts w:ascii="Trebuchet MS" w:hAnsi="Trebuchet MS"/>
                <w:b/>
                <w:bCs/>
                <w:sz w:val="20"/>
                <w:szCs w:val="20"/>
              </w:rPr>
              <w:t>Participants</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D2A2F62" w14:textId="77777777" w:rsidR="0095590B" w:rsidRDefault="002957B2">
            <w:pPr>
              <w:pStyle w:val="Body"/>
              <w:widowControl w:val="0"/>
              <w:spacing w:line="240" w:lineRule="auto"/>
              <w:jc w:val="center"/>
            </w:pPr>
            <w:r>
              <w:rPr>
                <w:rStyle w:val="None"/>
                <w:rFonts w:ascii="Trebuchet MS" w:hAnsi="Trebuchet MS"/>
                <w:b/>
                <w:bCs/>
                <w:sz w:val="20"/>
                <w:szCs w:val="20"/>
              </w:rPr>
              <w:t>Session Dates and Times</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66895DA" w14:textId="77777777" w:rsidR="0095590B" w:rsidRDefault="002957B2">
            <w:pPr>
              <w:pStyle w:val="Body"/>
              <w:widowControl w:val="0"/>
              <w:spacing w:line="240" w:lineRule="auto"/>
              <w:jc w:val="center"/>
            </w:pPr>
            <w:r>
              <w:rPr>
                <w:rStyle w:val="None"/>
                <w:rFonts w:ascii="Trebuchet MS" w:hAnsi="Trebuchet MS"/>
                <w:b/>
                <w:bCs/>
                <w:sz w:val="20"/>
                <w:szCs w:val="20"/>
              </w:rPr>
              <w:t>Registration Link</w:t>
            </w:r>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549781A" w14:textId="77777777" w:rsidR="0095590B" w:rsidRDefault="002957B2">
            <w:pPr>
              <w:pStyle w:val="Body"/>
              <w:widowControl w:val="0"/>
              <w:spacing w:line="240" w:lineRule="auto"/>
              <w:jc w:val="center"/>
            </w:pPr>
            <w:r>
              <w:rPr>
                <w:rStyle w:val="None"/>
                <w:rFonts w:ascii="Trebuchet MS" w:hAnsi="Trebuchet MS"/>
                <w:b/>
                <w:bCs/>
                <w:sz w:val="20"/>
                <w:szCs w:val="20"/>
              </w:rPr>
              <w:t>Registration Deadline</w:t>
            </w:r>
          </w:p>
        </w:tc>
      </w:tr>
      <w:tr w:rsidR="0095590B" w14:paraId="4F522240" w14:textId="77777777">
        <w:tblPrEx>
          <w:shd w:val="clear" w:color="auto" w:fill="CED7E7"/>
        </w:tblPrEx>
        <w:trPr>
          <w:trHeight w:val="2660"/>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B57FFF7" w14:textId="77777777" w:rsidR="0095590B" w:rsidRDefault="002957B2">
            <w:pPr>
              <w:pStyle w:val="Body"/>
              <w:widowControl w:val="0"/>
              <w:spacing w:line="240" w:lineRule="auto"/>
            </w:pPr>
            <w:r>
              <w:rPr>
                <w:rStyle w:val="None"/>
                <w:rFonts w:ascii="Trebuchet MS" w:hAnsi="Trebuchet MS"/>
                <w:b/>
                <w:bCs/>
                <w:sz w:val="20"/>
                <w:szCs w:val="20"/>
              </w:rPr>
              <w:t>Monthly EL Conversations</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A03757C"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These discussion based workshops will feature the following topics:</w:t>
            </w:r>
          </w:p>
          <w:p w14:paraId="11BEC5DB"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MAY: Engaging Multilingual Families in Supporting Instruction at Home   </w:t>
            </w:r>
          </w:p>
          <w:p w14:paraId="5EB911B0"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JUNE: Scheduling English Learners   </w:t>
            </w:r>
          </w:p>
          <w:p w14:paraId="7CE87070"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AUGUST: Communicating with Multilingual Families  </w:t>
            </w:r>
          </w:p>
          <w:p w14:paraId="7C2E8147"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SEPTEMBER: Building Relationships and Collaboration  </w:t>
            </w:r>
          </w:p>
          <w:p w14:paraId="1F228618"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OCTOBER: Grading Practices  </w:t>
            </w:r>
          </w:p>
          <w:p w14:paraId="0A7EFF98" w14:textId="77777777" w:rsidR="0095590B" w:rsidRDefault="002957B2">
            <w:pPr>
              <w:pStyle w:val="Body"/>
              <w:widowControl w:val="0"/>
              <w:spacing w:line="240" w:lineRule="auto"/>
            </w:pPr>
            <w:r>
              <w:rPr>
                <w:rStyle w:val="None"/>
                <w:rFonts w:ascii="Trebuchet MS" w:hAnsi="Trebuchet MS"/>
                <w:sz w:val="20"/>
                <w:szCs w:val="20"/>
              </w:rPr>
              <w:t>DECEMBER: Assessing English Learners</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5201886" w14:textId="77777777" w:rsidR="0095590B" w:rsidRDefault="002957B2">
            <w:pPr>
              <w:pStyle w:val="Body"/>
              <w:widowControl w:val="0"/>
              <w:spacing w:line="240" w:lineRule="auto"/>
            </w:pPr>
            <w:r>
              <w:rPr>
                <w:rStyle w:val="None"/>
                <w:rFonts w:ascii="Trebuchet MS" w:hAnsi="Trebuchet MS"/>
                <w:sz w:val="20"/>
                <w:szCs w:val="20"/>
              </w:rPr>
              <w:t xml:space="preserve">Content and Classroom Teachers, English Learner Teachers and Assistants, Instructional Coaches, Curriculum Specialists, Family Engagement Personnel, Division and School Leaders </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B59B042"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Second Tuesday of every month with the exception of July and November when we will not meet. </w:t>
            </w:r>
          </w:p>
          <w:p w14:paraId="3ACBBD2D" w14:textId="77777777" w:rsidR="0095590B" w:rsidRDefault="002957B2">
            <w:pPr>
              <w:pStyle w:val="Body"/>
              <w:widowControl w:val="0"/>
              <w:spacing w:line="240" w:lineRule="auto"/>
            </w:pPr>
            <w:r>
              <w:rPr>
                <w:rStyle w:val="None"/>
                <w:rFonts w:ascii="Trebuchet MS" w:hAnsi="Trebuchet MS"/>
                <w:sz w:val="20"/>
                <w:szCs w:val="20"/>
              </w:rPr>
              <w:t>4 p.m. - 5 p.m.</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5254216" w14:textId="77777777" w:rsidR="0095590B" w:rsidRDefault="00DB1A79">
            <w:pPr>
              <w:pStyle w:val="Body"/>
              <w:widowControl w:val="0"/>
              <w:spacing w:line="240" w:lineRule="auto"/>
            </w:pPr>
            <w:hyperlink r:id="rId6" w:history="1">
              <w:r w:rsidR="002957B2">
                <w:rPr>
                  <w:rStyle w:val="Hyperlink1"/>
                  <w:rFonts w:ascii="Trebuchet MS" w:hAnsi="Trebuchet MS"/>
                  <w:sz w:val="20"/>
                  <w:szCs w:val="20"/>
                </w:rPr>
                <w:t>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1651E8E" w14:textId="77777777" w:rsidR="0095590B" w:rsidRDefault="002957B2">
            <w:pPr>
              <w:pStyle w:val="Body"/>
              <w:widowControl w:val="0"/>
              <w:spacing w:line="240" w:lineRule="auto"/>
            </w:pPr>
            <w:r>
              <w:rPr>
                <w:rStyle w:val="None"/>
                <w:rFonts w:ascii="Trebuchet MS" w:hAnsi="Trebuchet MS"/>
                <w:sz w:val="20"/>
                <w:szCs w:val="20"/>
              </w:rPr>
              <w:t>The Tuesday before the meeting date.</w:t>
            </w:r>
          </w:p>
        </w:tc>
      </w:tr>
      <w:tr w:rsidR="0095590B" w14:paraId="15E10022" w14:textId="77777777">
        <w:tblPrEx>
          <w:shd w:val="clear" w:color="auto" w:fill="CED7E7"/>
        </w:tblPrEx>
        <w:trPr>
          <w:trHeight w:val="1780"/>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CF8C40C" w14:textId="77777777" w:rsidR="0095590B" w:rsidRDefault="002957B2">
            <w:pPr>
              <w:pStyle w:val="Body"/>
              <w:widowControl w:val="0"/>
              <w:spacing w:line="240" w:lineRule="auto"/>
            </w:pPr>
            <w:r>
              <w:rPr>
                <w:rStyle w:val="None"/>
                <w:rFonts w:ascii="Trebuchet MS" w:hAnsi="Trebuchet MS"/>
                <w:b/>
                <w:bCs/>
                <w:sz w:val="20"/>
                <w:szCs w:val="20"/>
              </w:rPr>
              <w:t>WIDA ELD Standards Framework, 2020 Edition Series Session 1</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E85CF30" w14:textId="77777777" w:rsidR="0095590B" w:rsidRDefault="002957B2">
            <w:pPr>
              <w:pStyle w:val="Body"/>
              <w:widowControl w:val="0"/>
              <w:spacing w:line="240" w:lineRule="auto"/>
            </w:pPr>
            <w:r>
              <w:rPr>
                <w:rStyle w:val="None"/>
                <w:rFonts w:ascii="Trebuchet MS" w:hAnsi="Trebuchet MS"/>
                <w:sz w:val="20"/>
                <w:szCs w:val="20"/>
              </w:rPr>
              <w:t>Session 1 is an introduction to the WIDA ELD Standards Framework, 2020 edition designed to support educators as they begin to unpack the various components of the new standards.</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E6A1B36" w14:textId="77777777" w:rsidR="0095590B" w:rsidRDefault="002957B2">
            <w:pPr>
              <w:pStyle w:val="Body"/>
              <w:widowControl w:val="0"/>
              <w:spacing w:line="240" w:lineRule="auto"/>
            </w:pPr>
            <w:r>
              <w:rPr>
                <w:rStyle w:val="None"/>
                <w:rFonts w:ascii="Trebuchet MS" w:hAnsi="Trebuchet MS"/>
                <w:sz w:val="20"/>
                <w:szCs w:val="20"/>
              </w:rPr>
              <w:t xml:space="preserve">EL Teachers and Assistants, Instructional Coaches, Curriculum Specialists, Division and School Leadership </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7A2B7FE"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August 16, 2022 </w:t>
            </w:r>
          </w:p>
          <w:p w14:paraId="087948CB"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4 p.m. - 6 p.m.</w:t>
            </w:r>
          </w:p>
          <w:p w14:paraId="2FEA4C18"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or</w:t>
            </w:r>
          </w:p>
          <w:p w14:paraId="4A75FEF9"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September 20, 2022</w:t>
            </w:r>
          </w:p>
          <w:p w14:paraId="2BC37086" w14:textId="77777777" w:rsidR="0095590B" w:rsidRDefault="002957B2">
            <w:pPr>
              <w:pStyle w:val="Body"/>
              <w:widowControl w:val="0"/>
              <w:spacing w:line="240" w:lineRule="auto"/>
            </w:pPr>
            <w:r>
              <w:rPr>
                <w:rStyle w:val="None"/>
                <w:rFonts w:ascii="Trebuchet MS" w:hAnsi="Trebuchet MS"/>
                <w:sz w:val="20"/>
                <w:szCs w:val="20"/>
              </w:rPr>
              <w:t>4 p.m. - 6 p.m.</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3C084E6" w14:textId="77777777" w:rsidR="0095590B" w:rsidRDefault="00DB1A79">
            <w:pPr>
              <w:pStyle w:val="Body"/>
              <w:widowControl w:val="0"/>
              <w:spacing w:line="240" w:lineRule="auto"/>
            </w:pPr>
            <w:hyperlink r:id="rId7" w:history="1">
              <w:r w:rsidR="002957B2">
                <w:rPr>
                  <w:rStyle w:val="Hyperlink1"/>
                  <w:rFonts w:ascii="Trebuchet MS" w:hAnsi="Trebuchet MS"/>
                  <w:sz w:val="20"/>
                  <w:szCs w:val="20"/>
                </w:rPr>
                <w:t>Session1 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BB71239"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August 9, 2022</w:t>
            </w:r>
          </w:p>
          <w:p w14:paraId="0942BDB2"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607416DA"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609D8415" w14:textId="77777777" w:rsidR="0095590B" w:rsidRDefault="002957B2">
            <w:pPr>
              <w:pStyle w:val="Body"/>
              <w:widowControl w:val="0"/>
              <w:spacing w:line="240" w:lineRule="auto"/>
            </w:pPr>
            <w:r>
              <w:rPr>
                <w:rStyle w:val="None"/>
                <w:rFonts w:ascii="Trebuchet MS" w:hAnsi="Trebuchet MS"/>
                <w:sz w:val="20"/>
                <w:szCs w:val="20"/>
              </w:rPr>
              <w:t>September 11, 2022</w:t>
            </w:r>
          </w:p>
        </w:tc>
      </w:tr>
      <w:tr w:rsidR="0095590B" w14:paraId="7E432D70" w14:textId="77777777">
        <w:tblPrEx>
          <w:shd w:val="clear" w:color="auto" w:fill="CED7E7"/>
        </w:tblPrEx>
        <w:trPr>
          <w:trHeight w:val="1780"/>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3CEDE68" w14:textId="77777777" w:rsidR="0095590B" w:rsidRDefault="0095590B">
            <w:pPr>
              <w:pStyle w:val="Body"/>
              <w:widowControl w:val="0"/>
              <w:spacing w:line="240" w:lineRule="auto"/>
              <w:rPr>
                <w:rStyle w:val="None"/>
                <w:rFonts w:ascii="Trebuchet MS" w:eastAsia="Trebuchet MS" w:hAnsi="Trebuchet MS" w:cs="Trebuchet MS"/>
                <w:b/>
                <w:bCs/>
                <w:sz w:val="20"/>
                <w:szCs w:val="20"/>
              </w:rPr>
            </w:pPr>
          </w:p>
          <w:p w14:paraId="6237359D" w14:textId="77777777" w:rsidR="0095590B" w:rsidRDefault="002957B2">
            <w:pPr>
              <w:pStyle w:val="Body"/>
              <w:widowControl w:val="0"/>
              <w:spacing w:line="240" w:lineRule="auto"/>
            </w:pPr>
            <w:r>
              <w:rPr>
                <w:rStyle w:val="None"/>
                <w:rFonts w:ascii="Trebuchet MS" w:hAnsi="Trebuchet MS"/>
                <w:b/>
                <w:bCs/>
                <w:sz w:val="20"/>
                <w:szCs w:val="20"/>
              </w:rPr>
              <w:t>WIDA ELD Standards Framework, 2020 Edition Series Session 2</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B10AF5C"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4A2448C5" w14:textId="77777777" w:rsidR="0095590B" w:rsidRDefault="002957B2">
            <w:pPr>
              <w:pStyle w:val="Body"/>
              <w:widowControl w:val="0"/>
              <w:spacing w:line="240" w:lineRule="auto"/>
            </w:pPr>
            <w:r>
              <w:rPr>
                <w:rStyle w:val="None"/>
                <w:rFonts w:ascii="Trebuchet MS" w:hAnsi="Trebuchet MS"/>
                <w:sz w:val="20"/>
                <w:szCs w:val="20"/>
              </w:rPr>
              <w:t>Session 2 is a deeper dive into the WIDA ELD Standards Framework, 2020 edition and is designed to take educators further in their understanding and implementation of the new standards.</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D087A37"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79458936" w14:textId="77777777" w:rsidR="0095590B" w:rsidRDefault="002957B2">
            <w:pPr>
              <w:pStyle w:val="Body"/>
              <w:widowControl w:val="0"/>
              <w:spacing w:line="240" w:lineRule="auto"/>
            </w:pPr>
            <w:r>
              <w:rPr>
                <w:rStyle w:val="None"/>
                <w:rFonts w:ascii="Trebuchet MS" w:hAnsi="Trebuchet MS"/>
                <w:sz w:val="20"/>
                <w:szCs w:val="20"/>
              </w:rPr>
              <w:t xml:space="preserve">EL Teachers and Assistants, Instructional Coaches, Curriculum Specialists, Division and School Leadership </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BADD8EB"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5767BCC2"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August 18, 2022 </w:t>
            </w:r>
            <w:r>
              <w:rPr>
                <w:rStyle w:val="None"/>
                <w:rFonts w:ascii="Trebuchet MS" w:eastAsia="Trebuchet MS" w:hAnsi="Trebuchet MS" w:cs="Trebuchet MS"/>
                <w:sz w:val="20"/>
                <w:szCs w:val="20"/>
              </w:rPr>
              <w:br/>
            </w:r>
            <w:r>
              <w:rPr>
                <w:rStyle w:val="None"/>
                <w:rFonts w:ascii="Trebuchet MS" w:hAnsi="Trebuchet MS"/>
                <w:sz w:val="20"/>
                <w:szCs w:val="20"/>
              </w:rPr>
              <w:t>4 p.m. - 6 p.m.</w:t>
            </w:r>
          </w:p>
          <w:p w14:paraId="41C15563"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or</w:t>
            </w:r>
          </w:p>
          <w:p w14:paraId="30F59AEC"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September 22, 2022</w:t>
            </w:r>
          </w:p>
          <w:p w14:paraId="59450F0C" w14:textId="77777777" w:rsidR="0095590B" w:rsidRDefault="002957B2">
            <w:pPr>
              <w:pStyle w:val="Body"/>
              <w:widowControl w:val="0"/>
              <w:spacing w:line="240" w:lineRule="auto"/>
            </w:pPr>
            <w:r>
              <w:rPr>
                <w:rStyle w:val="None"/>
                <w:rFonts w:ascii="Trebuchet MS" w:hAnsi="Trebuchet MS"/>
                <w:sz w:val="20"/>
                <w:szCs w:val="20"/>
              </w:rPr>
              <w:t>4 p.m. - 6 p.m.</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95F2BDB"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63224AFF" w14:textId="77777777" w:rsidR="0095590B" w:rsidRDefault="00DB1A79">
            <w:pPr>
              <w:pStyle w:val="Body"/>
              <w:widowControl w:val="0"/>
              <w:spacing w:line="240" w:lineRule="auto"/>
            </w:pPr>
            <w:hyperlink r:id="rId8" w:history="1">
              <w:r w:rsidR="002957B2">
                <w:rPr>
                  <w:rStyle w:val="Hyperlink1"/>
                  <w:rFonts w:ascii="Trebuchet MS" w:hAnsi="Trebuchet MS"/>
                  <w:sz w:val="20"/>
                  <w:szCs w:val="20"/>
                </w:rPr>
                <w:t>Session 2 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5A3FBB1"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6EFB9415"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August 11, 2022</w:t>
            </w:r>
          </w:p>
          <w:p w14:paraId="446CE137"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2008D0ED"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0D43D4B0" w14:textId="77777777" w:rsidR="0095590B" w:rsidRDefault="002957B2">
            <w:pPr>
              <w:pStyle w:val="Body"/>
              <w:widowControl w:val="0"/>
              <w:spacing w:line="240" w:lineRule="auto"/>
            </w:pPr>
            <w:r>
              <w:rPr>
                <w:rStyle w:val="None"/>
                <w:rFonts w:ascii="Trebuchet MS" w:hAnsi="Trebuchet MS"/>
                <w:sz w:val="20"/>
                <w:szCs w:val="20"/>
              </w:rPr>
              <w:t>September 15,2022</w:t>
            </w:r>
          </w:p>
        </w:tc>
      </w:tr>
      <w:tr w:rsidR="0095590B" w14:paraId="385D0140" w14:textId="77777777">
        <w:tblPrEx>
          <w:shd w:val="clear" w:color="auto" w:fill="CED7E7"/>
        </w:tblPrEx>
        <w:trPr>
          <w:trHeight w:val="2444"/>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2332928" w14:textId="77777777" w:rsidR="0095590B" w:rsidRDefault="002957B2">
            <w:pPr>
              <w:pStyle w:val="Body"/>
              <w:widowControl w:val="0"/>
              <w:spacing w:line="240" w:lineRule="auto"/>
            </w:pPr>
            <w:r>
              <w:rPr>
                <w:rStyle w:val="None"/>
                <w:rFonts w:ascii="Trebuchet MS" w:hAnsi="Trebuchet MS"/>
                <w:b/>
                <w:bCs/>
                <w:sz w:val="20"/>
                <w:szCs w:val="20"/>
              </w:rPr>
              <w:t>Instructing English Learners: What Content Teachers Need to Know</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FBECCF5" w14:textId="77777777" w:rsidR="0095590B" w:rsidRDefault="002957B2">
            <w:pPr>
              <w:pStyle w:val="Body"/>
              <w:widowControl w:val="0"/>
              <w:spacing w:line="240" w:lineRule="auto"/>
            </w:pPr>
            <w:r>
              <w:rPr>
                <w:rStyle w:val="None"/>
                <w:rFonts w:ascii="Trebuchet MS" w:hAnsi="Trebuchet MS"/>
                <w:sz w:val="20"/>
                <w:szCs w:val="20"/>
              </w:rPr>
              <w:t xml:space="preserve">This webinar will provide content teachers with an overview of the WIDA ELD Standards Framework, 2020 edition, an explanation of how the ELD standards align with the Virginia SOLs, and an opportunity to apply research-based practices for English Learner instruction to their practice. </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5C99C5C" w14:textId="77777777" w:rsidR="0095590B" w:rsidRDefault="002957B2">
            <w:pPr>
              <w:pStyle w:val="Body"/>
              <w:widowControl w:val="0"/>
              <w:spacing w:line="240" w:lineRule="auto"/>
            </w:pPr>
            <w:r>
              <w:rPr>
                <w:rStyle w:val="None"/>
                <w:rFonts w:ascii="Trebuchet MS" w:hAnsi="Trebuchet MS"/>
                <w:sz w:val="20"/>
                <w:szCs w:val="20"/>
              </w:rPr>
              <w:t>Classroom/Content Teachers, Curriculum Specialists, Department Chairs, Instructional Coaches</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2804897"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July 12, 2022</w:t>
            </w:r>
          </w:p>
          <w:p w14:paraId="6E6DBA85"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10 a.m. - noon</w:t>
            </w:r>
          </w:p>
          <w:p w14:paraId="02996F37"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or</w:t>
            </w:r>
          </w:p>
          <w:p w14:paraId="534C3DDD"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October 18, 2022</w:t>
            </w:r>
          </w:p>
          <w:p w14:paraId="2EEE198F" w14:textId="77777777" w:rsidR="0095590B" w:rsidRDefault="002957B2">
            <w:pPr>
              <w:pStyle w:val="Body"/>
              <w:widowControl w:val="0"/>
              <w:spacing w:line="240" w:lineRule="auto"/>
            </w:pPr>
            <w:r>
              <w:rPr>
                <w:rStyle w:val="None"/>
                <w:rFonts w:ascii="Trebuchet MS" w:hAnsi="Trebuchet MS"/>
                <w:sz w:val="20"/>
                <w:szCs w:val="20"/>
              </w:rPr>
              <w:t>4 p.m. - 6 p.m.</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F575E5C" w14:textId="77777777" w:rsidR="0095590B" w:rsidRDefault="00DB1A79">
            <w:pPr>
              <w:pStyle w:val="Body"/>
              <w:widowControl w:val="0"/>
              <w:spacing w:line="240" w:lineRule="auto"/>
            </w:pPr>
            <w:hyperlink r:id="rId9" w:history="1">
              <w:r w:rsidR="002957B2">
                <w:rPr>
                  <w:rStyle w:val="Hyperlink1"/>
                  <w:rFonts w:ascii="Trebuchet MS" w:hAnsi="Trebuchet MS"/>
                  <w:sz w:val="20"/>
                  <w:szCs w:val="20"/>
                </w:rPr>
                <w:t>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CBE056"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July 5, 2022</w:t>
            </w:r>
          </w:p>
          <w:p w14:paraId="096A3942"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4B234FAD" w14:textId="77777777" w:rsidR="0095590B" w:rsidRDefault="0095590B">
            <w:pPr>
              <w:pStyle w:val="Body"/>
              <w:widowControl w:val="0"/>
              <w:spacing w:line="240" w:lineRule="auto"/>
              <w:rPr>
                <w:rStyle w:val="None"/>
                <w:rFonts w:ascii="Trebuchet MS" w:eastAsia="Trebuchet MS" w:hAnsi="Trebuchet MS" w:cs="Trebuchet MS"/>
                <w:sz w:val="20"/>
                <w:szCs w:val="20"/>
              </w:rPr>
            </w:pPr>
          </w:p>
          <w:p w14:paraId="24B46A41" w14:textId="77777777" w:rsidR="0095590B" w:rsidRDefault="002957B2">
            <w:pPr>
              <w:pStyle w:val="Body"/>
              <w:widowControl w:val="0"/>
              <w:spacing w:line="240" w:lineRule="auto"/>
            </w:pPr>
            <w:r>
              <w:rPr>
                <w:rStyle w:val="None"/>
                <w:rFonts w:ascii="Trebuchet MS" w:hAnsi="Trebuchet MS"/>
                <w:sz w:val="20"/>
                <w:szCs w:val="20"/>
              </w:rPr>
              <w:t>October 11, 2022</w:t>
            </w:r>
          </w:p>
        </w:tc>
      </w:tr>
      <w:tr w:rsidR="0095590B" w14:paraId="0E60BF0A" w14:textId="77777777">
        <w:tblPrEx>
          <w:shd w:val="clear" w:color="auto" w:fill="CED7E7"/>
        </w:tblPrEx>
        <w:trPr>
          <w:trHeight w:val="1780"/>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305D295" w14:textId="77777777" w:rsidR="0095590B" w:rsidRDefault="002957B2">
            <w:pPr>
              <w:pStyle w:val="Body"/>
              <w:widowControl w:val="0"/>
              <w:spacing w:line="240" w:lineRule="auto"/>
            </w:pPr>
            <w:r>
              <w:rPr>
                <w:rStyle w:val="None"/>
                <w:rFonts w:ascii="Trebuchet MS" w:hAnsi="Trebuchet MS"/>
                <w:b/>
                <w:bCs/>
                <w:sz w:val="20"/>
                <w:szCs w:val="20"/>
              </w:rPr>
              <w:t>Engaging ELs in the Content Areas - Scaffolds and Supports for English Learner Success</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16C9244"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This interactive opportunity will </w:t>
            </w:r>
          </w:p>
          <w:p w14:paraId="6D34295F" w14:textId="77777777" w:rsidR="0095590B" w:rsidRDefault="002957B2">
            <w:pPr>
              <w:pStyle w:val="Body"/>
              <w:widowControl w:val="0"/>
              <w:spacing w:line="240" w:lineRule="auto"/>
            </w:pPr>
            <w:r>
              <w:rPr>
                <w:rStyle w:val="None"/>
                <w:rFonts w:ascii="Trebuchet MS" w:hAnsi="Trebuchet MS"/>
                <w:sz w:val="20"/>
                <w:szCs w:val="20"/>
              </w:rPr>
              <w:t>provide both content teachers and new EL teachers with a variety of tools for making the content comprehensible and engaging for English Learners at varying proficiency levels.</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524064B" w14:textId="77777777" w:rsidR="0095590B" w:rsidRDefault="002957B2">
            <w:pPr>
              <w:pStyle w:val="Body"/>
              <w:widowControl w:val="0"/>
              <w:spacing w:line="240" w:lineRule="auto"/>
            </w:pPr>
            <w:r>
              <w:rPr>
                <w:rStyle w:val="None"/>
                <w:rFonts w:ascii="Trebuchet MS" w:hAnsi="Trebuchet MS"/>
                <w:sz w:val="20"/>
                <w:szCs w:val="20"/>
              </w:rPr>
              <w:t>Classroom/Content Teachers, New EL Teachers, Department Chairs, Curriculum Specialists, Instructional Coaches</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2122A8F"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November 10 </w:t>
            </w:r>
          </w:p>
          <w:p w14:paraId="1DF79C73" w14:textId="77777777" w:rsidR="0095590B" w:rsidRDefault="002957B2">
            <w:pPr>
              <w:pStyle w:val="Body"/>
              <w:widowControl w:val="0"/>
              <w:spacing w:line="240" w:lineRule="auto"/>
            </w:pPr>
            <w:r>
              <w:rPr>
                <w:rStyle w:val="None"/>
                <w:rFonts w:ascii="Trebuchet MS" w:hAnsi="Trebuchet MS"/>
                <w:sz w:val="20"/>
                <w:szCs w:val="20"/>
              </w:rPr>
              <w:t>4 p.m. - 6 p.m</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F399BDA" w14:textId="77777777" w:rsidR="0095590B" w:rsidRDefault="00DB1A79">
            <w:pPr>
              <w:pStyle w:val="Body"/>
              <w:widowControl w:val="0"/>
              <w:spacing w:line="240" w:lineRule="auto"/>
            </w:pPr>
            <w:hyperlink r:id="rId10" w:history="1">
              <w:r w:rsidR="002957B2">
                <w:rPr>
                  <w:rStyle w:val="Hyperlink1"/>
                  <w:rFonts w:ascii="Trebuchet MS" w:hAnsi="Trebuchet MS"/>
                  <w:sz w:val="20"/>
                  <w:szCs w:val="20"/>
                </w:rPr>
                <w:t>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01CDD41" w14:textId="77777777" w:rsidR="0095590B" w:rsidRDefault="002957B2">
            <w:pPr>
              <w:pStyle w:val="Body"/>
              <w:widowControl w:val="0"/>
              <w:spacing w:line="240" w:lineRule="auto"/>
            </w:pPr>
            <w:r>
              <w:rPr>
                <w:rStyle w:val="None"/>
                <w:rFonts w:ascii="Trebuchet MS" w:hAnsi="Trebuchet MS"/>
                <w:sz w:val="20"/>
                <w:szCs w:val="20"/>
              </w:rPr>
              <w:t>November 3, 2022</w:t>
            </w:r>
          </w:p>
        </w:tc>
      </w:tr>
      <w:tr w:rsidR="0095590B" w14:paraId="4A682DA4" w14:textId="77777777" w:rsidTr="00AA7B0C">
        <w:tblPrEx>
          <w:shd w:val="clear" w:color="auto" w:fill="CED7E7"/>
        </w:tblPrEx>
        <w:trPr>
          <w:trHeight w:val="2195"/>
        </w:trPr>
        <w:tc>
          <w:tcPr>
            <w:tcW w:w="17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08D8D7E" w14:textId="77777777" w:rsidR="0095590B" w:rsidRDefault="002957B2">
            <w:pPr>
              <w:pStyle w:val="Body"/>
              <w:widowControl w:val="0"/>
              <w:spacing w:line="240" w:lineRule="auto"/>
            </w:pPr>
            <w:r>
              <w:rPr>
                <w:rStyle w:val="None"/>
                <w:rFonts w:ascii="Trebuchet MS" w:hAnsi="Trebuchet MS"/>
                <w:b/>
                <w:bCs/>
                <w:sz w:val="20"/>
                <w:szCs w:val="20"/>
              </w:rPr>
              <w:t>Supporting Leadership - Supporting ELs</w:t>
            </w:r>
          </w:p>
        </w:tc>
        <w:tc>
          <w:tcPr>
            <w:tcW w:w="374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179F0B7" w14:textId="77777777" w:rsidR="0095590B" w:rsidRDefault="002957B2">
            <w:pPr>
              <w:pStyle w:val="Body"/>
              <w:widowControl w:val="0"/>
              <w:spacing w:line="240" w:lineRule="auto"/>
            </w:pPr>
            <w:r>
              <w:rPr>
                <w:rStyle w:val="None"/>
                <w:rFonts w:ascii="Trebuchet MS" w:hAnsi="Trebuchet MS"/>
                <w:sz w:val="20"/>
                <w:szCs w:val="20"/>
              </w:rPr>
              <w:t>This opportunity will support division and school leadership as they create an asset-based culture of support for English Learners to include an introduction to terminology, program identification, best practices for instruction, and tools for classroom observations.</w:t>
            </w:r>
          </w:p>
        </w:tc>
        <w:tc>
          <w:tcPr>
            <w:tcW w:w="205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E14836E" w14:textId="77777777" w:rsidR="0095590B" w:rsidRDefault="002957B2">
            <w:pPr>
              <w:pStyle w:val="Body"/>
              <w:widowControl w:val="0"/>
              <w:spacing w:line="240" w:lineRule="auto"/>
            </w:pPr>
            <w:r>
              <w:rPr>
                <w:rStyle w:val="None"/>
                <w:rFonts w:ascii="Trebuchet MS" w:hAnsi="Trebuchet MS"/>
                <w:sz w:val="20"/>
                <w:szCs w:val="20"/>
              </w:rPr>
              <w:t>School and Division Leadership</w:t>
            </w:r>
          </w:p>
        </w:tc>
        <w:tc>
          <w:tcPr>
            <w:tcW w:w="20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40302D3" w14:textId="77777777" w:rsidR="0095590B" w:rsidRDefault="002957B2">
            <w:pPr>
              <w:pStyle w:val="Body"/>
              <w:widowControl w:val="0"/>
              <w:spacing w:line="240" w:lineRule="auto"/>
              <w:rPr>
                <w:rStyle w:val="None"/>
                <w:rFonts w:ascii="Trebuchet MS" w:eastAsia="Trebuchet MS" w:hAnsi="Trebuchet MS" w:cs="Trebuchet MS"/>
                <w:sz w:val="20"/>
                <w:szCs w:val="20"/>
              </w:rPr>
            </w:pPr>
            <w:r>
              <w:rPr>
                <w:rStyle w:val="None"/>
                <w:rFonts w:ascii="Trebuchet MS" w:hAnsi="Trebuchet MS"/>
                <w:sz w:val="20"/>
                <w:szCs w:val="20"/>
              </w:rPr>
              <w:t xml:space="preserve">June 30 </w:t>
            </w:r>
          </w:p>
          <w:p w14:paraId="32906033" w14:textId="77777777" w:rsidR="0095590B" w:rsidRDefault="002957B2">
            <w:pPr>
              <w:pStyle w:val="Body"/>
              <w:widowControl w:val="0"/>
              <w:spacing w:line="240" w:lineRule="auto"/>
            </w:pPr>
            <w:r>
              <w:rPr>
                <w:rStyle w:val="None"/>
                <w:rFonts w:ascii="Trebuchet MS" w:hAnsi="Trebuchet MS"/>
                <w:sz w:val="20"/>
                <w:szCs w:val="20"/>
              </w:rPr>
              <w:t xml:space="preserve">10 a.m. - Noon  </w:t>
            </w:r>
          </w:p>
        </w:tc>
        <w:tc>
          <w:tcPr>
            <w:tcW w:w="13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7C74EA1" w14:textId="77777777" w:rsidR="0095590B" w:rsidRDefault="00DB1A79">
            <w:pPr>
              <w:pStyle w:val="Body"/>
              <w:widowControl w:val="0"/>
              <w:spacing w:line="240" w:lineRule="auto"/>
            </w:pPr>
            <w:hyperlink r:id="rId11" w:history="1">
              <w:r w:rsidR="002957B2">
                <w:rPr>
                  <w:rStyle w:val="Hyperlink1"/>
                  <w:rFonts w:ascii="Trebuchet MS" w:hAnsi="Trebuchet MS"/>
                  <w:sz w:val="20"/>
                  <w:szCs w:val="20"/>
                </w:rPr>
                <w:t>Meeting Link</w:t>
              </w:r>
            </w:hyperlink>
          </w:p>
        </w:tc>
        <w:tc>
          <w:tcPr>
            <w:tcW w:w="19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42068FA" w14:textId="77777777" w:rsidR="0095590B" w:rsidRDefault="002957B2">
            <w:pPr>
              <w:pStyle w:val="Body"/>
              <w:widowControl w:val="0"/>
              <w:spacing w:line="240" w:lineRule="auto"/>
            </w:pPr>
            <w:r>
              <w:rPr>
                <w:rStyle w:val="None"/>
                <w:rFonts w:ascii="Trebuchet MS" w:hAnsi="Trebuchet MS"/>
                <w:sz w:val="20"/>
                <w:szCs w:val="20"/>
              </w:rPr>
              <w:t>June 23, 2022</w:t>
            </w:r>
          </w:p>
        </w:tc>
      </w:tr>
    </w:tbl>
    <w:p w14:paraId="19ABB8DC" w14:textId="77777777" w:rsidR="0095590B" w:rsidRDefault="0095590B" w:rsidP="00AA7B0C">
      <w:pPr>
        <w:pStyle w:val="Body"/>
        <w:widowControl w:val="0"/>
        <w:spacing w:line="240" w:lineRule="auto"/>
      </w:pPr>
    </w:p>
    <w:sectPr w:rsidR="0095590B">
      <w:headerReference w:type="default" r:id="rId12"/>
      <w:footerReference w:type="defaul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FE6A" w14:textId="77777777" w:rsidR="002957B2" w:rsidRDefault="002957B2">
      <w:r>
        <w:separator/>
      </w:r>
    </w:p>
  </w:endnote>
  <w:endnote w:type="continuationSeparator" w:id="0">
    <w:p w14:paraId="7DB31923" w14:textId="77777777" w:rsidR="002957B2" w:rsidRDefault="0029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0BBD" w14:textId="693941C0" w:rsidR="0095590B" w:rsidRDefault="002957B2">
    <w:pPr>
      <w:pStyle w:val="Body"/>
    </w:pPr>
    <w:r>
      <w:rPr>
        <w:rFonts w:ascii="Trebuchet MS" w:hAnsi="Trebuchet MS"/>
      </w:rPr>
      <w:t xml:space="preserve">Contact:  </w:t>
    </w:r>
    <w:hyperlink r:id="rId1" w:history="1">
      <w:r>
        <w:rPr>
          <w:rStyle w:val="Hyperlink0"/>
          <w:lang w:val="it-IT"/>
        </w:rPr>
        <w:t>Jo-el Cox</w:t>
      </w:r>
    </w:hyperlink>
    <w:r>
      <w:rPr>
        <w:rStyle w:val="None"/>
        <w:rFonts w:ascii="Trebuchet MS" w:hAnsi="Trebuchet MS"/>
      </w:rPr>
      <w:t xml:space="preserve">, VDOE English Learner Instruction Coordinator   Page </w:t>
    </w:r>
    <w:r>
      <w:rPr>
        <w:rStyle w:val="None"/>
        <w:rFonts w:ascii="Trebuchet MS" w:eastAsia="Trebuchet MS" w:hAnsi="Trebuchet MS" w:cs="Trebuchet MS"/>
      </w:rPr>
      <w:fldChar w:fldCharType="begin"/>
    </w:r>
    <w:r>
      <w:rPr>
        <w:rStyle w:val="None"/>
        <w:rFonts w:ascii="Trebuchet MS" w:eastAsia="Trebuchet MS" w:hAnsi="Trebuchet MS" w:cs="Trebuchet MS"/>
      </w:rPr>
      <w:instrText xml:space="preserve"> PAGE </w:instrText>
    </w:r>
    <w:r>
      <w:rPr>
        <w:rStyle w:val="None"/>
        <w:rFonts w:ascii="Trebuchet MS" w:eastAsia="Trebuchet MS" w:hAnsi="Trebuchet MS" w:cs="Trebuchet MS"/>
      </w:rPr>
      <w:fldChar w:fldCharType="separate"/>
    </w:r>
    <w:r w:rsidR="00DB1A79">
      <w:rPr>
        <w:rStyle w:val="None"/>
        <w:rFonts w:ascii="Trebuchet MS" w:eastAsia="Trebuchet MS" w:hAnsi="Trebuchet MS" w:cs="Trebuchet MS"/>
        <w:noProof/>
      </w:rPr>
      <w:t>2</w:t>
    </w:r>
    <w:r>
      <w:rPr>
        <w:rStyle w:val="None"/>
        <w:rFonts w:ascii="Trebuchet MS" w:eastAsia="Trebuchet MS" w:hAnsi="Trebuchet MS" w:cs="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1BCDB" w14:textId="77777777" w:rsidR="002957B2" w:rsidRDefault="002957B2">
      <w:r>
        <w:separator/>
      </w:r>
    </w:p>
  </w:footnote>
  <w:footnote w:type="continuationSeparator" w:id="0">
    <w:p w14:paraId="3925A3D8" w14:textId="77777777" w:rsidR="002957B2" w:rsidRDefault="0029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F995" w14:textId="77777777" w:rsidR="0095590B" w:rsidRDefault="0095590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0B"/>
    <w:rsid w:val="00281588"/>
    <w:rsid w:val="002957B2"/>
    <w:rsid w:val="0095590B"/>
    <w:rsid w:val="009E6D09"/>
    <w:rsid w:val="00AA7B0C"/>
    <w:rsid w:val="00DB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0D82"/>
  <w15:docId w15:val="{02264FFE-F925-F449-9889-10828853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2"/>
    <w:next w:val="Normal"/>
    <w:link w:val="Heading1Char"/>
    <w:uiPriority w:val="9"/>
    <w:qFormat/>
    <w:rsid w:val="009E6D09"/>
    <w:pPr>
      <w:spacing w:line="360" w:lineRule="auto"/>
      <w:outlineLvl w:val="0"/>
    </w:pPr>
    <w:rPr>
      <w:b/>
      <w:bCs/>
    </w:rPr>
  </w:style>
  <w:style w:type="paragraph" w:styleId="Heading2">
    <w:name w:val="heading 2"/>
    <w:basedOn w:val="Body"/>
    <w:next w:val="Body"/>
    <w:uiPriority w:val="9"/>
    <w:unhideWhenUsed/>
    <w:qFormat/>
    <w:rsid w:val="009E6D09"/>
    <w:pPr>
      <w:tabs>
        <w:tab w:val="left" w:pos="1440"/>
      </w:tabs>
      <w:jc w:val="center"/>
      <w:outlineLvl w:val="1"/>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rebuchet MS" w:eastAsia="Trebuchet MS" w:hAnsi="Trebuchet MS" w:cs="Trebuchet MS"/>
      <w:outline w:val="0"/>
      <w:color w:val="1155CC"/>
      <w:u w:val="single" w:color="1155CC"/>
    </w:rPr>
  </w:style>
  <w:style w:type="paragraph" w:styleId="Caption">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character" w:customStyle="1" w:styleId="Hyperlink1">
    <w:name w:val="Hyperlink.1"/>
    <w:basedOn w:val="None"/>
    <w:rPr>
      <w:outline w:val="0"/>
      <w:color w:val="1155CC"/>
      <w:u w:val="single" w:color="1155CC"/>
      <w:lang w:val="en-US"/>
    </w:rPr>
  </w:style>
  <w:style w:type="character" w:customStyle="1" w:styleId="Heading1Char">
    <w:name w:val="Heading 1 Char"/>
    <w:basedOn w:val="DefaultParagraphFont"/>
    <w:link w:val="Heading1"/>
    <w:uiPriority w:val="9"/>
    <w:rsid w:val="009E6D09"/>
    <w:rPr>
      <w:rFonts w:ascii="Trebuchet MS" w:eastAsia="Arial" w:hAnsi="Trebuchet MS" w:cs="Arial"/>
      <w:b/>
      <w:bC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e-virginia-gov.zoom.us/webinar/register/WN_odq1xXATQBupTfpXg6n_7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e-virginia-gov.zoom.us/webinar/register/WN_MOTa9ZR2QuK0E5PIncJVz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e-virginia-gov.zoom.us/meeting/register/tZwtdO2sqj0rHNaW6hjDbTHDDuciu_wrvwQr" TargetMode="External"/><Relationship Id="rId11" Type="http://schemas.openxmlformats.org/officeDocument/2006/relationships/hyperlink" Target="https://doe-virginia-gov.zoom.us/webinar/register/WN_nCEKI57ZRA2QNYjxs3S_u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e-virginia-gov.zoom.us/webinar/register/WN_kJeAU1FfSBmJxIo0kukN5g" TargetMode="External"/><Relationship Id="rId4" Type="http://schemas.openxmlformats.org/officeDocument/2006/relationships/footnotes" Target="footnotes.xml"/><Relationship Id="rId9" Type="http://schemas.openxmlformats.org/officeDocument/2006/relationships/hyperlink" Target="https://doe-virginia-gov.zoom.us/webinar/register/WN_I8bkjk8GTqalZIZllhHU1Q"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o-el.Cox@doe.virginia.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Department of Education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2022-04-11T14:08:00Z</dcterms:created>
  <dcterms:modified xsi:type="dcterms:W3CDTF">2022-04-11T14:08:00Z</dcterms:modified>
</cp:coreProperties>
</file>