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803E" w14:textId="77777777" w:rsidR="00282C60" w:rsidRDefault="00282C60" w:rsidP="00335E03">
      <w:pPr>
        <w:pStyle w:val="Heading1"/>
        <w:spacing w:after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Attachment A</w:t>
      </w:r>
    </w:p>
    <w:p w14:paraId="0D59953B" w14:textId="002B0145" w:rsidR="00DC70E4" w:rsidRPr="00C7750B" w:rsidRDefault="00282C60" w:rsidP="00335E03">
      <w:pPr>
        <w:pStyle w:val="Heading1"/>
        <w:spacing w:after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</w:t>
      </w:r>
      <w:r w:rsidR="003F14CA">
        <w:rPr>
          <w:b w:val="0"/>
          <w:bCs/>
          <w:sz w:val="24"/>
          <w:szCs w:val="24"/>
        </w:rPr>
        <w:t xml:space="preserve">uperintendent’s </w:t>
      </w:r>
      <w:r>
        <w:rPr>
          <w:b w:val="0"/>
          <w:bCs/>
          <w:sz w:val="24"/>
          <w:szCs w:val="24"/>
        </w:rPr>
        <w:t xml:space="preserve">Memo </w:t>
      </w:r>
      <w:r w:rsidR="008D1E5F">
        <w:rPr>
          <w:b w:val="0"/>
          <w:bCs/>
          <w:sz w:val="24"/>
          <w:szCs w:val="24"/>
        </w:rPr>
        <w:t>#118</w:t>
      </w:r>
      <w:r w:rsidR="003F14CA">
        <w:rPr>
          <w:b w:val="0"/>
          <w:bCs/>
          <w:sz w:val="24"/>
          <w:szCs w:val="24"/>
        </w:rPr>
        <w:t>-22</w:t>
      </w:r>
    </w:p>
    <w:p w14:paraId="40BEAF95" w14:textId="388EE0E3" w:rsidR="00DC70E4" w:rsidRDefault="00B6778C" w:rsidP="00335E03">
      <w:pPr>
        <w:pStyle w:val="Heading1"/>
        <w:spacing w:after="360"/>
      </w:pPr>
      <w:r>
        <w:rPr>
          <w:b w:val="0"/>
          <w:sz w:val="24"/>
          <w:szCs w:val="24"/>
        </w:rPr>
        <w:t>J</w:t>
      </w:r>
      <w:bookmarkStart w:id="0" w:name="_GoBack"/>
      <w:bookmarkEnd w:id="0"/>
      <w:r w:rsidR="00213223">
        <w:rPr>
          <w:b w:val="0"/>
          <w:sz w:val="24"/>
          <w:szCs w:val="24"/>
        </w:rPr>
        <w:t>une 10</w:t>
      </w:r>
      <w:r w:rsidR="00DC70E4" w:rsidRPr="00C7750B">
        <w:rPr>
          <w:b w:val="0"/>
          <w:sz w:val="24"/>
          <w:szCs w:val="24"/>
        </w:rPr>
        <w:t>, 202</w:t>
      </w:r>
      <w:r w:rsidR="00CA3C1A">
        <w:rPr>
          <w:b w:val="0"/>
          <w:sz w:val="24"/>
          <w:szCs w:val="24"/>
        </w:rPr>
        <w:t>2</w:t>
      </w:r>
    </w:p>
    <w:p w14:paraId="6E62B4FA" w14:textId="77777777" w:rsidR="00275DEA" w:rsidRDefault="00275DEA" w:rsidP="00335E03">
      <w:pPr>
        <w:pStyle w:val="Heading2"/>
      </w:pPr>
      <w:r>
        <w:rPr>
          <w:rFonts w:cs="Times New Roman"/>
          <w:bCs/>
          <w:noProof/>
          <w:sz w:val="24"/>
        </w:rPr>
        <w:drawing>
          <wp:inline distT="0" distB="0" distL="0" distR="0" wp14:anchorId="391D67B5" wp14:editId="6683A806">
            <wp:extent cx="2129535" cy="1109133"/>
            <wp:effectExtent l="0" t="0" r="0" b="0"/>
            <wp:docPr id="18" name="Picture 18" descr="Virginia Department of Education Office of School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Virginia Department of Education Office of School Nutrition Program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663" cy="113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5D075" w14:textId="6C8F9C37" w:rsidR="00112ED1" w:rsidRPr="001F73ED" w:rsidRDefault="00724943" w:rsidP="00335E03">
      <w:pPr>
        <w:pStyle w:val="Heading2"/>
        <w:rPr>
          <w:sz w:val="44"/>
          <w:szCs w:val="40"/>
        </w:rPr>
      </w:pPr>
      <w:r w:rsidRPr="001F73ED">
        <w:rPr>
          <w:sz w:val="44"/>
          <w:szCs w:val="40"/>
        </w:rPr>
        <w:t xml:space="preserve">2022–2023 </w:t>
      </w:r>
      <w:r w:rsidR="00112ED1" w:rsidRPr="001F73ED">
        <w:rPr>
          <w:sz w:val="44"/>
          <w:szCs w:val="40"/>
        </w:rPr>
        <w:t>C</w:t>
      </w:r>
      <w:r w:rsidR="00661067" w:rsidRPr="001F73ED">
        <w:rPr>
          <w:sz w:val="44"/>
          <w:szCs w:val="40"/>
        </w:rPr>
        <w:t xml:space="preserve">ommunity </w:t>
      </w:r>
      <w:r w:rsidR="00112ED1" w:rsidRPr="001F73ED">
        <w:rPr>
          <w:sz w:val="44"/>
          <w:szCs w:val="40"/>
        </w:rPr>
        <w:t>E</w:t>
      </w:r>
      <w:r w:rsidR="00661067" w:rsidRPr="001F73ED">
        <w:rPr>
          <w:sz w:val="44"/>
          <w:szCs w:val="40"/>
        </w:rPr>
        <w:t xml:space="preserve">ligibility </w:t>
      </w:r>
      <w:r w:rsidR="00112ED1" w:rsidRPr="001F73ED">
        <w:rPr>
          <w:sz w:val="44"/>
          <w:szCs w:val="40"/>
        </w:rPr>
        <w:t>P</w:t>
      </w:r>
      <w:r w:rsidR="00661067" w:rsidRPr="001F73ED">
        <w:rPr>
          <w:sz w:val="44"/>
          <w:szCs w:val="40"/>
        </w:rPr>
        <w:t>rovision</w:t>
      </w:r>
      <w:r w:rsidR="00112ED1" w:rsidRPr="001F73ED">
        <w:rPr>
          <w:sz w:val="44"/>
          <w:szCs w:val="40"/>
        </w:rPr>
        <w:t xml:space="preserve"> Application Process </w:t>
      </w:r>
    </w:p>
    <w:p w14:paraId="209034E2" w14:textId="4000FDFE" w:rsidR="00780B13" w:rsidRPr="00677472" w:rsidRDefault="00780B13" w:rsidP="00335E03">
      <w:r>
        <w:rPr>
          <w:b/>
        </w:rPr>
        <w:t>L</w:t>
      </w:r>
      <w:r w:rsidR="001508EE">
        <w:rPr>
          <w:b/>
        </w:rPr>
        <w:t xml:space="preserve">ocal </w:t>
      </w:r>
      <w:r>
        <w:rPr>
          <w:b/>
        </w:rPr>
        <w:t>E</w:t>
      </w:r>
      <w:r w:rsidR="001508EE">
        <w:rPr>
          <w:b/>
        </w:rPr>
        <w:t xml:space="preserve">ducation </w:t>
      </w:r>
      <w:r>
        <w:rPr>
          <w:b/>
        </w:rPr>
        <w:t>A</w:t>
      </w:r>
      <w:r w:rsidR="001508EE">
        <w:rPr>
          <w:b/>
        </w:rPr>
        <w:t>gencie</w:t>
      </w:r>
      <w:r>
        <w:rPr>
          <w:b/>
        </w:rPr>
        <w:t>s</w:t>
      </w:r>
      <w:r w:rsidR="001508EE">
        <w:rPr>
          <w:b/>
        </w:rPr>
        <w:t xml:space="preserve"> (LEAs)</w:t>
      </w:r>
      <w:r>
        <w:rPr>
          <w:b/>
        </w:rPr>
        <w:t xml:space="preserve"> applying for </w:t>
      </w:r>
      <w:r w:rsidR="00565B41">
        <w:rPr>
          <w:b/>
        </w:rPr>
        <w:t>the Community Eligibility Provision (CEP)</w:t>
      </w:r>
      <w:r w:rsidR="00DC2E72">
        <w:rPr>
          <w:b/>
        </w:rPr>
        <w:t>,</w:t>
      </w:r>
      <w:r w:rsidR="00CA3C1A">
        <w:rPr>
          <w:b/>
        </w:rPr>
        <w:t xml:space="preserve"> for a new, </w:t>
      </w:r>
      <w:r w:rsidR="00565B41">
        <w:rPr>
          <w:b/>
        </w:rPr>
        <w:t xml:space="preserve">non-participating </w:t>
      </w:r>
      <w:r>
        <w:rPr>
          <w:b/>
        </w:rPr>
        <w:t>eligible school</w:t>
      </w:r>
      <w:r w:rsidR="00CA3C1A">
        <w:rPr>
          <w:b/>
        </w:rPr>
        <w:t>(</w:t>
      </w:r>
      <w:r>
        <w:rPr>
          <w:b/>
        </w:rPr>
        <w:t>s</w:t>
      </w:r>
      <w:r w:rsidR="00CA3C1A">
        <w:rPr>
          <w:b/>
        </w:rPr>
        <w:t>)</w:t>
      </w:r>
      <w:r>
        <w:rPr>
          <w:b/>
        </w:rPr>
        <w:t xml:space="preserve"> </w:t>
      </w:r>
      <w:r w:rsidRPr="00677472">
        <w:t xml:space="preserve">with an identified student percentage (ISP) of 40 percent or </w:t>
      </w:r>
      <w:r w:rsidR="001508EE">
        <w:t>higher</w:t>
      </w:r>
      <w:r w:rsidR="001508EE" w:rsidRPr="00677472">
        <w:t xml:space="preserve"> </w:t>
      </w:r>
      <w:r w:rsidRPr="00677472">
        <w:t>in the April 1, 202</w:t>
      </w:r>
      <w:r w:rsidR="00CA3C1A">
        <w:t>2</w:t>
      </w:r>
      <w:r w:rsidRPr="00677472">
        <w:t xml:space="preserve">, </w:t>
      </w:r>
      <w:r w:rsidRPr="001F73ED">
        <w:rPr>
          <w:iCs/>
        </w:rPr>
        <w:t>CEP Site Eligibility Report (ISP Report)</w:t>
      </w:r>
      <w:r w:rsidR="00DC2E72" w:rsidRPr="001F73ED">
        <w:rPr>
          <w:iCs/>
        </w:rPr>
        <w:t>,</w:t>
      </w:r>
      <w:r>
        <w:rPr>
          <w:b/>
          <w:i/>
        </w:rPr>
        <w:t xml:space="preserve"> </w:t>
      </w:r>
      <w:r w:rsidRPr="00EE2F9D">
        <w:rPr>
          <w:b/>
        </w:rPr>
        <w:t xml:space="preserve">must submit a complete </w:t>
      </w:r>
      <w:r w:rsidR="00516E18">
        <w:rPr>
          <w:b/>
        </w:rPr>
        <w:t xml:space="preserve">School Year (SY) </w:t>
      </w:r>
      <w:r w:rsidRPr="00EE2F9D">
        <w:rPr>
          <w:b/>
        </w:rPr>
        <w:t>202</w:t>
      </w:r>
      <w:r w:rsidR="00CA3C1A" w:rsidRPr="00EE2F9D">
        <w:rPr>
          <w:b/>
        </w:rPr>
        <w:t>2</w:t>
      </w:r>
      <w:r w:rsidR="001508EE">
        <w:rPr>
          <w:b/>
        </w:rPr>
        <w:t>–</w:t>
      </w:r>
      <w:r w:rsidRPr="00EE2F9D">
        <w:rPr>
          <w:b/>
        </w:rPr>
        <w:t>202</w:t>
      </w:r>
      <w:r w:rsidR="00CA3C1A" w:rsidRPr="00EE2F9D">
        <w:rPr>
          <w:b/>
        </w:rPr>
        <w:t>3</w:t>
      </w:r>
      <w:r w:rsidRPr="00EE2F9D">
        <w:rPr>
          <w:b/>
        </w:rPr>
        <w:t xml:space="preserve"> CEP application packet</w:t>
      </w:r>
      <w:r w:rsidR="00EE2F9D">
        <w:t xml:space="preserve"> with all four components </w:t>
      </w:r>
      <w:proofErr w:type="gramStart"/>
      <w:r w:rsidR="00EE2F9D">
        <w:t>detailed</w:t>
      </w:r>
      <w:proofErr w:type="gramEnd"/>
      <w:r w:rsidR="00EE2F9D">
        <w:t xml:space="preserve"> below</w:t>
      </w:r>
      <w:r w:rsidR="00565B41">
        <w:t>.</w:t>
      </w:r>
    </w:p>
    <w:p w14:paraId="4EDAF93C" w14:textId="4292EC0F" w:rsidR="00790F64" w:rsidRDefault="00790F64" w:rsidP="00335E03">
      <w:r w:rsidRPr="00FD112F">
        <w:rPr>
          <w:b/>
        </w:rPr>
        <w:t>LEAs with currently approved CEP school</w:t>
      </w:r>
      <w:r w:rsidR="00516E18">
        <w:rPr>
          <w:b/>
        </w:rPr>
        <w:t>(</w:t>
      </w:r>
      <w:r w:rsidRPr="00FD112F">
        <w:rPr>
          <w:b/>
        </w:rPr>
        <w:t>s</w:t>
      </w:r>
      <w:r w:rsidR="00516E18">
        <w:rPr>
          <w:b/>
        </w:rPr>
        <w:t xml:space="preserve">) and/or </w:t>
      </w:r>
      <w:r w:rsidR="00FD112F">
        <w:rPr>
          <w:b/>
        </w:rPr>
        <w:t>group</w:t>
      </w:r>
      <w:r w:rsidR="00516E18">
        <w:rPr>
          <w:b/>
        </w:rPr>
        <w:t>(</w:t>
      </w:r>
      <w:r w:rsidR="00FD112F">
        <w:rPr>
          <w:b/>
        </w:rPr>
        <w:t>s</w:t>
      </w:r>
      <w:r w:rsidR="00516E18">
        <w:rPr>
          <w:b/>
        </w:rPr>
        <w:t>)</w:t>
      </w:r>
      <w:r w:rsidR="00FD112F">
        <w:rPr>
          <w:b/>
        </w:rPr>
        <w:t xml:space="preserve"> </w:t>
      </w:r>
      <w:r>
        <w:t xml:space="preserve">must check the CEP </w:t>
      </w:r>
      <w:r w:rsidR="00302263">
        <w:t>S</w:t>
      </w:r>
      <w:r>
        <w:t xml:space="preserve">chedule in </w:t>
      </w:r>
      <w:r w:rsidR="00CA3C1A">
        <w:t xml:space="preserve">the </w:t>
      </w:r>
      <w:proofErr w:type="spellStart"/>
      <w:r>
        <w:t>SNPWeb</w:t>
      </w:r>
      <w:proofErr w:type="spellEnd"/>
      <w:r>
        <w:t xml:space="preserve"> </w:t>
      </w:r>
      <w:r w:rsidR="00CA3C1A">
        <w:t>SY 2022</w:t>
      </w:r>
      <w:r w:rsidR="001508EE">
        <w:t>–</w:t>
      </w:r>
      <w:r w:rsidR="00CA3C1A">
        <w:t xml:space="preserve">2023 Application Packet </w:t>
      </w:r>
      <w:r>
        <w:t xml:space="preserve">to determine if the approved CEP school or group had a </w:t>
      </w:r>
      <w:r w:rsidRPr="00FD112F">
        <w:rPr>
          <w:b/>
        </w:rPr>
        <w:t>higher ISP in the April 1, 202</w:t>
      </w:r>
      <w:r w:rsidR="00CA3C1A">
        <w:rPr>
          <w:b/>
        </w:rPr>
        <w:t>2</w:t>
      </w:r>
      <w:r w:rsidRPr="00FD112F">
        <w:rPr>
          <w:b/>
        </w:rPr>
        <w:t xml:space="preserve">, </w:t>
      </w:r>
      <w:r w:rsidRPr="001F73ED">
        <w:rPr>
          <w:b/>
          <w:iCs/>
        </w:rPr>
        <w:t>ISP Report</w:t>
      </w:r>
      <w:r>
        <w:t xml:space="preserve">. </w:t>
      </w:r>
      <w:r w:rsidRPr="00EE2F9D">
        <w:rPr>
          <w:b/>
        </w:rPr>
        <w:t xml:space="preserve">A new CEP </w:t>
      </w:r>
      <w:r w:rsidR="00302263" w:rsidRPr="00EE2F9D">
        <w:rPr>
          <w:b/>
        </w:rPr>
        <w:t>a</w:t>
      </w:r>
      <w:r w:rsidRPr="00EE2F9D">
        <w:rPr>
          <w:b/>
        </w:rPr>
        <w:t xml:space="preserve">pplication is required </w:t>
      </w:r>
      <w:r w:rsidR="00FD112F" w:rsidRPr="00EE2F9D">
        <w:rPr>
          <w:b/>
        </w:rPr>
        <w:t>for the school</w:t>
      </w:r>
      <w:r w:rsidR="00516E18">
        <w:rPr>
          <w:b/>
        </w:rPr>
        <w:t xml:space="preserve"> or </w:t>
      </w:r>
      <w:r w:rsidR="00FD112F" w:rsidRPr="00EE2F9D">
        <w:rPr>
          <w:b/>
        </w:rPr>
        <w:t>group to u</w:t>
      </w:r>
      <w:r w:rsidRPr="00EE2F9D">
        <w:rPr>
          <w:b/>
        </w:rPr>
        <w:t xml:space="preserve">se the </w:t>
      </w:r>
      <w:r w:rsidR="00FD112F" w:rsidRPr="00EE2F9D">
        <w:rPr>
          <w:b/>
        </w:rPr>
        <w:t xml:space="preserve">higher ISP </w:t>
      </w:r>
      <w:r w:rsidR="00CA3C1A" w:rsidRPr="00EE2F9D">
        <w:rPr>
          <w:b/>
        </w:rPr>
        <w:t xml:space="preserve">if the schedule displays the </w:t>
      </w:r>
      <w:r w:rsidR="00FD112F" w:rsidRPr="00EE2F9D">
        <w:rPr>
          <w:b/>
          <w:i/>
        </w:rPr>
        <w:t>Data Year</w:t>
      </w:r>
      <w:r w:rsidR="00FD112F" w:rsidRPr="00EE2F9D">
        <w:rPr>
          <w:b/>
        </w:rPr>
        <w:t xml:space="preserve"> </w:t>
      </w:r>
      <w:r w:rsidR="00CA3C1A" w:rsidRPr="00EE2F9D">
        <w:rPr>
          <w:b/>
        </w:rPr>
        <w:t>2021</w:t>
      </w:r>
      <w:r w:rsidR="001508EE">
        <w:rPr>
          <w:b/>
        </w:rPr>
        <w:t>–</w:t>
      </w:r>
      <w:r w:rsidR="00CA3C1A" w:rsidRPr="00EE2F9D">
        <w:rPr>
          <w:b/>
        </w:rPr>
        <w:t xml:space="preserve">2022 </w:t>
      </w:r>
      <w:r w:rsidRPr="00EE2F9D">
        <w:rPr>
          <w:b/>
        </w:rPr>
        <w:t xml:space="preserve">and </w:t>
      </w:r>
      <w:r w:rsidR="00CA3C1A" w:rsidRPr="00EE2F9D">
        <w:rPr>
          <w:b/>
        </w:rPr>
        <w:t>the</w:t>
      </w:r>
      <w:r w:rsidR="00F47422" w:rsidRPr="00EE2F9D">
        <w:rPr>
          <w:b/>
        </w:rPr>
        <w:t xml:space="preserve"> </w:t>
      </w:r>
      <w:r w:rsidRPr="00EE2F9D">
        <w:rPr>
          <w:b/>
          <w:i/>
        </w:rPr>
        <w:t>C</w:t>
      </w:r>
      <w:r w:rsidR="00F47422" w:rsidRPr="00EE2F9D">
        <w:rPr>
          <w:b/>
          <w:i/>
        </w:rPr>
        <w:t>ycle Year</w:t>
      </w:r>
      <w:r w:rsidR="00CA3C1A" w:rsidRPr="00EE2F9D">
        <w:rPr>
          <w:b/>
          <w:i/>
        </w:rPr>
        <w:t xml:space="preserve"> </w:t>
      </w:r>
      <w:r w:rsidR="00CA3C1A" w:rsidRPr="00EE2F9D">
        <w:rPr>
          <w:b/>
        </w:rPr>
        <w:t>2022</w:t>
      </w:r>
      <w:r w:rsidR="001508EE">
        <w:rPr>
          <w:b/>
        </w:rPr>
        <w:t>–</w:t>
      </w:r>
      <w:r w:rsidR="00CA3C1A" w:rsidRPr="00EE2F9D">
        <w:rPr>
          <w:b/>
        </w:rPr>
        <w:t>2023</w:t>
      </w:r>
      <w:r w:rsidRPr="00EE2F9D">
        <w:rPr>
          <w:b/>
        </w:rPr>
        <w:t>.</w:t>
      </w:r>
      <w:r w:rsidR="00CA3C1A">
        <w:t xml:space="preserve"> These schools will begin a new four-year CEP cycle by submitting all required items in the CEP application packet, except the federal reimbursement calculator, which is optional for renewing schools.</w:t>
      </w:r>
    </w:p>
    <w:p w14:paraId="4B68B962" w14:textId="1976D511" w:rsidR="00780B13" w:rsidRDefault="00780B13" w:rsidP="00335E03">
      <w:r w:rsidRPr="00FD112F">
        <w:rPr>
          <w:b/>
        </w:rPr>
        <w:t xml:space="preserve">LEAs </w:t>
      </w:r>
      <w:r>
        <w:rPr>
          <w:b/>
        </w:rPr>
        <w:t xml:space="preserve">with </w:t>
      </w:r>
      <w:r w:rsidRPr="00FD112F">
        <w:rPr>
          <w:b/>
        </w:rPr>
        <w:t>new schools or groups of</w:t>
      </w:r>
      <w:r w:rsidRPr="00294D40">
        <w:rPr>
          <w:b/>
        </w:rPr>
        <w:t xml:space="preserve"> schools</w:t>
      </w:r>
      <w:r>
        <w:t xml:space="preserve"> </w:t>
      </w:r>
      <w:r w:rsidRPr="00AB1893">
        <w:rPr>
          <w:b/>
        </w:rPr>
        <w:t>added to a previously approved group</w:t>
      </w:r>
      <w:r>
        <w:t xml:space="preserve"> must submit a</w:t>
      </w:r>
      <w:r w:rsidR="00516E18">
        <w:t>ll items required for a</w:t>
      </w:r>
      <w:r>
        <w:t xml:space="preserve"> </w:t>
      </w:r>
      <w:r w:rsidRPr="00EE2F9D">
        <w:rPr>
          <w:b/>
        </w:rPr>
        <w:t xml:space="preserve">complete </w:t>
      </w:r>
      <w:r w:rsidR="00CA3C1A" w:rsidRPr="00EE2F9D">
        <w:rPr>
          <w:b/>
        </w:rPr>
        <w:t xml:space="preserve">new </w:t>
      </w:r>
      <w:r w:rsidR="00516E18">
        <w:rPr>
          <w:b/>
        </w:rPr>
        <w:t xml:space="preserve">SY </w:t>
      </w:r>
      <w:r w:rsidR="00CA3C1A" w:rsidRPr="00EE2F9D">
        <w:rPr>
          <w:b/>
        </w:rPr>
        <w:t>2022</w:t>
      </w:r>
      <w:r w:rsidR="001508EE">
        <w:rPr>
          <w:b/>
        </w:rPr>
        <w:t>–</w:t>
      </w:r>
      <w:r w:rsidR="00CA3C1A" w:rsidRPr="00EE2F9D">
        <w:rPr>
          <w:b/>
        </w:rPr>
        <w:t>2023</w:t>
      </w:r>
      <w:r w:rsidRPr="00EE2F9D">
        <w:rPr>
          <w:b/>
        </w:rPr>
        <w:t xml:space="preserve"> CEP application</w:t>
      </w:r>
      <w:r w:rsidR="00810F7F">
        <w:t xml:space="preserve"> </w:t>
      </w:r>
      <w:r w:rsidR="00810F7F" w:rsidRPr="00677472">
        <w:rPr>
          <w:b/>
        </w:rPr>
        <w:t>for all schools in the group</w:t>
      </w:r>
      <w:r w:rsidR="00CA3C1A">
        <w:rPr>
          <w:b/>
        </w:rPr>
        <w:t xml:space="preserve"> </w:t>
      </w:r>
      <w:r w:rsidR="00CA3C1A">
        <w:t>to reconfigure the group and begin a new four-year CEP cycle</w:t>
      </w:r>
      <w:r>
        <w:t>.</w:t>
      </w:r>
    </w:p>
    <w:p w14:paraId="41985FBE" w14:textId="663A4596" w:rsidR="00FD112F" w:rsidRDefault="00FD112F" w:rsidP="00335E03">
      <w:r w:rsidRPr="00FD112F">
        <w:rPr>
          <w:b/>
        </w:rPr>
        <w:t>LEAs with currently approved CEP school</w:t>
      </w:r>
      <w:r w:rsidR="00516E18">
        <w:rPr>
          <w:b/>
        </w:rPr>
        <w:t>(</w:t>
      </w:r>
      <w:r w:rsidRPr="00FD112F">
        <w:rPr>
          <w:b/>
        </w:rPr>
        <w:t>s</w:t>
      </w:r>
      <w:r w:rsidR="00516E18">
        <w:rPr>
          <w:b/>
        </w:rPr>
        <w:t xml:space="preserve">) or </w:t>
      </w:r>
      <w:r>
        <w:rPr>
          <w:b/>
        </w:rPr>
        <w:t>group</w:t>
      </w:r>
      <w:r w:rsidR="00516E18">
        <w:rPr>
          <w:b/>
        </w:rPr>
        <w:t>(</w:t>
      </w:r>
      <w:r>
        <w:rPr>
          <w:b/>
        </w:rPr>
        <w:t>s</w:t>
      </w:r>
      <w:r w:rsidR="00516E18">
        <w:rPr>
          <w:b/>
        </w:rPr>
        <w:t>)</w:t>
      </w:r>
      <w:r>
        <w:t xml:space="preserve"> </w:t>
      </w:r>
      <w:r w:rsidRPr="00677472">
        <w:rPr>
          <w:b/>
        </w:rPr>
        <w:t xml:space="preserve">that do not have </w:t>
      </w:r>
      <w:r w:rsidR="00CA3C1A">
        <w:rPr>
          <w:b/>
        </w:rPr>
        <w:t xml:space="preserve">a new </w:t>
      </w:r>
      <w:r w:rsidRPr="00677472">
        <w:rPr>
          <w:b/>
        </w:rPr>
        <w:t>higher ISP</w:t>
      </w:r>
      <w:r w:rsidR="00516E18">
        <w:rPr>
          <w:b/>
        </w:rPr>
        <w:t xml:space="preserve"> </w:t>
      </w:r>
      <w:r w:rsidR="00516E18">
        <w:t xml:space="preserve">(the </w:t>
      </w:r>
      <w:proofErr w:type="spellStart"/>
      <w:r w:rsidR="00516E18">
        <w:t>SNPWeb</w:t>
      </w:r>
      <w:proofErr w:type="spellEnd"/>
      <w:r w:rsidR="00516E18">
        <w:t xml:space="preserve"> CEP Schedule for SY 2022</w:t>
      </w:r>
      <w:r w:rsidR="001508EE">
        <w:t>–</w:t>
      </w:r>
      <w:r w:rsidR="00516E18">
        <w:t xml:space="preserve">2023 displays the </w:t>
      </w:r>
      <w:r w:rsidR="00CA3C1A">
        <w:rPr>
          <w:i/>
        </w:rPr>
        <w:t xml:space="preserve">Data Year </w:t>
      </w:r>
      <w:r w:rsidR="00CA3C1A" w:rsidRPr="00CA3C1A">
        <w:t>2020</w:t>
      </w:r>
      <w:r w:rsidR="001508EE">
        <w:t>–</w:t>
      </w:r>
      <w:r w:rsidR="00CA3C1A" w:rsidRPr="00CA3C1A">
        <w:t>2021 or earlier and</w:t>
      </w:r>
      <w:r w:rsidR="00CA3C1A">
        <w:rPr>
          <w:i/>
        </w:rPr>
        <w:t xml:space="preserve"> Cycle Year </w:t>
      </w:r>
      <w:r w:rsidR="00CA3C1A" w:rsidRPr="00CA3C1A">
        <w:t>2021</w:t>
      </w:r>
      <w:r w:rsidR="001508EE">
        <w:t>–</w:t>
      </w:r>
      <w:r w:rsidR="00CA3C1A" w:rsidRPr="00CA3C1A">
        <w:t>2022 or earlier</w:t>
      </w:r>
      <w:r w:rsidR="00516E18">
        <w:t>)</w:t>
      </w:r>
      <w:r>
        <w:t xml:space="preserve">, </w:t>
      </w:r>
      <w:r w:rsidRPr="00677472">
        <w:rPr>
          <w:b/>
        </w:rPr>
        <w:t xml:space="preserve">should not </w:t>
      </w:r>
      <w:r w:rsidRPr="00EE2F9D">
        <w:t>submit a new CEP application.</w:t>
      </w:r>
      <w:r>
        <w:t xml:space="preserve"> The current four-year CEP cycle will continue</w:t>
      </w:r>
      <w:r w:rsidR="00CA3C1A">
        <w:t xml:space="preserve"> in </w:t>
      </w:r>
      <w:r w:rsidR="00516E18">
        <w:t>year two, three or four</w:t>
      </w:r>
      <w:r>
        <w:t>.</w:t>
      </w:r>
      <w:r w:rsidR="00CA3C1A">
        <w:t xml:space="preserve"> The existing CEP addendum and CEP documentation, previously validated, remains in effect for the ongoing four-year cycle. </w:t>
      </w:r>
    </w:p>
    <w:p w14:paraId="7BBD89F8" w14:textId="47942A72" w:rsidR="00FD112F" w:rsidRPr="00FD112F" w:rsidRDefault="00294D40" w:rsidP="00335E03">
      <w:r>
        <w:rPr>
          <w:b/>
        </w:rPr>
        <w:t xml:space="preserve">All </w:t>
      </w:r>
      <w:r w:rsidR="00EE2F9D">
        <w:rPr>
          <w:b/>
        </w:rPr>
        <w:t xml:space="preserve">four </w:t>
      </w:r>
      <w:r w:rsidR="00FD112F" w:rsidRPr="00294D40">
        <w:rPr>
          <w:b/>
        </w:rPr>
        <w:t xml:space="preserve">steps outlined below </w:t>
      </w:r>
      <w:r w:rsidR="00032841">
        <w:rPr>
          <w:b/>
        </w:rPr>
        <w:t xml:space="preserve">must be </w:t>
      </w:r>
      <w:r w:rsidR="00EE2F9D">
        <w:rPr>
          <w:b/>
        </w:rPr>
        <w:t xml:space="preserve">included </w:t>
      </w:r>
      <w:r w:rsidR="00CA3C1A">
        <w:rPr>
          <w:b/>
        </w:rPr>
        <w:t>if a new CEP application is required for SY</w:t>
      </w:r>
      <w:r w:rsidR="00516E18">
        <w:rPr>
          <w:b/>
        </w:rPr>
        <w:t xml:space="preserve"> </w:t>
      </w:r>
      <w:r w:rsidR="00CA3C1A">
        <w:rPr>
          <w:b/>
        </w:rPr>
        <w:t>2022</w:t>
      </w:r>
      <w:r w:rsidR="001508EE">
        <w:rPr>
          <w:b/>
        </w:rPr>
        <w:t>–</w:t>
      </w:r>
      <w:r w:rsidR="00CA3C1A">
        <w:rPr>
          <w:b/>
        </w:rPr>
        <w:t>2023</w:t>
      </w:r>
      <w:r w:rsidR="00EE2F9D">
        <w:rPr>
          <w:b/>
        </w:rPr>
        <w:t>, unless otherwise noted above</w:t>
      </w:r>
      <w:r>
        <w:rPr>
          <w:b/>
        </w:rPr>
        <w:t xml:space="preserve">. </w:t>
      </w:r>
      <w:r w:rsidR="00EE2F9D">
        <w:rPr>
          <w:b/>
        </w:rPr>
        <w:t xml:space="preserve">The CEP Schedule and CEP addendum must be </w:t>
      </w:r>
      <w:r w:rsidR="00EE2F9D">
        <w:rPr>
          <w:b/>
        </w:rPr>
        <w:lastRenderedPageBreak/>
        <w:t xml:space="preserve">complete and submitted in </w:t>
      </w:r>
      <w:proofErr w:type="spellStart"/>
      <w:r w:rsidR="00EE2F9D">
        <w:rPr>
          <w:b/>
        </w:rPr>
        <w:t>SNPWeb</w:t>
      </w:r>
      <w:proofErr w:type="spellEnd"/>
      <w:r w:rsidR="00516E18">
        <w:rPr>
          <w:b/>
        </w:rPr>
        <w:t>. The</w:t>
      </w:r>
      <w:r w:rsidR="00EE2F9D">
        <w:rPr>
          <w:b/>
        </w:rPr>
        <w:t xml:space="preserve"> </w:t>
      </w:r>
      <w:r>
        <w:rPr>
          <w:b/>
        </w:rPr>
        <w:t xml:space="preserve">CEP </w:t>
      </w:r>
      <w:r w:rsidR="00EE2F9D">
        <w:rPr>
          <w:b/>
        </w:rPr>
        <w:t>ISP supporting documentation</w:t>
      </w:r>
      <w:r>
        <w:rPr>
          <w:b/>
        </w:rPr>
        <w:t xml:space="preserve"> </w:t>
      </w:r>
      <w:r w:rsidR="00EE2F9D">
        <w:rPr>
          <w:b/>
        </w:rPr>
        <w:t xml:space="preserve">and federal reimbursement calculator </w:t>
      </w:r>
      <w:r>
        <w:rPr>
          <w:b/>
        </w:rPr>
        <w:t xml:space="preserve">must be complete and </w:t>
      </w:r>
      <w:r w:rsidR="00FD112F" w:rsidRPr="00294D40">
        <w:rPr>
          <w:b/>
        </w:rPr>
        <w:t>submit</w:t>
      </w:r>
      <w:r>
        <w:rPr>
          <w:b/>
        </w:rPr>
        <w:t>ted</w:t>
      </w:r>
      <w:r w:rsidR="00EE2F9D">
        <w:rPr>
          <w:b/>
        </w:rPr>
        <w:t xml:space="preserve"> </w:t>
      </w:r>
      <w:r w:rsidRPr="00EE2F9D">
        <w:rPr>
          <w:b/>
        </w:rPr>
        <w:t>to</w:t>
      </w:r>
      <w:r w:rsidR="00302263" w:rsidRPr="00677472">
        <w:t xml:space="preserve"> the</w:t>
      </w:r>
      <w:r w:rsidRPr="00677472">
        <w:t xml:space="preserve"> </w:t>
      </w:r>
      <w:r w:rsidR="00302263" w:rsidRPr="00677472">
        <w:t>Virginia Department of Education, Office of School Nutrition Programs</w:t>
      </w:r>
      <w:r w:rsidR="00302263">
        <w:rPr>
          <w:b/>
        </w:rPr>
        <w:t xml:space="preserve"> </w:t>
      </w:r>
      <w:r w:rsidR="00302263" w:rsidRPr="00677472">
        <w:t>(</w:t>
      </w:r>
      <w:r w:rsidRPr="00677472">
        <w:t>VDOE-SNP</w:t>
      </w:r>
      <w:r w:rsidR="00302263" w:rsidRPr="00677472">
        <w:t>)</w:t>
      </w:r>
      <w:r w:rsidR="00EE2F9D">
        <w:t xml:space="preserve"> assigned regional specialist</w:t>
      </w:r>
      <w:r w:rsidR="00516E18">
        <w:t>.</w:t>
      </w:r>
      <w:r w:rsidR="00516E18">
        <w:rPr>
          <w:b/>
        </w:rPr>
        <w:t xml:space="preserve"> All documentation must be received no later than </w:t>
      </w:r>
      <w:r>
        <w:rPr>
          <w:b/>
        </w:rPr>
        <w:t>June 30, 202</w:t>
      </w:r>
      <w:r w:rsidR="00032841">
        <w:rPr>
          <w:b/>
        </w:rPr>
        <w:t>2</w:t>
      </w:r>
      <w:r>
        <w:rPr>
          <w:b/>
        </w:rPr>
        <w:t xml:space="preserve">, </w:t>
      </w:r>
      <w:r w:rsidR="00231882" w:rsidRPr="00677472">
        <w:t>f</w:t>
      </w:r>
      <w:r w:rsidR="00FD112F" w:rsidRPr="00677472">
        <w:t xml:space="preserve">or the </w:t>
      </w:r>
      <w:r w:rsidR="00516E18">
        <w:t xml:space="preserve">SY </w:t>
      </w:r>
      <w:r w:rsidR="00FD112F" w:rsidRPr="00677472">
        <w:t>202</w:t>
      </w:r>
      <w:r w:rsidR="00032841">
        <w:t>2</w:t>
      </w:r>
      <w:r w:rsidR="001508EE">
        <w:t>–</w:t>
      </w:r>
      <w:r w:rsidR="00FD112F" w:rsidRPr="00677472">
        <w:t>202</w:t>
      </w:r>
      <w:r w:rsidR="00032841">
        <w:t>3</w:t>
      </w:r>
      <w:r w:rsidR="00FD112F" w:rsidRPr="00677472">
        <w:t xml:space="preserve"> </w:t>
      </w:r>
      <w:r w:rsidR="00EE2F9D">
        <w:t>CEP application to be complete</w:t>
      </w:r>
      <w:r w:rsidR="00FD112F" w:rsidRPr="00677472">
        <w:t>.</w:t>
      </w:r>
      <w:r w:rsidR="00FD112F" w:rsidRPr="00FD112F">
        <w:t xml:space="preserve"> </w:t>
      </w:r>
      <w:r w:rsidR="001508EE">
        <w:t xml:space="preserve">The </w:t>
      </w:r>
      <w:r w:rsidR="00516E18">
        <w:t>VDOE-SNP cannot accept i</w:t>
      </w:r>
      <w:r w:rsidR="00EE2F9D">
        <w:t>ncomplete applications</w:t>
      </w:r>
      <w:r w:rsidR="00516E18">
        <w:t>.</w:t>
      </w:r>
      <w:r w:rsidR="00EE2F9D">
        <w:t xml:space="preserve"> </w:t>
      </w:r>
      <w:r>
        <w:t xml:space="preserve">VDOE-SNP staff will review the CEP </w:t>
      </w:r>
      <w:r w:rsidR="00FD112F" w:rsidRPr="00FD112F">
        <w:t xml:space="preserve">application </w:t>
      </w:r>
      <w:r>
        <w:t xml:space="preserve">and </w:t>
      </w:r>
      <w:r w:rsidR="00FD112F" w:rsidRPr="00FD112F">
        <w:t>validate</w:t>
      </w:r>
      <w:r>
        <w:t xml:space="preserve"> supporting documentation prior to </w:t>
      </w:r>
      <w:r w:rsidR="00FD112F" w:rsidRPr="00FD112F">
        <w:t>final approv</w:t>
      </w:r>
      <w:r>
        <w:t>al.</w:t>
      </w:r>
    </w:p>
    <w:p w14:paraId="3162F67E" w14:textId="75BC9CB0" w:rsidR="00112ED1" w:rsidRPr="00EE2F9D" w:rsidRDefault="00112ED1" w:rsidP="00335E03">
      <w:pPr>
        <w:pStyle w:val="NoSpacing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2F9D">
        <w:rPr>
          <w:rFonts w:ascii="Times New Roman" w:hAnsi="Times New Roman" w:cs="Times New Roman"/>
          <w:b/>
          <w:sz w:val="24"/>
          <w:szCs w:val="24"/>
        </w:rPr>
        <w:t xml:space="preserve">Complete and submit the </w:t>
      </w:r>
      <w:r w:rsidR="00661067" w:rsidRPr="00EE2F9D">
        <w:rPr>
          <w:rFonts w:ascii="Times New Roman" w:hAnsi="Times New Roman" w:cs="Times New Roman"/>
          <w:b/>
          <w:sz w:val="24"/>
          <w:szCs w:val="24"/>
        </w:rPr>
        <w:t>CEP</w:t>
      </w:r>
      <w:r w:rsidRPr="00EE2F9D">
        <w:rPr>
          <w:rFonts w:ascii="Times New Roman" w:hAnsi="Times New Roman" w:cs="Times New Roman"/>
          <w:b/>
          <w:sz w:val="24"/>
          <w:szCs w:val="24"/>
        </w:rPr>
        <w:t xml:space="preserve"> Schedule</w:t>
      </w:r>
      <w:r w:rsidRPr="0097437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97437A">
        <w:rPr>
          <w:rFonts w:ascii="Times New Roman" w:hAnsi="Times New Roman" w:cs="Times New Roman"/>
          <w:sz w:val="24"/>
          <w:szCs w:val="24"/>
        </w:rPr>
        <w:t>SNPWeb</w:t>
      </w:r>
      <w:proofErr w:type="spellEnd"/>
      <w:r w:rsidRPr="0097437A">
        <w:rPr>
          <w:rFonts w:ascii="Times New Roman" w:hAnsi="Times New Roman" w:cs="Times New Roman"/>
          <w:sz w:val="24"/>
          <w:szCs w:val="24"/>
        </w:rPr>
        <w:t xml:space="preserve"> Application Packet for </w:t>
      </w:r>
      <w:r w:rsidR="00516E18">
        <w:rPr>
          <w:rFonts w:ascii="Times New Roman" w:hAnsi="Times New Roman" w:cs="Times New Roman"/>
          <w:sz w:val="24"/>
          <w:szCs w:val="24"/>
        </w:rPr>
        <w:t>SY</w:t>
      </w:r>
      <w:r w:rsidRPr="009743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2841">
        <w:rPr>
          <w:rFonts w:ascii="Times New Roman" w:hAnsi="Times New Roman" w:cs="Times New Roman"/>
          <w:sz w:val="24"/>
          <w:szCs w:val="24"/>
        </w:rPr>
        <w:t>2</w:t>
      </w:r>
      <w:r w:rsidR="001508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32841">
        <w:rPr>
          <w:rFonts w:ascii="Times New Roman" w:hAnsi="Times New Roman" w:cs="Times New Roman"/>
          <w:sz w:val="24"/>
          <w:szCs w:val="24"/>
        </w:rPr>
        <w:t>3</w:t>
      </w:r>
      <w:r w:rsidRPr="0097437A">
        <w:rPr>
          <w:rFonts w:ascii="Times New Roman" w:hAnsi="Times New Roman" w:cs="Times New Roman"/>
          <w:sz w:val="24"/>
          <w:szCs w:val="24"/>
        </w:rPr>
        <w:t xml:space="preserve">. </w:t>
      </w:r>
      <w:r w:rsidR="00032841">
        <w:rPr>
          <w:rFonts w:ascii="Times New Roman" w:hAnsi="Times New Roman" w:cs="Times New Roman"/>
          <w:sz w:val="24"/>
          <w:szCs w:val="24"/>
        </w:rPr>
        <w:t xml:space="preserve">Existing CEP SFAs will click </w:t>
      </w:r>
      <w:r w:rsidR="00032841" w:rsidRPr="001F73ED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="00032841">
        <w:rPr>
          <w:rFonts w:ascii="Times New Roman" w:hAnsi="Times New Roman" w:cs="Times New Roman"/>
          <w:sz w:val="24"/>
          <w:szCs w:val="24"/>
        </w:rPr>
        <w:t xml:space="preserve"> for the CEP Schedule in the SY 2022</w:t>
      </w:r>
      <w:r w:rsidR="001508EE">
        <w:rPr>
          <w:rFonts w:ascii="Times New Roman" w:hAnsi="Times New Roman" w:cs="Times New Roman"/>
          <w:sz w:val="24"/>
          <w:szCs w:val="24"/>
        </w:rPr>
        <w:t>–</w:t>
      </w:r>
      <w:r w:rsidR="00032841">
        <w:rPr>
          <w:rFonts w:ascii="Times New Roman" w:hAnsi="Times New Roman" w:cs="Times New Roman"/>
          <w:sz w:val="24"/>
          <w:szCs w:val="24"/>
        </w:rPr>
        <w:t xml:space="preserve">2023 application packet. New CEP SFAs and CEP SFAs expanding to </w:t>
      </w:r>
      <w:proofErr w:type="spellStart"/>
      <w:r w:rsidR="00032841">
        <w:rPr>
          <w:rFonts w:ascii="Times New Roman" w:hAnsi="Times New Roman" w:cs="Times New Roman"/>
          <w:sz w:val="24"/>
          <w:szCs w:val="24"/>
        </w:rPr>
        <w:t>divisionwide</w:t>
      </w:r>
      <w:proofErr w:type="spellEnd"/>
      <w:r w:rsidR="00032841">
        <w:rPr>
          <w:rFonts w:ascii="Times New Roman" w:hAnsi="Times New Roman" w:cs="Times New Roman"/>
          <w:sz w:val="24"/>
          <w:szCs w:val="24"/>
        </w:rPr>
        <w:t xml:space="preserve"> CEP, must modify the SFA application and site applications for the CEP schedule to appear. </w:t>
      </w:r>
      <w:r w:rsidRPr="00EE2F9D">
        <w:rPr>
          <w:rFonts w:ascii="Times New Roman" w:hAnsi="Times New Roman" w:cs="Times New Roman"/>
          <w:b/>
          <w:sz w:val="24"/>
          <w:szCs w:val="24"/>
        </w:rPr>
        <w:t xml:space="preserve">Detailed instructions on how to create and submit the CEP Schedule in </w:t>
      </w:r>
      <w:proofErr w:type="spellStart"/>
      <w:r w:rsidRPr="00EE2F9D">
        <w:rPr>
          <w:rFonts w:ascii="Times New Roman" w:hAnsi="Times New Roman" w:cs="Times New Roman"/>
          <w:b/>
          <w:sz w:val="24"/>
          <w:szCs w:val="24"/>
        </w:rPr>
        <w:t>SNPWeb</w:t>
      </w:r>
      <w:proofErr w:type="spellEnd"/>
      <w:r w:rsidRPr="00EE2F9D">
        <w:rPr>
          <w:rFonts w:ascii="Times New Roman" w:hAnsi="Times New Roman" w:cs="Times New Roman"/>
          <w:b/>
          <w:sz w:val="24"/>
          <w:szCs w:val="24"/>
        </w:rPr>
        <w:t xml:space="preserve"> are in Attachment B to this memo. </w:t>
      </w:r>
    </w:p>
    <w:p w14:paraId="3C96FBF1" w14:textId="5FD3FCC7" w:rsidR="00112ED1" w:rsidRPr="00EE2F9D" w:rsidRDefault="00112ED1" w:rsidP="00335E03">
      <w:pPr>
        <w:pStyle w:val="NoSpacing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Download </w:t>
      </w:r>
      <w:r w:rsidR="00EE2F9D"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and complete </w:t>
      </w:r>
      <w:r w:rsidRPr="00EE2F9D">
        <w:rPr>
          <w:rFonts w:ascii="Times New Roman" w:hAnsi="Times New Roman" w:cs="Times New Roman"/>
          <w:b/>
          <w:bCs/>
          <w:sz w:val="24"/>
          <w:szCs w:val="24"/>
        </w:rPr>
        <w:t>the CEP Addendum</w:t>
      </w:r>
      <w:r w:rsidRPr="0097437A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proofErr w:type="spellStart"/>
      <w:r w:rsidR="00A6576D" w:rsidRPr="00A6576D">
        <w:rPr>
          <w:rFonts w:ascii="Times New Roman" w:hAnsi="Times New Roman" w:cs="Times New Roman"/>
          <w:bCs/>
          <w:i/>
          <w:sz w:val="24"/>
          <w:szCs w:val="24"/>
        </w:rPr>
        <w:t>SNPWeb</w:t>
      </w:r>
      <w:proofErr w:type="spellEnd"/>
      <w:r w:rsidR="00A6576D" w:rsidRPr="00A6576D">
        <w:rPr>
          <w:rFonts w:ascii="Times New Roman" w:hAnsi="Times New Roman" w:cs="Times New Roman"/>
          <w:bCs/>
          <w:i/>
          <w:sz w:val="24"/>
          <w:szCs w:val="24"/>
        </w:rPr>
        <w:t>&gt;</w:t>
      </w:r>
      <w:r w:rsidR="00E37DEB">
        <w:rPr>
          <w:rFonts w:ascii="Times New Roman" w:hAnsi="Times New Roman" w:cs="Times New Roman"/>
          <w:bCs/>
          <w:i/>
          <w:sz w:val="24"/>
          <w:szCs w:val="24"/>
        </w:rPr>
        <w:t>Applications&gt;</w:t>
      </w:r>
      <w:r w:rsidR="00A6576D" w:rsidRPr="00A6576D">
        <w:rPr>
          <w:rFonts w:ascii="Times New Roman" w:hAnsi="Times New Roman" w:cs="Times New Roman"/>
          <w:bCs/>
          <w:i/>
          <w:sz w:val="24"/>
          <w:szCs w:val="24"/>
        </w:rPr>
        <w:t>Download Forms&gt;</w:t>
      </w:r>
      <w:r w:rsidR="00E37DEB">
        <w:rPr>
          <w:rFonts w:ascii="Times New Roman" w:hAnsi="Times New Roman" w:cs="Times New Roman"/>
          <w:bCs/>
          <w:i/>
          <w:sz w:val="24"/>
          <w:szCs w:val="24"/>
        </w:rPr>
        <w:t>Addendums to Agreements&gt;</w:t>
      </w:r>
      <w:r w:rsidR="00A6576D" w:rsidRPr="00A6576D">
        <w:rPr>
          <w:rFonts w:ascii="Times New Roman" w:hAnsi="Times New Roman" w:cs="Times New Roman"/>
          <w:bCs/>
          <w:i/>
          <w:sz w:val="24"/>
          <w:szCs w:val="24"/>
        </w:rPr>
        <w:t>CEP</w:t>
      </w:r>
      <w:r w:rsidR="00E37DEB">
        <w:rPr>
          <w:rFonts w:ascii="Times New Roman" w:hAnsi="Times New Roman" w:cs="Times New Roman"/>
          <w:bCs/>
          <w:i/>
          <w:sz w:val="24"/>
          <w:szCs w:val="24"/>
        </w:rPr>
        <w:t xml:space="preserve"> Addendum 202</w:t>
      </w:r>
      <w:r w:rsidR="00032841">
        <w:rPr>
          <w:rFonts w:ascii="Times New Roman" w:hAnsi="Times New Roman" w:cs="Times New Roman"/>
          <w:bCs/>
          <w:i/>
          <w:sz w:val="24"/>
          <w:szCs w:val="24"/>
        </w:rPr>
        <w:t>2-2023</w:t>
      </w:r>
      <w:r w:rsidR="00E37DEB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EE2F9D">
        <w:rPr>
          <w:rFonts w:ascii="Times New Roman" w:hAnsi="Times New Roman" w:cs="Times New Roman"/>
          <w:bCs/>
          <w:sz w:val="24"/>
          <w:szCs w:val="24"/>
        </w:rPr>
        <w:t>Complete the required fields and o</w:t>
      </w:r>
      <w:r w:rsidRPr="0097437A">
        <w:rPr>
          <w:rFonts w:ascii="Times New Roman" w:hAnsi="Times New Roman" w:cs="Times New Roman"/>
          <w:bCs/>
          <w:sz w:val="24"/>
          <w:szCs w:val="24"/>
        </w:rPr>
        <w:t xml:space="preserve">btain the </w:t>
      </w:r>
      <w:r w:rsidR="00780B13">
        <w:rPr>
          <w:rFonts w:ascii="Times New Roman" w:hAnsi="Times New Roman" w:cs="Times New Roman"/>
          <w:bCs/>
          <w:sz w:val="24"/>
          <w:szCs w:val="24"/>
        </w:rPr>
        <w:t xml:space="preserve">electronic or print </w:t>
      </w:r>
      <w:r w:rsidRPr="0097437A">
        <w:rPr>
          <w:rFonts w:ascii="Times New Roman" w:hAnsi="Times New Roman" w:cs="Times New Roman"/>
          <w:bCs/>
          <w:sz w:val="24"/>
          <w:szCs w:val="24"/>
        </w:rPr>
        <w:t xml:space="preserve">signatures of the </w:t>
      </w:r>
      <w:r w:rsidR="00661067">
        <w:rPr>
          <w:rFonts w:ascii="Times New Roman" w:hAnsi="Times New Roman" w:cs="Times New Roman"/>
          <w:bCs/>
          <w:sz w:val="24"/>
          <w:szCs w:val="24"/>
        </w:rPr>
        <w:t>S</w:t>
      </w:r>
      <w:r w:rsidRPr="0097437A">
        <w:rPr>
          <w:rFonts w:ascii="Times New Roman" w:hAnsi="Times New Roman" w:cs="Times New Roman"/>
          <w:bCs/>
          <w:sz w:val="24"/>
          <w:szCs w:val="24"/>
        </w:rPr>
        <w:t xml:space="preserve">NP director and the LEA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7437A">
        <w:rPr>
          <w:rFonts w:ascii="Times New Roman" w:hAnsi="Times New Roman" w:cs="Times New Roman"/>
          <w:bCs/>
          <w:sz w:val="24"/>
          <w:szCs w:val="24"/>
        </w:rPr>
        <w:t>uperintendent</w:t>
      </w:r>
      <w:r w:rsidR="00E37DEB">
        <w:rPr>
          <w:rFonts w:ascii="Times New Roman" w:hAnsi="Times New Roman" w:cs="Times New Roman"/>
          <w:bCs/>
          <w:sz w:val="24"/>
          <w:szCs w:val="24"/>
        </w:rPr>
        <w:t xml:space="preserve"> or chief officer of a private school</w:t>
      </w:r>
      <w:r>
        <w:rPr>
          <w:rFonts w:ascii="Times New Roman" w:hAnsi="Times New Roman" w:cs="Times New Roman"/>
          <w:bCs/>
          <w:sz w:val="24"/>
          <w:szCs w:val="24"/>
        </w:rPr>
        <w:t>. S</w:t>
      </w:r>
      <w:r w:rsidR="00780B13">
        <w:rPr>
          <w:rFonts w:ascii="Times New Roman" w:hAnsi="Times New Roman" w:cs="Times New Roman"/>
          <w:bCs/>
          <w:sz w:val="24"/>
          <w:szCs w:val="24"/>
        </w:rPr>
        <w:t>ave the electronic form or s</w:t>
      </w:r>
      <w:r>
        <w:rPr>
          <w:rFonts w:ascii="Times New Roman" w:hAnsi="Times New Roman" w:cs="Times New Roman"/>
          <w:bCs/>
          <w:sz w:val="24"/>
          <w:szCs w:val="24"/>
        </w:rPr>
        <w:t xml:space="preserve">can </w:t>
      </w:r>
      <w:r w:rsidR="00E37DEB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E37DEB">
        <w:rPr>
          <w:rFonts w:ascii="Times New Roman" w:hAnsi="Times New Roman" w:cs="Times New Roman"/>
          <w:bCs/>
          <w:sz w:val="24"/>
          <w:szCs w:val="24"/>
        </w:rPr>
        <w:t xml:space="preserve">signed </w:t>
      </w:r>
      <w:r w:rsidR="00780B13">
        <w:rPr>
          <w:rFonts w:ascii="Times New Roman" w:hAnsi="Times New Roman" w:cs="Times New Roman"/>
          <w:bCs/>
          <w:sz w:val="24"/>
          <w:szCs w:val="24"/>
        </w:rPr>
        <w:t xml:space="preserve">printed </w:t>
      </w:r>
      <w:r w:rsidR="00E37DEB">
        <w:rPr>
          <w:rFonts w:ascii="Times New Roman" w:hAnsi="Times New Roman" w:cs="Times New Roman"/>
          <w:bCs/>
          <w:sz w:val="24"/>
          <w:szCs w:val="24"/>
        </w:rPr>
        <w:t>form and f</w:t>
      </w:r>
      <w:r>
        <w:rPr>
          <w:rFonts w:ascii="Times New Roman" w:hAnsi="Times New Roman" w:cs="Times New Roman"/>
          <w:bCs/>
          <w:sz w:val="24"/>
          <w:szCs w:val="24"/>
        </w:rPr>
        <w:t xml:space="preserve">ollow the instructions to </w:t>
      </w:r>
      <w:r w:rsidR="00EE2F9D"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upload a </w:t>
      </w:r>
      <w:r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form to </w:t>
      </w:r>
      <w:proofErr w:type="spellStart"/>
      <w:r w:rsidRPr="00EE2F9D">
        <w:rPr>
          <w:rFonts w:ascii="Times New Roman" w:hAnsi="Times New Roman" w:cs="Times New Roman"/>
          <w:b/>
          <w:bCs/>
          <w:sz w:val="24"/>
          <w:szCs w:val="24"/>
        </w:rPr>
        <w:t>SNPWeb</w:t>
      </w:r>
      <w:proofErr w:type="spellEnd"/>
      <w:r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 as an attachment </w:t>
      </w:r>
      <w:r w:rsidR="00EE2F9D"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to the SY </w:t>
      </w:r>
      <w:r w:rsidRPr="00EE2F9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2841" w:rsidRPr="00EE2F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05F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7DEB" w:rsidRPr="00EE2F9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2841" w:rsidRPr="00EE2F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DEB" w:rsidRPr="00EE2F9D">
        <w:rPr>
          <w:rFonts w:ascii="Times New Roman" w:hAnsi="Times New Roman" w:cs="Times New Roman"/>
          <w:b/>
          <w:bCs/>
          <w:sz w:val="24"/>
          <w:szCs w:val="24"/>
        </w:rPr>
        <w:t xml:space="preserve">SNP </w:t>
      </w:r>
      <w:r w:rsidRPr="00EE2F9D">
        <w:rPr>
          <w:rFonts w:ascii="Times New Roman" w:hAnsi="Times New Roman" w:cs="Times New Roman"/>
          <w:b/>
          <w:bCs/>
          <w:sz w:val="24"/>
          <w:szCs w:val="24"/>
        </w:rPr>
        <w:t>Application Packet.</w:t>
      </w:r>
    </w:p>
    <w:p w14:paraId="0E97C572" w14:textId="260DDE30" w:rsidR="00101A9D" w:rsidRDefault="00112ED1" w:rsidP="00335E03">
      <w:pPr>
        <w:pStyle w:val="ListParagraph"/>
        <w:numPr>
          <w:ilvl w:val="0"/>
          <w:numId w:val="2"/>
        </w:numPr>
      </w:pPr>
      <w:r w:rsidRPr="00EE2F9D">
        <w:rPr>
          <w:b/>
        </w:rPr>
        <w:t xml:space="preserve">Submit </w:t>
      </w:r>
      <w:r w:rsidR="00F47422" w:rsidRPr="00EE2F9D">
        <w:rPr>
          <w:b/>
        </w:rPr>
        <w:t xml:space="preserve">to the assigned SNP </w:t>
      </w:r>
      <w:r w:rsidR="00516E18">
        <w:rPr>
          <w:b/>
        </w:rPr>
        <w:t xml:space="preserve">regional </w:t>
      </w:r>
      <w:r w:rsidR="00F47422" w:rsidRPr="00EE2F9D">
        <w:rPr>
          <w:b/>
        </w:rPr>
        <w:t xml:space="preserve">specialist, </w:t>
      </w:r>
      <w:r w:rsidRPr="00EE2F9D">
        <w:rPr>
          <w:b/>
        </w:rPr>
        <w:t xml:space="preserve">via the </w:t>
      </w:r>
      <w:r w:rsidR="00661067" w:rsidRPr="00EE2F9D">
        <w:rPr>
          <w:rFonts w:cs="Times New Roman"/>
          <w:b/>
          <w:bCs/>
          <w:szCs w:val="24"/>
        </w:rPr>
        <w:t>Single Sign-on for Web Systems</w:t>
      </w:r>
      <w:r w:rsidR="00661067" w:rsidRPr="00EE2F9D">
        <w:rPr>
          <w:b/>
        </w:rPr>
        <w:t xml:space="preserve"> (</w:t>
      </w:r>
      <w:r w:rsidRPr="00EE2F9D">
        <w:rPr>
          <w:b/>
        </w:rPr>
        <w:t>SSWS</w:t>
      </w:r>
      <w:r w:rsidR="00661067" w:rsidRPr="00EE2F9D">
        <w:rPr>
          <w:b/>
        </w:rPr>
        <w:t>)</w:t>
      </w:r>
      <w:r w:rsidRPr="00EE2F9D">
        <w:rPr>
          <w:b/>
        </w:rPr>
        <w:t xml:space="preserve"> Dropbox</w:t>
      </w:r>
      <w:r w:rsidRPr="0097437A">
        <w:t xml:space="preserve">, </w:t>
      </w:r>
      <w:r w:rsidR="0022054C">
        <w:t>the following</w:t>
      </w:r>
      <w:r w:rsidR="000B7E81">
        <w:t xml:space="preserve"> </w:t>
      </w:r>
      <w:r w:rsidR="000B7E81" w:rsidRPr="00EE2F9D">
        <w:rPr>
          <w:b/>
        </w:rPr>
        <w:t>documentation that supports the number of identified students</w:t>
      </w:r>
      <w:r w:rsidR="000B7E81">
        <w:t xml:space="preserve"> reported for each school as of April 1, 2022</w:t>
      </w:r>
      <w:r w:rsidR="00C605FA">
        <w:t>,</w:t>
      </w:r>
      <w:r w:rsidR="000B7E81">
        <w:t xml:space="preserve"> and the membership reported for each school as of April 1, 2022</w:t>
      </w:r>
      <w:r w:rsidR="00C605FA">
        <w:t>,</w:t>
      </w:r>
      <w:r w:rsidR="000B7E81">
        <w:t xml:space="preserve"> in the </w:t>
      </w:r>
      <w:proofErr w:type="spellStart"/>
      <w:r w:rsidR="00516E18">
        <w:t>SNPWeb</w:t>
      </w:r>
      <w:proofErr w:type="spellEnd"/>
      <w:r w:rsidR="00516E18">
        <w:t xml:space="preserve"> </w:t>
      </w:r>
      <w:r w:rsidR="000B7E81">
        <w:t>ISP Report</w:t>
      </w:r>
      <w:r w:rsidR="00101A9D">
        <w:t>:</w:t>
      </w:r>
    </w:p>
    <w:p w14:paraId="0C323EF3" w14:textId="62954D69" w:rsidR="002866FE" w:rsidRPr="002866FE" w:rsidRDefault="00101A9D" w:rsidP="00335E03">
      <w:pPr>
        <w:pStyle w:val="ListParagraph"/>
      </w:pPr>
      <w:r w:rsidRPr="00DB779C">
        <w:rPr>
          <w:b/>
        </w:rPr>
        <w:t>Supporting documentation</w:t>
      </w:r>
      <w:r>
        <w:t xml:space="preserve"> </w:t>
      </w:r>
      <w:r w:rsidR="00EC4E52">
        <w:t xml:space="preserve">for </w:t>
      </w:r>
      <w:r w:rsidR="00112ED1">
        <w:t xml:space="preserve">the </w:t>
      </w:r>
      <w:r w:rsidR="00D734A4">
        <w:t>April 1, 202</w:t>
      </w:r>
      <w:r w:rsidR="00032841">
        <w:t>2</w:t>
      </w:r>
      <w:r w:rsidR="00D734A4">
        <w:t xml:space="preserve">, </w:t>
      </w:r>
      <w:r w:rsidR="00294D40" w:rsidRPr="001F73ED">
        <w:rPr>
          <w:iCs/>
        </w:rPr>
        <w:t>ISP Report</w:t>
      </w:r>
      <w:r w:rsidR="00294D40">
        <w:t xml:space="preserve"> </w:t>
      </w:r>
      <w:r>
        <w:t xml:space="preserve">for each </w:t>
      </w:r>
      <w:r w:rsidR="00EC4E52">
        <w:t xml:space="preserve">individual </w:t>
      </w:r>
      <w:r w:rsidR="00D734A4">
        <w:t>school</w:t>
      </w:r>
      <w:r w:rsidR="00EC4E52">
        <w:t xml:space="preserve"> </w:t>
      </w:r>
      <w:r w:rsidR="00D734A4">
        <w:t xml:space="preserve">applying to participate in </w:t>
      </w:r>
      <w:r>
        <w:t xml:space="preserve">CEP </w:t>
      </w:r>
      <w:r w:rsidR="00D734A4">
        <w:t xml:space="preserve">for </w:t>
      </w:r>
      <w:r w:rsidR="00DB779C">
        <w:t xml:space="preserve">SY </w:t>
      </w:r>
      <w:r w:rsidR="00D734A4">
        <w:t>202</w:t>
      </w:r>
      <w:r w:rsidR="00032841">
        <w:t>2</w:t>
      </w:r>
      <w:r w:rsidR="00C605FA">
        <w:t>–</w:t>
      </w:r>
      <w:r w:rsidR="00D734A4">
        <w:t>202</w:t>
      </w:r>
      <w:r w:rsidR="00032841">
        <w:t>3</w:t>
      </w:r>
      <w:r w:rsidR="00D734A4">
        <w:t xml:space="preserve"> </w:t>
      </w:r>
      <w:r w:rsidR="000B7E81" w:rsidRPr="00DB779C">
        <w:rPr>
          <w:b/>
        </w:rPr>
        <w:t>mus</w:t>
      </w:r>
      <w:r w:rsidR="00631183" w:rsidRPr="00DB779C">
        <w:rPr>
          <w:b/>
        </w:rPr>
        <w:t>t</w:t>
      </w:r>
      <w:r w:rsidR="000B7E81" w:rsidRPr="00DB779C">
        <w:rPr>
          <w:b/>
        </w:rPr>
        <w:t xml:space="preserve"> follow the required format detailed in </w:t>
      </w:r>
      <w:hyperlink r:id="rId8" w:history="1">
        <w:r w:rsidR="00790F64" w:rsidRPr="00EC4E52">
          <w:rPr>
            <w:rStyle w:val="Hyperlink"/>
            <w:szCs w:val="24"/>
          </w:rPr>
          <w:t>Superintendent</w:t>
        </w:r>
        <w:r w:rsidR="00790F64">
          <w:rPr>
            <w:rStyle w:val="Hyperlink"/>
            <w:szCs w:val="24"/>
          </w:rPr>
          <w:t>’</w:t>
        </w:r>
        <w:r w:rsidR="00790F64" w:rsidRPr="00EC4E52">
          <w:rPr>
            <w:rStyle w:val="Hyperlink"/>
            <w:szCs w:val="24"/>
          </w:rPr>
          <w:t>s Memo #076-2</w:t>
        </w:r>
        <w:r w:rsidR="00032841">
          <w:rPr>
            <w:rStyle w:val="Hyperlink"/>
            <w:szCs w:val="24"/>
          </w:rPr>
          <w:t>2</w:t>
        </w:r>
      </w:hyperlink>
      <w:r w:rsidR="00790F64">
        <w:rPr>
          <w:szCs w:val="24"/>
        </w:rPr>
        <w:t xml:space="preserve">, </w:t>
      </w:r>
      <w:hyperlink r:id="rId9" w:history="1">
        <w:r w:rsidR="00790F64" w:rsidRPr="000B7E81">
          <w:rPr>
            <w:rStyle w:val="Hyperlink"/>
            <w:szCs w:val="24"/>
          </w:rPr>
          <w:t>Attachment A</w:t>
        </w:r>
      </w:hyperlink>
      <w:r w:rsidR="002866FE">
        <w:rPr>
          <w:szCs w:val="24"/>
        </w:rPr>
        <w:t>.</w:t>
      </w:r>
    </w:p>
    <w:p w14:paraId="3542A0DF" w14:textId="0BEEA461" w:rsidR="002866FE" w:rsidRPr="002866FE" w:rsidRDefault="000B7E81" w:rsidP="00335E03">
      <w:pPr>
        <w:pStyle w:val="ListParagraph"/>
      </w:pPr>
      <w:r>
        <w:rPr>
          <w:szCs w:val="24"/>
        </w:rPr>
        <w:t>LEAs were required to</w:t>
      </w:r>
      <w:r w:rsidR="00631183">
        <w:rPr>
          <w:szCs w:val="24"/>
        </w:rPr>
        <w:t xml:space="preserve"> </w:t>
      </w:r>
      <w:r w:rsidR="00631183" w:rsidRPr="00DB779C">
        <w:rPr>
          <w:b/>
          <w:szCs w:val="24"/>
        </w:rPr>
        <w:t xml:space="preserve">create back-up documentation in April for the identified student </w:t>
      </w:r>
      <w:r w:rsidR="00631183" w:rsidRPr="00DB779C">
        <w:rPr>
          <w:szCs w:val="24"/>
        </w:rPr>
        <w:t xml:space="preserve">data </w:t>
      </w:r>
      <w:r w:rsidR="002866FE" w:rsidRPr="00DB779C">
        <w:rPr>
          <w:szCs w:val="24"/>
        </w:rPr>
        <w:t>and the membership</w:t>
      </w:r>
      <w:r w:rsidR="002866FE">
        <w:rPr>
          <w:szCs w:val="24"/>
        </w:rPr>
        <w:t xml:space="preserve"> </w:t>
      </w:r>
      <w:r w:rsidR="00631183">
        <w:rPr>
          <w:szCs w:val="24"/>
        </w:rPr>
        <w:t xml:space="preserve">that was reported in the April 1, 2022, ISP Report. </w:t>
      </w:r>
      <w:r w:rsidR="00DB779C">
        <w:rPr>
          <w:szCs w:val="24"/>
        </w:rPr>
        <w:t xml:space="preserve">LEAs must </w:t>
      </w:r>
      <w:r w:rsidR="002866FE">
        <w:rPr>
          <w:szCs w:val="24"/>
        </w:rPr>
        <w:t>ke</w:t>
      </w:r>
      <w:r w:rsidR="00DB779C">
        <w:rPr>
          <w:szCs w:val="24"/>
        </w:rPr>
        <w:t xml:space="preserve">ep the documentation </w:t>
      </w:r>
      <w:r w:rsidR="002866FE">
        <w:rPr>
          <w:szCs w:val="24"/>
        </w:rPr>
        <w:t xml:space="preserve">on file in </w:t>
      </w:r>
      <w:r w:rsidR="00631183">
        <w:rPr>
          <w:szCs w:val="24"/>
        </w:rPr>
        <w:t xml:space="preserve">the LEA for three years beyond the year to which it applies. </w:t>
      </w:r>
    </w:p>
    <w:p w14:paraId="6F7E535E" w14:textId="14C79D4C" w:rsidR="00112ED1" w:rsidRDefault="00DB779C" w:rsidP="00335E03">
      <w:pPr>
        <w:pStyle w:val="ListParagraph"/>
      </w:pPr>
      <w:r>
        <w:rPr>
          <w:szCs w:val="24"/>
        </w:rPr>
        <w:t>LEAs that submit a CEP application for SY 2022</w:t>
      </w:r>
      <w:r w:rsidR="00C605FA">
        <w:rPr>
          <w:szCs w:val="24"/>
        </w:rPr>
        <w:t>–</w:t>
      </w:r>
      <w:r>
        <w:rPr>
          <w:szCs w:val="24"/>
        </w:rPr>
        <w:t xml:space="preserve">2023 must submit the required identified student percentage documentation. </w:t>
      </w:r>
      <w:r w:rsidR="002866FE">
        <w:rPr>
          <w:szCs w:val="24"/>
        </w:rPr>
        <w:t>Prior to submitting, r</w:t>
      </w:r>
      <w:r w:rsidR="00631183">
        <w:rPr>
          <w:szCs w:val="24"/>
        </w:rPr>
        <w:t xml:space="preserve">eview the back-up </w:t>
      </w:r>
      <w:r>
        <w:rPr>
          <w:szCs w:val="24"/>
        </w:rPr>
        <w:t>documentation</w:t>
      </w:r>
      <w:r w:rsidR="00631183">
        <w:rPr>
          <w:szCs w:val="24"/>
        </w:rPr>
        <w:t xml:space="preserve"> to </w:t>
      </w:r>
      <w:r w:rsidR="002866FE">
        <w:rPr>
          <w:szCs w:val="24"/>
        </w:rPr>
        <w:t xml:space="preserve">determine if </w:t>
      </w:r>
      <w:r w:rsidR="00631183">
        <w:rPr>
          <w:szCs w:val="24"/>
        </w:rPr>
        <w:t>the number of identified students documented agrees with the number of identified students reported in the April 1, 2022</w:t>
      </w:r>
      <w:r w:rsidR="00141937">
        <w:rPr>
          <w:szCs w:val="24"/>
        </w:rPr>
        <w:t>,</w:t>
      </w:r>
      <w:r w:rsidR="00631183">
        <w:rPr>
          <w:szCs w:val="24"/>
        </w:rPr>
        <w:t xml:space="preserve"> report</w:t>
      </w:r>
      <w:r w:rsidR="002866FE">
        <w:rPr>
          <w:szCs w:val="24"/>
        </w:rPr>
        <w:t xml:space="preserve"> and the membership in the Principal’s Report agrees with the membership reported for each school</w:t>
      </w:r>
      <w:r w:rsidR="00631183">
        <w:rPr>
          <w:szCs w:val="24"/>
        </w:rPr>
        <w:t>.</w:t>
      </w:r>
      <w:r w:rsidR="000B7E81">
        <w:t xml:space="preserve"> </w:t>
      </w:r>
    </w:p>
    <w:p w14:paraId="5C513CC0" w14:textId="48EA3284" w:rsidR="00101A9D" w:rsidRDefault="00EE2F9D" w:rsidP="00335E03">
      <w:pPr>
        <w:pStyle w:val="ListParagraph"/>
        <w:numPr>
          <w:ilvl w:val="1"/>
          <w:numId w:val="4"/>
        </w:numPr>
      </w:pPr>
      <w:r w:rsidRPr="00EE2F9D">
        <w:rPr>
          <w:b/>
        </w:rPr>
        <w:lastRenderedPageBreak/>
        <w:t>Identified Students:</w:t>
      </w:r>
      <w:r>
        <w:t xml:space="preserve"> </w:t>
      </w:r>
      <w:r w:rsidR="00032841">
        <w:t xml:space="preserve">A sortable Excel report </w:t>
      </w:r>
      <w:r w:rsidR="002866FE">
        <w:t xml:space="preserve">of the detailed information for the identified students is required. Identified students are </w:t>
      </w:r>
      <w:r w:rsidR="00101A9D">
        <w:t>d</w:t>
      </w:r>
      <w:r w:rsidR="00112ED1" w:rsidRPr="0097437A">
        <w:t>irectly certified</w:t>
      </w:r>
      <w:r w:rsidR="002866FE">
        <w:t xml:space="preserve"> free students</w:t>
      </w:r>
      <w:r w:rsidR="00112ED1" w:rsidRPr="0097437A">
        <w:t xml:space="preserve"> </w:t>
      </w:r>
      <w:r w:rsidR="00101A9D">
        <w:t>and categorically eligible</w:t>
      </w:r>
      <w:r w:rsidR="002866FE">
        <w:t xml:space="preserve"> free</w:t>
      </w:r>
      <w:r w:rsidR="00101A9D">
        <w:t xml:space="preserve"> </w:t>
      </w:r>
      <w:r w:rsidR="00D734A4">
        <w:t xml:space="preserve">students </w:t>
      </w:r>
      <w:r w:rsidR="00101A9D">
        <w:t xml:space="preserve">without </w:t>
      </w:r>
      <w:r w:rsidR="002866FE">
        <w:t xml:space="preserve">an </w:t>
      </w:r>
      <w:r w:rsidR="00101A9D">
        <w:t>application (</w:t>
      </w:r>
      <w:r w:rsidR="002866FE">
        <w:t xml:space="preserve">such as </w:t>
      </w:r>
      <w:r w:rsidR="00101A9D">
        <w:t xml:space="preserve">homeless, migrant, runaway, certain Head </w:t>
      </w:r>
      <w:r w:rsidR="00302263">
        <w:t>S</w:t>
      </w:r>
      <w:r w:rsidR="00101A9D">
        <w:t>tart students</w:t>
      </w:r>
      <w:r w:rsidR="00780B13">
        <w:t>,</w:t>
      </w:r>
      <w:r w:rsidR="00101A9D">
        <w:t xml:space="preserve"> and students placed in foster care</w:t>
      </w:r>
      <w:r w:rsidR="002866FE">
        <w:t xml:space="preserve"> documented through the LEA liaison</w:t>
      </w:r>
      <w:r w:rsidR="00101A9D">
        <w:t>)</w:t>
      </w:r>
      <w:r w:rsidR="00112ED1" w:rsidRPr="0097437A">
        <w:t xml:space="preserve"> </w:t>
      </w:r>
      <w:r w:rsidR="00101A9D">
        <w:t>as of April 1, 202</w:t>
      </w:r>
      <w:r w:rsidR="00032841">
        <w:t>2</w:t>
      </w:r>
      <w:r w:rsidR="002866FE">
        <w:t xml:space="preserve">. This identified student report is the back-up detail for </w:t>
      </w:r>
      <w:r w:rsidR="00101A9D">
        <w:t xml:space="preserve">the number of identified students </w:t>
      </w:r>
      <w:r w:rsidR="00631183">
        <w:t xml:space="preserve">the LEA </w:t>
      </w:r>
      <w:r w:rsidR="00101A9D">
        <w:t>reported in</w:t>
      </w:r>
      <w:r w:rsidR="00EC4E52">
        <w:t xml:space="preserve"> the</w:t>
      </w:r>
      <w:r w:rsidR="00101A9D">
        <w:t xml:space="preserve"> </w:t>
      </w:r>
      <w:r w:rsidR="00294D40" w:rsidRPr="001F73ED">
        <w:rPr>
          <w:iCs/>
        </w:rPr>
        <w:t>ISP Report</w:t>
      </w:r>
      <w:r w:rsidR="00294D40" w:rsidRPr="00141937">
        <w:rPr>
          <w:iCs/>
        </w:rPr>
        <w:t xml:space="preserve"> </w:t>
      </w:r>
      <w:r w:rsidR="00810F7F">
        <w:t>for each school</w:t>
      </w:r>
      <w:r w:rsidR="000B7E81">
        <w:t xml:space="preserve"> applying for CEP in SY</w:t>
      </w:r>
      <w:r w:rsidR="00DB779C">
        <w:t xml:space="preserve"> </w:t>
      </w:r>
      <w:r w:rsidR="000B7E81">
        <w:t>2022</w:t>
      </w:r>
      <w:r w:rsidR="00141937">
        <w:t>–</w:t>
      </w:r>
      <w:r w:rsidR="000B7E81">
        <w:t>2023</w:t>
      </w:r>
      <w:r w:rsidR="00101A9D">
        <w:t xml:space="preserve">. </w:t>
      </w:r>
    </w:p>
    <w:p w14:paraId="144DCB34" w14:textId="5BA0DDD9" w:rsidR="00631183" w:rsidRDefault="00631183" w:rsidP="00335E03">
      <w:pPr>
        <w:pStyle w:val="ListParagraph"/>
        <w:numPr>
          <w:ilvl w:val="2"/>
          <w:numId w:val="4"/>
        </w:numPr>
      </w:pPr>
      <w:r>
        <w:t xml:space="preserve">Each </w:t>
      </w:r>
      <w:r w:rsidR="00790F64">
        <w:t>school</w:t>
      </w:r>
      <w:r>
        <w:t xml:space="preserve">’s report </w:t>
      </w:r>
      <w:r w:rsidR="00101A9D">
        <w:t>of identified student</w:t>
      </w:r>
      <w:r>
        <w:t xml:space="preserve"> data must include e</w:t>
      </w:r>
      <w:r w:rsidR="0022054C">
        <w:t xml:space="preserve">ach </w:t>
      </w:r>
      <w:r>
        <w:t xml:space="preserve">identified </w:t>
      </w:r>
      <w:r w:rsidR="0022054C">
        <w:t>student’s</w:t>
      </w:r>
      <w:r>
        <w:t xml:space="preserve"> </w:t>
      </w:r>
      <w:r w:rsidR="002866FE">
        <w:t xml:space="preserve">first and last name, </w:t>
      </w:r>
      <w:r w:rsidR="00DA6CB1">
        <w:t xml:space="preserve">student ID number, </w:t>
      </w:r>
      <w:r>
        <w:t>school,</w:t>
      </w:r>
      <w:r w:rsidR="0022054C">
        <w:t xml:space="preserve"> </w:t>
      </w:r>
      <w:r w:rsidR="00101A9D">
        <w:t>eligibility type</w:t>
      </w:r>
      <w:r w:rsidR="000B7E81">
        <w:t>, eligibility date,</w:t>
      </w:r>
      <w:r w:rsidR="0022054C">
        <w:t xml:space="preserve"> and </w:t>
      </w:r>
      <w:r w:rsidR="00101A9D">
        <w:t>status</w:t>
      </w:r>
      <w:r w:rsidR="0022054C">
        <w:t xml:space="preserve"> as of April 1</w:t>
      </w:r>
      <w:r>
        <w:t xml:space="preserve">. </w:t>
      </w:r>
    </w:p>
    <w:p w14:paraId="62FE1E6C" w14:textId="77777777" w:rsidR="002866FE" w:rsidRDefault="00631183" w:rsidP="00335E03">
      <w:pPr>
        <w:pStyle w:val="ListParagraph"/>
        <w:numPr>
          <w:ilvl w:val="2"/>
          <w:numId w:val="4"/>
        </w:numPr>
      </w:pPr>
      <w:r>
        <w:t xml:space="preserve">The report must </w:t>
      </w:r>
      <w:r w:rsidR="002866FE">
        <w:t xml:space="preserve">be </w:t>
      </w:r>
      <w:r w:rsidR="00101A9D">
        <w:t xml:space="preserve">submitted in an electronic, sortable format such as Excel. </w:t>
      </w:r>
    </w:p>
    <w:p w14:paraId="3394787A" w14:textId="18897A25" w:rsidR="00112ED1" w:rsidRDefault="000B7E81" w:rsidP="00335E03">
      <w:pPr>
        <w:pStyle w:val="ListParagraph"/>
        <w:numPr>
          <w:ilvl w:val="3"/>
          <w:numId w:val="4"/>
        </w:numPr>
      </w:pPr>
      <w:r>
        <w:t xml:space="preserve">Identified student documentation that does not meet the sortable, electronic format requirement, such as PDF, Word, or other formats, </w:t>
      </w:r>
      <w:r w:rsidR="00516E18">
        <w:t xml:space="preserve">will be rejected and </w:t>
      </w:r>
      <w:r w:rsidR="002866FE">
        <w:t>cannot be used for validation of the application</w:t>
      </w:r>
      <w:r w:rsidR="00101A9D">
        <w:t>.</w:t>
      </w:r>
      <w:r w:rsidR="00112ED1">
        <w:t xml:space="preserve"> </w:t>
      </w:r>
    </w:p>
    <w:p w14:paraId="61DEBB48" w14:textId="2A0D5905" w:rsidR="00D734A4" w:rsidRDefault="00EE2F9D" w:rsidP="00335E03">
      <w:pPr>
        <w:pStyle w:val="ListParagraph"/>
        <w:numPr>
          <w:ilvl w:val="1"/>
          <w:numId w:val="4"/>
        </w:numPr>
      </w:pPr>
      <w:r w:rsidRPr="00EE2F9D">
        <w:rPr>
          <w:b/>
        </w:rPr>
        <w:t>Membership:</w:t>
      </w:r>
      <w:r>
        <w:t xml:space="preserve"> </w:t>
      </w:r>
      <w:r w:rsidR="00F47422">
        <w:t>T</w:t>
      </w:r>
      <w:r w:rsidR="00112ED1">
        <w:t xml:space="preserve">he </w:t>
      </w:r>
      <w:r w:rsidR="00790F64">
        <w:t xml:space="preserve">school/site </w:t>
      </w:r>
      <w:r w:rsidR="00101A9D">
        <w:t>report of the n</w:t>
      </w:r>
      <w:r w:rsidR="00112ED1">
        <w:t xml:space="preserve">umber of </w:t>
      </w:r>
      <w:r w:rsidR="00101A9D">
        <w:t xml:space="preserve">enrolled </w:t>
      </w:r>
      <w:r w:rsidR="00112ED1">
        <w:t xml:space="preserve">students </w:t>
      </w:r>
      <w:r w:rsidR="00D734A4">
        <w:t>as of April 1, 202</w:t>
      </w:r>
      <w:r w:rsidR="000B7E81">
        <w:t>2</w:t>
      </w:r>
      <w:r w:rsidR="00D734A4">
        <w:t>, for each school</w:t>
      </w:r>
      <w:r w:rsidR="000B7E81">
        <w:t xml:space="preserve"> applying for CEP</w:t>
      </w:r>
      <w:r w:rsidR="00D734A4">
        <w:t>.</w:t>
      </w:r>
    </w:p>
    <w:p w14:paraId="38C3A6A1" w14:textId="6FC56AE6" w:rsidR="00D734A4" w:rsidRDefault="00D734A4" w:rsidP="00335E03">
      <w:pPr>
        <w:pStyle w:val="ListParagraph"/>
        <w:numPr>
          <w:ilvl w:val="2"/>
          <w:numId w:val="4"/>
        </w:numPr>
      </w:pPr>
      <w:r>
        <w:t xml:space="preserve">The </w:t>
      </w:r>
      <w:r w:rsidRPr="001F73ED">
        <w:rPr>
          <w:iCs/>
        </w:rPr>
        <w:t>Principal’s Monthly Report</w:t>
      </w:r>
      <w:r w:rsidRPr="00141937">
        <w:rPr>
          <w:iCs/>
        </w:rPr>
        <w:t xml:space="preserve"> </w:t>
      </w:r>
      <w:r>
        <w:t>is the accepted documentation of school</w:t>
      </w:r>
      <w:r w:rsidR="00790F64">
        <w:t>/site</w:t>
      </w:r>
      <w:r>
        <w:t xml:space="preserve"> membership</w:t>
      </w:r>
      <w:r w:rsidR="00FD54EC">
        <w:t xml:space="preserve"> for the April 1, </w:t>
      </w:r>
      <w:r w:rsidR="00FD54EC" w:rsidRPr="001F73ED">
        <w:rPr>
          <w:iCs/>
        </w:rPr>
        <w:t>ISP</w:t>
      </w:r>
      <w:r w:rsidR="00294D40" w:rsidRPr="001F73ED">
        <w:rPr>
          <w:iCs/>
        </w:rPr>
        <w:t xml:space="preserve"> Report</w:t>
      </w:r>
      <w:r w:rsidR="00FD54EC">
        <w:t>.</w:t>
      </w:r>
    </w:p>
    <w:p w14:paraId="6E4C8172" w14:textId="77777777" w:rsidR="00516E18" w:rsidRDefault="00D734A4" w:rsidP="00335E03">
      <w:pPr>
        <w:pStyle w:val="ListParagraph"/>
        <w:numPr>
          <w:ilvl w:val="2"/>
          <w:numId w:val="4"/>
        </w:numPr>
        <w:spacing w:after="0"/>
      </w:pPr>
      <w:r>
        <w:t>Include</w:t>
      </w:r>
      <w:r w:rsidR="00FD54EC">
        <w:t xml:space="preserve">, if </w:t>
      </w:r>
      <w:r w:rsidR="00631183">
        <w:t>applicable</w:t>
      </w:r>
      <w:r w:rsidR="00FD54EC">
        <w:t>,</w:t>
      </w:r>
      <w:r>
        <w:t xml:space="preserve"> </w:t>
      </w:r>
      <w:r w:rsidR="00EC4E52">
        <w:t xml:space="preserve">additional </w:t>
      </w:r>
      <w:r>
        <w:t xml:space="preserve">supporting documentation for </w:t>
      </w:r>
      <w:r w:rsidR="00790F64">
        <w:t xml:space="preserve">changes </w:t>
      </w:r>
      <w:r w:rsidR="00FD54EC">
        <w:t xml:space="preserve">to </w:t>
      </w:r>
      <w:r>
        <w:t>the report</w:t>
      </w:r>
      <w:r w:rsidR="00810F7F">
        <w:t xml:space="preserve">. </w:t>
      </w:r>
    </w:p>
    <w:p w14:paraId="44DC306D" w14:textId="6D1F8C0B" w:rsidR="00112ED1" w:rsidRDefault="00810F7F" w:rsidP="00335E03">
      <w:pPr>
        <w:pStyle w:val="ListParagraph"/>
        <w:numPr>
          <w:ilvl w:val="3"/>
          <w:numId w:val="4"/>
        </w:numPr>
        <w:spacing w:after="0"/>
      </w:pPr>
      <w:r>
        <w:t>Reasons for additional documentation may include</w:t>
      </w:r>
      <w:r w:rsidR="00FD54EC">
        <w:t xml:space="preserve">, </w:t>
      </w:r>
      <w:r w:rsidR="00790F64">
        <w:t xml:space="preserve">adding </w:t>
      </w:r>
      <w:r w:rsidR="00EC4E52">
        <w:t xml:space="preserve">students who have access to the </w:t>
      </w:r>
      <w:r w:rsidR="00302263">
        <w:t>National School Lunch Program (</w:t>
      </w:r>
      <w:r w:rsidR="00EC4E52">
        <w:t>NSLP</w:t>
      </w:r>
      <w:r w:rsidR="00302263">
        <w:t>)</w:t>
      </w:r>
      <w:r w:rsidR="00790F64">
        <w:t xml:space="preserve"> but are not reported in enrollment (</w:t>
      </w:r>
      <w:r>
        <w:t xml:space="preserve">certain </w:t>
      </w:r>
      <w:r w:rsidR="00EC4E52">
        <w:t xml:space="preserve">Head </w:t>
      </w:r>
      <w:r w:rsidR="00302263">
        <w:t>S</w:t>
      </w:r>
      <w:r w:rsidR="00EC4E52">
        <w:t>tart, pre-K, or</w:t>
      </w:r>
      <w:r w:rsidR="00790F64">
        <w:t xml:space="preserve"> alternative programs) or </w:t>
      </w:r>
      <w:r w:rsidR="00D734A4">
        <w:t>remov</w:t>
      </w:r>
      <w:r w:rsidR="00790F64">
        <w:t>ing enrolled s</w:t>
      </w:r>
      <w:r w:rsidR="00D734A4">
        <w:t>tudents who do not have access to the NSLP</w:t>
      </w:r>
      <w:r w:rsidR="00790F64">
        <w:t xml:space="preserve"> (</w:t>
      </w:r>
      <w:r w:rsidR="00FD54EC">
        <w:t xml:space="preserve">homeschooled </w:t>
      </w:r>
      <w:r w:rsidR="00790F64">
        <w:t xml:space="preserve">students </w:t>
      </w:r>
      <w:r w:rsidR="00FD54EC">
        <w:t xml:space="preserve">or </w:t>
      </w:r>
      <w:r w:rsidR="00790F64">
        <w:t xml:space="preserve">students </w:t>
      </w:r>
      <w:r w:rsidR="00FD54EC">
        <w:t xml:space="preserve">placed in </w:t>
      </w:r>
      <w:r w:rsidR="00790F64">
        <w:t xml:space="preserve">an educational program </w:t>
      </w:r>
      <w:r w:rsidR="00FD54EC">
        <w:t>outside of the LEA</w:t>
      </w:r>
      <w:r w:rsidR="00790F64">
        <w:t>)</w:t>
      </w:r>
      <w:r w:rsidR="00D734A4">
        <w:t>.</w:t>
      </w:r>
    </w:p>
    <w:p w14:paraId="4E3A9971" w14:textId="7E1C464F" w:rsidR="00584809" w:rsidRDefault="00112ED1" w:rsidP="00335E03">
      <w:pPr>
        <w:spacing w:after="240"/>
        <w:ind w:left="720"/>
        <w:rPr>
          <w:rFonts w:cs="Times New Roman"/>
          <w:szCs w:val="24"/>
        </w:rPr>
      </w:pPr>
      <w:r w:rsidRPr="0097437A">
        <w:rPr>
          <w:rFonts w:cs="Times New Roman"/>
          <w:b/>
          <w:szCs w:val="24"/>
        </w:rPr>
        <w:t>Note:</w:t>
      </w:r>
      <w:r w:rsidRPr="00F60A5D">
        <w:rPr>
          <w:rFonts w:cs="Times New Roman"/>
          <w:b/>
          <w:szCs w:val="24"/>
        </w:rPr>
        <w:t xml:space="preserve">  </w:t>
      </w:r>
      <w:r w:rsidRPr="00516E18">
        <w:rPr>
          <w:rFonts w:cs="Times New Roman"/>
          <w:b/>
          <w:szCs w:val="24"/>
        </w:rPr>
        <w:t xml:space="preserve">The </w:t>
      </w:r>
      <w:r w:rsidR="00D734A4" w:rsidRPr="00516E18">
        <w:rPr>
          <w:rFonts w:cs="Times New Roman"/>
          <w:b/>
          <w:i/>
          <w:szCs w:val="24"/>
        </w:rPr>
        <w:t>identified student</w:t>
      </w:r>
      <w:r w:rsidR="00D734A4" w:rsidRPr="00516E18">
        <w:rPr>
          <w:rFonts w:cs="Times New Roman"/>
          <w:b/>
          <w:szCs w:val="24"/>
        </w:rPr>
        <w:t xml:space="preserve"> su</w:t>
      </w:r>
      <w:r w:rsidRPr="00516E18">
        <w:rPr>
          <w:rFonts w:cs="Times New Roman"/>
          <w:b/>
          <w:szCs w:val="24"/>
        </w:rPr>
        <w:t>pporting documentation is confidential.</w:t>
      </w:r>
      <w:r>
        <w:rPr>
          <w:rFonts w:cs="Times New Roman"/>
          <w:szCs w:val="24"/>
        </w:rPr>
        <w:t xml:space="preserve"> To secure the data and protect its confidentiality, </w:t>
      </w:r>
      <w:r w:rsidR="00D734A4">
        <w:rPr>
          <w:rFonts w:cs="Times New Roman"/>
          <w:szCs w:val="24"/>
        </w:rPr>
        <w:t>the only acceptable method for submission is via</w:t>
      </w:r>
      <w:r w:rsidRPr="00F60A5D">
        <w:rPr>
          <w:rFonts w:cs="Times New Roman"/>
          <w:szCs w:val="24"/>
        </w:rPr>
        <w:t xml:space="preserve"> the secure </w:t>
      </w:r>
      <w:r w:rsidRPr="00F60A5D">
        <w:rPr>
          <w:rFonts w:cs="Times New Roman"/>
          <w:b/>
          <w:szCs w:val="24"/>
        </w:rPr>
        <w:t xml:space="preserve">SSWS </w:t>
      </w:r>
      <w:r>
        <w:rPr>
          <w:rFonts w:cs="Times New Roman"/>
          <w:b/>
          <w:szCs w:val="24"/>
        </w:rPr>
        <w:t>D</w:t>
      </w:r>
      <w:r w:rsidRPr="00F60A5D">
        <w:rPr>
          <w:rFonts w:cs="Times New Roman"/>
          <w:b/>
          <w:szCs w:val="24"/>
        </w:rPr>
        <w:t>ropbox</w:t>
      </w:r>
      <w:r w:rsidR="000B7E81">
        <w:rPr>
          <w:rFonts w:cs="Times New Roman"/>
          <w:b/>
          <w:szCs w:val="24"/>
        </w:rPr>
        <w:t xml:space="preserve"> to the assigned SNP specialist</w:t>
      </w:r>
      <w:r w:rsidR="00D734A4">
        <w:rPr>
          <w:rFonts w:cs="Times New Roman"/>
          <w:b/>
          <w:szCs w:val="24"/>
        </w:rPr>
        <w:t xml:space="preserve">. </w:t>
      </w:r>
      <w:r w:rsidR="00D734A4">
        <w:rPr>
          <w:rFonts w:cs="Times New Roman"/>
          <w:szCs w:val="24"/>
        </w:rPr>
        <w:t>Upload the documentation</w:t>
      </w:r>
      <w:r w:rsidRPr="00F60A5D">
        <w:rPr>
          <w:rFonts w:cs="Times New Roman"/>
          <w:szCs w:val="24"/>
        </w:rPr>
        <w:t xml:space="preserve"> to the </w:t>
      </w:r>
      <w:r w:rsidR="00661067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egional </w:t>
      </w:r>
      <w:r w:rsidRPr="00F60A5D">
        <w:rPr>
          <w:rFonts w:cs="Times New Roman"/>
          <w:szCs w:val="24"/>
        </w:rPr>
        <w:t xml:space="preserve">SNP </w:t>
      </w:r>
      <w:r w:rsidR="00661067">
        <w:rPr>
          <w:rFonts w:cs="Times New Roman"/>
          <w:szCs w:val="24"/>
        </w:rPr>
        <w:t>s</w:t>
      </w:r>
      <w:r w:rsidRPr="00F60A5D">
        <w:rPr>
          <w:rFonts w:cs="Times New Roman"/>
          <w:szCs w:val="24"/>
        </w:rPr>
        <w:t xml:space="preserve">pecialist assigned to your </w:t>
      </w:r>
      <w:r w:rsidR="00D734A4">
        <w:rPr>
          <w:rFonts w:cs="Times New Roman"/>
          <w:szCs w:val="24"/>
        </w:rPr>
        <w:t xml:space="preserve">LEA; do not </w:t>
      </w:r>
      <w:r w:rsidR="00631183">
        <w:rPr>
          <w:rFonts w:cs="Times New Roman"/>
          <w:szCs w:val="24"/>
        </w:rPr>
        <w:t xml:space="preserve">email this </w:t>
      </w:r>
      <w:r w:rsidRPr="00F60A5D">
        <w:rPr>
          <w:rFonts w:cs="Times New Roman"/>
          <w:szCs w:val="24"/>
        </w:rPr>
        <w:t xml:space="preserve">confidential </w:t>
      </w:r>
      <w:r w:rsidR="00631183">
        <w:rPr>
          <w:rFonts w:cs="Times New Roman"/>
          <w:szCs w:val="24"/>
        </w:rPr>
        <w:t xml:space="preserve">information. </w:t>
      </w:r>
    </w:p>
    <w:p w14:paraId="17BD1355" w14:textId="51481DE9" w:rsidR="00631183" w:rsidRDefault="00631183" w:rsidP="00335E03">
      <w:pPr>
        <w:pStyle w:val="NoSpacing"/>
        <w:numPr>
          <w:ilvl w:val="0"/>
          <w:numId w:val="2"/>
        </w:numPr>
        <w:spacing w:after="240" w:line="276" w:lineRule="auto"/>
      </w:pPr>
      <w:r w:rsidRPr="003F14CA">
        <w:rPr>
          <w:rFonts w:ascii="Times New Roman" w:hAnsi="Times New Roman" w:cs="Times New Roman"/>
          <w:sz w:val="24"/>
          <w:szCs w:val="24"/>
        </w:rPr>
        <w:t xml:space="preserve">Complete and submit the CEP Federal Reimbursement </w:t>
      </w:r>
      <w:r w:rsidR="00584F52">
        <w:rPr>
          <w:rFonts w:ascii="Times New Roman" w:hAnsi="Times New Roman" w:cs="Times New Roman"/>
          <w:sz w:val="24"/>
          <w:szCs w:val="24"/>
        </w:rPr>
        <w:t>Calculator</w:t>
      </w:r>
      <w:r w:rsidRPr="003F14CA">
        <w:rPr>
          <w:rFonts w:ascii="Times New Roman" w:hAnsi="Times New Roman" w:cs="Times New Roman"/>
          <w:sz w:val="24"/>
          <w:szCs w:val="24"/>
        </w:rPr>
        <w:t xml:space="preserve">, if required. The </w:t>
      </w:r>
      <w:r w:rsidR="00584F52">
        <w:rPr>
          <w:rFonts w:ascii="Times New Roman" w:hAnsi="Times New Roman" w:cs="Times New Roman"/>
          <w:sz w:val="24"/>
          <w:szCs w:val="24"/>
        </w:rPr>
        <w:t>calculator</w:t>
      </w:r>
      <w:r w:rsidRPr="003F14CA">
        <w:rPr>
          <w:rFonts w:ascii="Times New Roman" w:hAnsi="Times New Roman" w:cs="Times New Roman"/>
          <w:sz w:val="24"/>
          <w:szCs w:val="24"/>
        </w:rPr>
        <w:t xml:space="preserve"> is required for new CEP schools or groups and optional for previously approved CEP schools and groups that are applying to lock in a higher ISP and not changing any schools. The Excel tool must be downloaded from </w:t>
      </w:r>
      <w:proofErr w:type="spellStart"/>
      <w:r w:rsidRPr="003F14CA">
        <w:rPr>
          <w:rFonts w:ascii="Times New Roman" w:hAnsi="Times New Roman" w:cs="Times New Roman"/>
          <w:i/>
          <w:sz w:val="24"/>
          <w:szCs w:val="24"/>
        </w:rPr>
        <w:lastRenderedPageBreak/>
        <w:t>SNPWeb</w:t>
      </w:r>
      <w:proofErr w:type="spellEnd"/>
      <w:r w:rsidRPr="003F14CA">
        <w:rPr>
          <w:rFonts w:ascii="Times New Roman" w:hAnsi="Times New Roman" w:cs="Times New Roman"/>
          <w:i/>
          <w:sz w:val="24"/>
          <w:szCs w:val="24"/>
        </w:rPr>
        <w:t xml:space="preserve">&gt;Applications&gt;Download Forms&gt;CEP&gt;Reimbursement </w:t>
      </w:r>
      <w:r w:rsidR="00584F52">
        <w:rPr>
          <w:rFonts w:ascii="Times New Roman" w:hAnsi="Times New Roman" w:cs="Times New Roman"/>
          <w:i/>
          <w:sz w:val="24"/>
          <w:szCs w:val="24"/>
        </w:rPr>
        <w:t>Calculator</w:t>
      </w:r>
      <w:r w:rsidRPr="003F14CA">
        <w:rPr>
          <w:rFonts w:ascii="Times New Roman" w:hAnsi="Times New Roman" w:cs="Times New Roman"/>
          <w:sz w:val="24"/>
          <w:szCs w:val="24"/>
        </w:rPr>
        <w:t xml:space="preserve">. Complete the </w:t>
      </w:r>
      <w:r w:rsidR="00584F52">
        <w:rPr>
          <w:rFonts w:ascii="Times New Roman" w:hAnsi="Times New Roman" w:cs="Times New Roman"/>
          <w:sz w:val="24"/>
          <w:szCs w:val="24"/>
        </w:rPr>
        <w:t>calculator</w:t>
      </w:r>
      <w:r w:rsidRPr="003F14CA">
        <w:rPr>
          <w:rFonts w:ascii="Times New Roman" w:hAnsi="Times New Roman" w:cs="Times New Roman"/>
          <w:sz w:val="24"/>
          <w:szCs w:val="24"/>
        </w:rPr>
        <w:t xml:space="preserve"> in Excel, using the NSLP and S</w:t>
      </w:r>
      <w:r w:rsidR="00141937">
        <w:rPr>
          <w:rFonts w:ascii="Times New Roman" w:hAnsi="Times New Roman" w:cs="Times New Roman"/>
          <w:sz w:val="24"/>
          <w:szCs w:val="24"/>
        </w:rPr>
        <w:t xml:space="preserve">chool </w:t>
      </w:r>
      <w:r w:rsidRPr="003F14CA">
        <w:rPr>
          <w:rFonts w:ascii="Times New Roman" w:hAnsi="Times New Roman" w:cs="Times New Roman"/>
          <w:sz w:val="24"/>
          <w:szCs w:val="24"/>
        </w:rPr>
        <w:t>B</w:t>
      </w:r>
      <w:r w:rsidR="00141937">
        <w:rPr>
          <w:rFonts w:ascii="Times New Roman" w:hAnsi="Times New Roman" w:cs="Times New Roman"/>
          <w:sz w:val="24"/>
          <w:szCs w:val="24"/>
        </w:rPr>
        <w:t xml:space="preserve">reakfast </w:t>
      </w:r>
      <w:r w:rsidRPr="003F14CA">
        <w:rPr>
          <w:rFonts w:ascii="Times New Roman" w:hAnsi="Times New Roman" w:cs="Times New Roman"/>
          <w:sz w:val="24"/>
          <w:szCs w:val="24"/>
        </w:rPr>
        <w:t>P</w:t>
      </w:r>
      <w:r w:rsidR="00141937">
        <w:rPr>
          <w:rFonts w:ascii="Times New Roman" w:hAnsi="Times New Roman" w:cs="Times New Roman"/>
          <w:sz w:val="24"/>
          <w:szCs w:val="24"/>
        </w:rPr>
        <w:t xml:space="preserve">rogram </w:t>
      </w:r>
      <w:r w:rsidRPr="003F14CA">
        <w:rPr>
          <w:rFonts w:ascii="Times New Roman" w:hAnsi="Times New Roman" w:cs="Times New Roman"/>
          <w:sz w:val="24"/>
          <w:szCs w:val="24"/>
        </w:rPr>
        <w:t xml:space="preserve">meals claimed in October 2019 as the </w:t>
      </w:r>
      <w:r w:rsidR="00354884">
        <w:rPr>
          <w:rFonts w:ascii="Times New Roman" w:hAnsi="Times New Roman" w:cs="Times New Roman"/>
          <w:sz w:val="24"/>
          <w:szCs w:val="24"/>
        </w:rPr>
        <w:t xml:space="preserve">traditional claiming </w:t>
      </w:r>
      <w:r w:rsidRPr="003F14CA">
        <w:rPr>
          <w:rFonts w:ascii="Times New Roman" w:hAnsi="Times New Roman" w:cs="Times New Roman"/>
          <w:sz w:val="24"/>
          <w:szCs w:val="24"/>
        </w:rPr>
        <w:t>meal counts</w:t>
      </w:r>
      <w:r w:rsidR="00354884">
        <w:rPr>
          <w:rFonts w:ascii="Times New Roman" w:hAnsi="Times New Roman" w:cs="Times New Roman"/>
          <w:sz w:val="24"/>
          <w:szCs w:val="24"/>
        </w:rPr>
        <w:t xml:space="preserve"> along with the 2019</w:t>
      </w:r>
      <w:r w:rsidR="00141937">
        <w:rPr>
          <w:rFonts w:ascii="Times New Roman" w:hAnsi="Times New Roman" w:cs="Times New Roman"/>
          <w:sz w:val="24"/>
          <w:szCs w:val="24"/>
        </w:rPr>
        <w:t>–</w:t>
      </w:r>
      <w:r w:rsidR="00354884">
        <w:rPr>
          <w:rFonts w:ascii="Times New Roman" w:hAnsi="Times New Roman" w:cs="Times New Roman"/>
          <w:sz w:val="24"/>
          <w:szCs w:val="24"/>
        </w:rPr>
        <w:t>2020 meal prices</w:t>
      </w:r>
      <w:r w:rsidRPr="003F14CA">
        <w:rPr>
          <w:rFonts w:ascii="Times New Roman" w:hAnsi="Times New Roman" w:cs="Times New Roman"/>
          <w:sz w:val="24"/>
          <w:szCs w:val="24"/>
        </w:rPr>
        <w:t>. Use the S</w:t>
      </w:r>
      <w:r w:rsidR="00141937">
        <w:rPr>
          <w:rFonts w:ascii="Times New Roman" w:hAnsi="Times New Roman" w:cs="Times New Roman"/>
          <w:sz w:val="24"/>
          <w:szCs w:val="24"/>
        </w:rPr>
        <w:t xml:space="preserve">eamless </w:t>
      </w:r>
      <w:r w:rsidRPr="003F14CA">
        <w:rPr>
          <w:rFonts w:ascii="Times New Roman" w:hAnsi="Times New Roman" w:cs="Times New Roman"/>
          <w:sz w:val="24"/>
          <w:szCs w:val="24"/>
        </w:rPr>
        <w:t>S</w:t>
      </w:r>
      <w:r w:rsidR="00141937">
        <w:rPr>
          <w:rFonts w:ascii="Times New Roman" w:hAnsi="Times New Roman" w:cs="Times New Roman"/>
          <w:sz w:val="24"/>
          <w:szCs w:val="24"/>
        </w:rPr>
        <w:t xml:space="preserve">ummer </w:t>
      </w:r>
      <w:r w:rsidRPr="003F14CA">
        <w:rPr>
          <w:rFonts w:ascii="Times New Roman" w:hAnsi="Times New Roman" w:cs="Times New Roman"/>
          <w:sz w:val="24"/>
          <w:szCs w:val="24"/>
        </w:rPr>
        <w:t>O</w:t>
      </w:r>
      <w:r w:rsidR="00141937">
        <w:rPr>
          <w:rFonts w:ascii="Times New Roman" w:hAnsi="Times New Roman" w:cs="Times New Roman"/>
          <w:sz w:val="24"/>
          <w:szCs w:val="24"/>
        </w:rPr>
        <w:t>ption</w:t>
      </w:r>
      <w:r w:rsidRPr="003F14CA">
        <w:rPr>
          <w:rFonts w:ascii="Times New Roman" w:hAnsi="Times New Roman" w:cs="Times New Roman"/>
          <w:sz w:val="24"/>
          <w:szCs w:val="24"/>
        </w:rPr>
        <w:t xml:space="preserve"> meal counts for October 2021 to determine the percentage increase to use in </w:t>
      </w:r>
      <w:r w:rsidR="00584F52">
        <w:rPr>
          <w:rFonts w:ascii="Times New Roman" w:hAnsi="Times New Roman" w:cs="Times New Roman"/>
          <w:sz w:val="24"/>
          <w:szCs w:val="24"/>
        </w:rPr>
        <w:t xml:space="preserve">Rows 7 and 8 of </w:t>
      </w:r>
      <w:r w:rsidRPr="003F14CA">
        <w:rPr>
          <w:rFonts w:ascii="Times New Roman" w:hAnsi="Times New Roman" w:cs="Times New Roman"/>
          <w:sz w:val="24"/>
          <w:szCs w:val="24"/>
        </w:rPr>
        <w:t>the calculator for CEP</w:t>
      </w:r>
      <w:r w:rsidR="00584F52">
        <w:rPr>
          <w:rFonts w:ascii="Times New Roman" w:hAnsi="Times New Roman" w:cs="Times New Roman"/>
          <w:sz w:val="24"/>
          <w:szCs w:val="24"/>
        </w:rPr>
        <w:t xml:space="preserve"> participation</w:t>
      </w:r>
      <w:r w:rsidRPr="003F14CA">
        <w:rPr>
          <w:rFonts w:ascii="Times New Roman" w:hAnsi="Times New Roman" w:cs="Times New Roman"/>
          <w:sz w:val="24"/>
          <w:szCs w:val="24"/>
        </w:rPr>
        <w:t xml:space="preserve">. Save the completed </w:t>
      </w:r>
      <w:r w:rsidR="00584F52">
        <w:rPr>
          <w:rFonts w:ascii="Times New Roman" w:hAnsi="Times New Roman" w:cs="Times New Roman"/>
          <w:sz w:val="24"/>
          <w:szCs w:val="24"/>
        </w:rPr>
        <w:t>calculator</w:t>
      </w:r>
      <w:r w:rsidRPr="003F14CA">
        <w:rPr>
          <w:rFonts w:ascii="Times New Roman" w:hAnsi="Times New Roman" w:cs="Times New Roman"/>
          <w:sz w:val="24"/>
          <w:szCs w:val="24"/>
        </w:rPr>
        <w:t xml:space="preserve"> and submit by emailing the Excel spreadsheet to </w:t>
      </w:r>
      <w:r w:rsidR="003F14CA">
        <w:rPr>
          <w:rFonts w:ascii="Times New Roman" w:hAnsi="Times New Roman" w:cs="Times New Roman"/>
          <w:sz w:val="24"/>
          <w:szCs w:val="24"/>
        </w:rPr>
        <w:t xml:space="preserve">your assigned </w:t>
      </w:r>
      <w:r w:rsidRPr="003F14CA">
        <w:rPr>
          <w:rFonts w:ascii="Times New Roman" w:hAnsi="Times New Roman" w:cs="Times New Roman"/>
          <w:sz w:val="24"/>
          <w:szCs w:val="24"/>
        </w:rPr>
        <w:t xml:space="preserve">SNP </w:t>
      </w:r>
      <w:r w:rsidR="003F14CA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3F14CA">
        <w:rPr>
          <w:rFonts w:ascii="Times New Roman" w:hAnsi="Times New Roman" w:cs="Times New Roman"/>
          <w:sz w:val="24"/>
          <w:szCs w:val="24"/>
        </w:rPr>
        <w:t>specialist</w:t>
      </w:r>
      <w:r w:rsidR="003F14CA">
        <w:rPr>
          <w:rFonts w:ascii="Times New Roman" w:hAnsi="Times New Roman" w:cs="Times New Roman"/>
          <w:sz w:val="24"/>
          <w:szCs w:val="24"/>
        </w:rPr>
        <w:t>.</w:t>
      </w:r>
    </w:p>
    <w:sectPr w:rsidR="00631183" w:rsidSect="00C7750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1BD4" w14:textId="77777777" w:rsidR="00F9398F" w:rsidRDefault="00F9398F" w:rsidP="00661067">
      <w:pPr>
        <w:spacing w:after="0" w:line="240" w:lineRule="auto"/>
      </w:pPr>
      <w:r>
        <w:separator/>
      </w:r>
    </w:p>
  </w:endnote>
  <w:endnote w:type="continuationSeparator" w:id="0">
    <w:p w14:paraId="35157FA7" w14:textId="77777777" w:rsidR="00F9398F" w:rsidRDefault="00F9398F" w:rsidP="006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1775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703E53" w14:textId="77777777" w:rsidR="00661067" w:rsidRDefault="00661067" w:rsidP="00CD0E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13D8E8" w14:textId="77777777" w:rsidR="00661067" w:rsidRDefault="00661067" w:rsidP="00C77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9A5F" w14:textId="77777777" w:rsidR="00661067" w:rsidRDefault="00661067" w:rsidP="00C775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64C3" w14:textId="77777777" w:rsidR="00F9398F" w:rsidRDefault="00F9398F" w:rsidP="00661067">
      <w:pPr>
        <w:spacing w:after="0" w:line="240" w:lineRule="auto"/>
      </w:pPr>
      <w:r>
        <w:separator/>
      </w:r>
    </w:p>
  </w:footnote>
  <w:footnote w:type="continuationSeparator" w:id="0">
    <w:p w14:paraId="5BEE46FC" w14:textId="77777777" w:rsidR="00F9398F" w:rsidRDefault="00F9398F" w:rsidP="0066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84E5" w14:textId="77777777" w:rsidR="00282C60" w:rsidRDefault="00661067" w:rsidP="00661067">
    <w:pPr>
      <w:pStyle w:val="Heading1"/>
      <w:spacing w:after="0"/>
      <w:rPr>
        <w:b w:val="0"/>
        <w:sz w:val="24"/>
        <w:szCs w:val="24"/>
      </w:rPr>
    </w:pPr>
    <w:r w:rsidRPr="00DC70E4">
      <w:rPr>
        <w:b w:val="0"/>
        <w:sz w:val="24"/>
        <w:szCs w:val="24"/>
      </w:rPr>
      <w:t xml:space="preserve">Attachment </w:t>
    </w:r>
    <w:r>
      <w:rPr>
        <w:b w:val="0"/>
        <w:sz w:val="24"/>
        <w:szCs w:val="24"/>
      </w:rPr>
      <w:t>A</w:t>
    </w:r>
  </w:p>
  <w:p w14:paraId="1B4941A6" w14:textId="704845F1" w:rsidR="00661067" w:rsidRPr="00DC70E4" w:rsidRDefault="003F14CA" w:rsidP="00661067">
    <w:pPr>
      <w:pStyle w:val="Heading1"/>
      <w:spacing w:after="0"/>
      <w:rPr>
        <w:b w:val="0"/>
        <w:sz w:val="24"/>
        <w:szCs w:val="24"/>
      </w:rPr>
    </w:pPr>
    <w:r>
      <w:rPr>
        <w:b w:val="0"/>
        <w:sz w:val="24"/>
        <w:szCs w:val="24"/>
      </w:rPr>
      <w:t>Superintendent’s M</w:t>
    </w:r>
    <w:r w:rsidR="00032841">
      <w:rPr>
        <w:b w:val="0"/>
        <w:sz w:val="24"/>
        <w:szCs w:val="24"/>
      </w:rPr>
      <w:t xml:space="preserve">emo </w:t>
    </w:r>
    <w:r w:rsidR="008D1E5F">
      <w:rPr>
        <w:b w:val="0"/>
        <w:sz w:val="24"/>
        <w:szCs w:val="24"/>
      </w:rPr>
      <w:t>#118</w:t>
    </w:r>
    <w:r>
      <w:rPr>
        <w:b w:val="0"/>
        <w:sz w:val="24"/>
        <w:szCs w:val="24"/>
      </w:rPr>
      <w:t>-22</w:t>
    </w:r>
  </w:p>
  <w:p w14:paraId="64684BE7" w14:textId="093B2E56" w:rsidR="00661067" w:rsidRPr="006F1A78" w:rsidRDefault="00213223" w:rsidP="00677472">
    <w:pPr>
      <w:pStyle w:val="Heading1"/>
      <w:rPr>
        <w:szCs w:val="24"/>
      </w:rPr>
    </w:pPr>
    <w:r>
      <w:rPr>
        <w:b w:val="0"/>
        <w:sz w:val="24"/>
        <w:szCs w:val="24"/>
      </w:rPr>
      <w:t>June 10</w:t>
    </w:r>
    <w:r w:rsidR="00E37DEB">
      <w:rPr>
        <w:b w:val="0"/>
        <w:sz w:val="24"/>
        <w:szCs w:val="24"/>
      </w:rPr>
      <w:t>,</w:t>
    </w:r>
    <w:r w:rsidR="00661067" w:rsidRPr="00DC70E4">
      <w:rPr>
        <w:b w:val="0"/>
        <w:sz w:val="24"/>
        <w:szCs w:val="24"/>
      </w:rPr>
      <w:t xml:space="preserve"> 202</w:t>
    </w:r>
    <w:r w:rsidR="00032841">
      <w:rPr>
        <w:b w:val="0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9666F"/>
    <w:multiLevelType w:val="hybridMultilevel"/>
    <w:tmpl w:val="4CFA8D30"/>
    <w:lvl w:ilvl="0" w:tplc="D22EB1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BAF58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425DAD"/>
    <w:multiLevelType w:val="hybridMultilevel"/>
    <w:tmpl w:val="5DFE2C20"/>
    <w:lvl w:ilvl="0" w:tplc="D3C271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29C6"/>
    <w:multiLevelType w:val="hybridMultilevel"/>
    <w:tmpl w:val="6758313E"/>
    <w:lvl w:ilvl="0" w:tplc="A54CE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1"/>
    <w:rsid w:val="00032841"/>
    <w:rsid w:val="000668DB"/>
    <w:rsid w:val="000766E7"/>
    <w:rsid w:val="000B7E81"/>
    <w:rsid w:val="000D1BB9"/>
    <w:rsid w:val="00101A9D"/>
    <w:rsid w:val="00112ED1"/>
    <w:rsid w:val="001131A5"/>
    <w:rsid w:val="00124E16"/>
    <w:rsid w:val="00141937"/>
    <w:rsid w:val="001508EE"/>
    <w:rsid w:val="001F73ED"/>
    <w:rsid w:val="00213223"/>
    <w:rsid w:val="0022054C"/>
    <w:rsid w:val="002209D0"/>
    <w:rsid w:val="00231882"/>
    <w:rsid w:val="00275DEA"/>
    <w:rsid w:val="00282C60"/>
    <w:rsid w:val="002866FE"/>
    <w:rsid w:val="00294D40"/>
    <w:rsid w:val="00302263"/>
    <w:rsid w:val="00335E03"/>
    <w:rsid w:val="00351142"/>
    <w:rsid w:val="00352F11"/>
    <w:rsid w:val="00354884"/>
    <w:rsid w:val="003F14CA"/>
    <w:rsid w:val="004C074E"/>
    <w:rsid w:val="004C7E94"/>
    <w:rsid w:val="004E21FB"/>
    <w:rsid w:val="004E3AC2"/>
    <w:rsid w:val="004F05BA"/>
    <w:rsid w:val="005005DE"/>
    <w:rsid w:val="00514A16"/>
    <w:rsid w:val="00516E18"/>
    <w:rsid w:val="00524E93"/>
    <w:rsid w:val="00542DD9"/>
    <w:rsid w:val="00561EAC"/>
    <w:rsid w:val="00565B41"/>
    <w:rsid w:val="00584809"/>
    <w:rsid w:val="00584F52"/>
    <w:rsid w:val="005A16C2"/>
    <w:rsid w:val="005D4586"/>
    <w:rsid w:val="005D5B00"/>
    <w:rsid w:val="00627719"/>
    <w:rsid w:val="00631183"/>
    <w:rsid w:val="0063191F"/>
    <w:rsid w:val="00661067"/>
    <w:rsid w:val="00674648"/>
    <w:rsid w:val="00675FC9"/>
    <w:rsid w:val="00677472"/>
    <w:rsid w:val="00696D9D"/>
    <w:rsid w:val="006A34F5"/>
    <w:rsid w:val="006B4EE0"/>
    <w:rsid w:val="006E7E60"/>
    <w:rsid w:val="006F1A78"/>
    <w:rsid w:val="006F216E"/>
    <w:rsid w:val="00724943"/>
    <w:rsid w:val="00757264"/>
    <w:rsid w:val="00776737"/>
    <w:rsid w:val="00780B13"/>
    <w:rsid w:val="00790F64"/>
    <w:rsid w:val="007C1EAA"/>
    <w:rsid w:val="00810F7F"/>
    <w:rsid w:val="00852A91"/>
    <w:rsid w:val="008832CC"/>
    <w:rsid w:val="008838C4"/>
    <w:rsid w:val="00897039"/>
    <w:rsid w:val="008C0520"/>
    <w:rsid w:val="008D1E5F"/>
    <w:rsid w:val="008F4E72"/>
    <w:rsid w:val="009544B3"/>
    <w:rsid w:val="009777AF"/>
    <w:rsid w:val="009961FD"/>
    <w:rsid w:val="009D6D3F"/>
    <w:rsid w:val="00A32DAE"/>
    <w:rsid w:val="00A6576D"/>
    <w:rsid w:val="00B34409"/>
    <w:rsid w:val="00B6778C"/>
    <w:rsid w:val="00BC5211"/>
    <w:rsid w:val="00C139AC"/>
    <w:rsid w:val="00C1575E"/>
    <w:rsid w:val="00C605FA"/>
    <w:rsid w:val="00C7750B"/>
    <w:rsid w:val="00CA3C1A"/>
    <w:rsid w:val="00CA5B28"/>
    <w:rsid w:val="00CF471E"/>
    <w:rsid w:val="00D27CE1"/>
    <w:rsid w:val="00D40E0C"/>
    <w:rsid w:val="00D734A4"/>
    <w:rsid w:val="00DA4BCD"/>
    <w:rsid w:val="00DA6CB1"/>
    <w:rsid w:val="00DB779C"/>
    <w:rsid w:val="00DC2E72"/>
    <w:rsid w:val="00DC70E4"/>
    <w:rsid w:val="00E16C7A"/>
    <w:rsid w:val="00E24990"/>
    <w:rsid w:val="00E37DEB"/>
    <w:rsid w:val="00EC4E52"/>
    <w:rsid w:val="00EE2F9D"/>
    <w:rsid w:val="00EE302E"/>
    <w:rsid w:val="00F17997"/>
    <w:rsid w:val="00F47422"/>
    <w:rsid w:val="00F9398F"/>
    <w:rsid w:val="00F9539E"/>
    <w:rsid w:val="00FC7BBF"/>
    <w:rsid w:val="00FD112F"/>
    <w:rsid w:val="00FD54EC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E1CE"/>
  <w15:docId w15:val="{C1FAAAB3-77CA-4EB2-AACE-80DDC36D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D1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067"/>
    <w:pPr>
      <w:keepNext/>
      <w:keepLines/>
      <w:spacing w:after="240"/>
      <w:jc w:val="righ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5DEA"/>
    <w:pPr>
      <w:keepNext/>
      <w:keepLines/>
      <w:spacing w:before="40" w:after="360"/>
      <w:jc w:val="center"/>
      <w:outlineLvl w:val="1"/>
    </w:pPr>
    <w:rPr>
      <w:rFonts w:eastAsiaTheme="majorEastAsia" w:cstheme="majorBidi"/>
      <w:b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12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12H1">
    <w:name w:val="Times New Roman 12 H1"/>
    <w:basedOn w:val="Heading1"/>
    <w:qFormat/>
    <w:rsid w:val="00EE302E"/>
    <w:pPr>
      <w:keepLines w:val="0"/>
      <w:spacing w:line="480" w:lineRule="auto"/>
    </w:pPr>
    <w:rPr>
      <w:rFonts w:eastAsia="Times New Roman" w:cs="Arial"/>
      <w:b w:val="0"/>
      <w:bCs/>
      <w:kern w:val="3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10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DEA"/>
    <w:rPr>
      <w:rFonts w:ascii="Times New Roman" w:eastAsiaTheme="majorEastAsia" w:hAnsi="Times New Roman" w:cstheme="majorBidi"/>
      <w:b/>
      <w:sz w:val="32"/>
      <w:szCs w:val="28"/>
    </w:rPr>
  </w:style>
  <w:style w:type="paragraph" w:styleId="ListParagraph">
    <w:name w:val="List Paragraph"/>
    <w:basedOn w:val="Normal"/>
    <w:autoRedefine/>
    <w:uiPriority w:val="34"/>
    <w:qFormat/>
    <w:rsid w:val="00D734A4"/>
    <w:pPr>
      <w:numPr>
        <w:numId w:val="4"/>
      </w:numPr>
      <w:spacing w:after="240"/>
      <w:contextualSpacing/>
    </w:pPr>
  </w:style>
  <w:style w:type="character" w:styleId="Hyperlink">
    <w:name w:val="Hyperlink"/>
    <w:basedOn w:val="DefaultParagraphFont"/>
    <w:uiPriority w:val="99"/>
    <w:unhideWhenUsed/>
    <w:rsid w:val="00112ED1"/>
    <w:rPr>
      <w:color w:val="0563C1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112ED1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ED1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FD112F"/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6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67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61067"/>
  </w:style>
  <w:style w:type="paragraph" w:styleId="BalloonText">
    <w:name w:val="Balloon Text"/>
    <w:basedOn w:val="Normal"/>
    <w:link w:val="BalloonTextChar"/>
    <w:uiPriority w:val="99"/>
    <w:semiHidden/>
    <w:unhideWhenUsed/>
    <w:rsid w:val="006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4E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494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virginia.gov/administrators/superintendents_memos/2022/076-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e.virginia.gov/support/nutrition/regulations/supts_memos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6660</Characters>
  <Application>Microsoft Office Word</Application>
  <DocSecurity>0</DocSecurity>
  <Lines>256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XXX-22, Attachment A, 2022–2023 Community Eligibility Provision Application Process</vt:lpstr>
    </vt:vector>
  </TitlesOfParts>
  <Manager/>
  <Company>VDOE</Company>
  <LinksUpToDate>false</LinksUpToDate>
  <CharactersWithSpaces>7596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XXX-22, Attachment A, 2022–2023 Community Eligibility Provision Application Process</dc:title>
  <dc:subject/>
  <dc:creator>DOE Nutrition</dc:creator>
  <cp:keywords>CEP Application 2022-2023</cp:keywords>
  <dc:description/>
  <cp:lastModifiedBy>VITA Program</cp:lastModifiedBy>
  <cp:revision>2</cp:revision>
  <dcterms:created xsi:type="dcterms:W3CDTF">2022-06-09T18:44:00Z</dcterms:created>
  <dcterms:modified xsi:type="dcterms:W3CDTF">2022-06-09T18:44:00Z</dcterms:modified>
  <cp:category/>
</cp:coreProperties>
</file>